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4587" w14:textId="77777777" w:rsidR="007B2EF2" w:rsidRDefault="007B2EF2" w:rsidP="007B2EF2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Sustainable Smart City Assistant Using IBM Granite LLM</w:t>
      </w:r>
    </w:p>
    <w:p w14:paraId="38D70477" w14:textId="77777777" w:rsidR="007B2EF2" w:rsidRDefault="007B2EF2" w:rsidP="007B2EF2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Project Documentation</w:t>
      </w:r>
    </w:p>
    <w:p w14:paraId="2BD31A74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ID: LTVIP2025TMID32032</w:t>
      </w:r>
    </w:p>
    <w:p w14:paraId="5CAAAA15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Size: 4</w:t>
      </w:r>
    </w:p>
    <w:p w14:paraId="1A4BCE95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 xml:space="preserve">Team Leader: </w:t>
      </w:r>
      <w:proofErr w:type="spellStart"/>
      <w:r>
        <w:rPr>
          <w:color w:val="1B1C1D"/>
        </w:rPr>
        <w:t>Jaliparthi</w:t>
      </w:r>
      <w:proofErr w:type="spellEnd"/>
      <w:r>
        <w:rPr>
          <w:color w:val="1B1C1D"/>
        </w:rPr>
        <w:t xml:space="preserve"> Lavanya</w:t>
      </w:r>
    </w:p>
    <w:p w14:paraId="6940F3A2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Member: Goli Prabhas</w:t>
      </w:r>
    </w:p>
    <w:p w14:paraId="7BCF6EF5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Member: Gajjala Tejaswini</w:t>
      </w:r>
    </w:p>
    <w:p w14:paraId="5FE0966D" w14:textId="77777777" w:rsidR="007B2EF2" w:rsidRDefault="007B2EF2" w:rsidP="007B2EF2">
      <w:pPr>
        <w:pStyle w:val="NormalWeb"/>
        <w:rPr>
          <w:color w:val="1B1C1D"/>
        </w:rPr>
      </w:pPr>
      <w:r>
        <w:rPr>
          <w:color w:val="1B1C1D"/>
        </w:rPr>
        <w:t>Team Member: Gude Sri Swarna Latha</w:t>
      </w:r>
    </w:p>
    <w:p w14:paraId="45F7C351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1. Introduction</w:t>
      </w:r>
    </w:p>
    <w:p w14:paraId="4D0CCD99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 xml:space="preserve">The Sustainable Smart City Assistant is an AI-powered application designed to support urban sustainability, governance, and citizen engagement. Built using Python,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, and integrated with IBM </w:t>
      </w:r>
      <w:proofErr w:type="spellStart"/>
      <w:r>
        <w:rPr>
          <w:color w:val="1B1C1D"/>
        </w:rPr>
        <w:t>Watsonx's</w:t>
      </w:r>
      <w:proofErr w:type="spellEnd"/>
      <w:r>
        <w:rPr>
          <w:color w:val="1B1C1D"/>
        </w:rPr>
        <w:t xml:space="preserve"> Granite LLM, it provides AI-driven policy summarization, eco-advice, KPI forecasting, anomaly detection, and citizen support through natural language interaction.</w:t>
      </w:r>
    </w:p>
    <w:p w14:paraId="7F3831E2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2. Project Overview</w:t>
      </w:r>
    </w:p>
    <w:p w14:paraId="29DE99FF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purpose of the Sustainable Smart City Assistant is to minimize manual effort in city operations, improve decision-making, and promote sustainable living through AI-powered support for citizens and city administrators.</w:t>
      </w:r>
    </w:p>
    <w:p w14:paraId="5BC69EE1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Key Features:</w:t>
      </w:r>
    </w:p>
    <w:p w14:paraId="6DCA165F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Policy Document Upload &amp; Summarization</w:t>
      </w:r>
    </w:p>
    <w:p w14:paraId="7CC92548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Eco Tips Generator</w:t>
      </w:r>
    </w:p>
    <w:p w14:paraId="4BA83537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KPI Forecasting Module</w:t>
      </w:r>
    </w:p>
    <w:p w14:paraId="0F0E54C7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Anomaly Detection for Resource Usage</w:t>
      </w:r>
    </w:p>
    <w:p w14:paraId="33D708F2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AI-Powered Chat Assistant</w:t>
      </w:r>
    </w:p>
    <w:p w14:paraId="5B7EFDA9" w14:textId="77777777" w:rsidR="007B2EF2" w:rsidRDefault="007B2EF2" w:rsidP="007B2EF2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Citizen Feedback Reporting</w:t>
      </w:r>
    </w:p>
    <w:p w14:paraId="31D61CC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Each feature integrates IBM's Granite LLM to interpret user input and provide AI-generated insights.</w:t>
      </w:r>
    </w:p>
    <w:p w14:paraId="7E19E237" w14:textId="026C5C2E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lastRenderedPageBreak/>
        <w:t>3. Architecture</w:t>
      </w:r>
    </w:p>
    <w:p w14:paraId="1218F0DC" w14:textId="051C3308" w:rsidR="007B2EF2" w:rsidRPr="007B2EF2" w:rsidRDefault="007B2EF2" w:rsidP="007B2EF2">
      <w:r>
        <w:rPr>
          <w:noProof/>
        </w:rPr>
        <w:drawing>
          <wp:inline distT="0" distB="0" distL="0" distR="0" wp14:anchorId="25C7F932" wp14:editId="60115EED">
            <wp:extent cx="5774055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4A79" w14:textId="77777777" w:rsidR="007B2EF2" w:rsidRDefault="007B2EF2" w:rsidP="007B2EF2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The assistant follows a clean, modular architecture:</w:t>
      </w:r>
    </w:p>
    <w:p w14:paraId="531DCC69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User Interface (</w:t>
      </w:r>
      <w:proofErr w:type="spellStart"/>
      <w:r>
        <w:rPr>
          <w:rStyle w:val="Strong"/>
          <w:color w:val="1B1C1D"/>
          <w:bdr w:val="none" w:sz="0" w:space="0" w:color="auto" w:frame="1"/>
        </w:rPr>
        <w:t>Streamlit</w:t>
      </w:r>
      <w:proofErr w:type="spellEnd"/>
      <w:r>
        <w:rPr>
          <w:rStyle w:val="Strong"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Collects inputs, displays results, manages interactions.</w:t>
      </w:r>
    </w:p>
    <w:p w14:paraId="3937CAC9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Application Logic (Python):</w:t>
      </w:r>
      <w:r>
        <w:rPr>
          <w:color w:val="1B1C1D"/>
        </w:rPr>
        <w:t xml:space="preserve"> Processes user requests, forms AI prompts, handles session state.</w:t>
      </w:r>
    </w:p>
    <w:p w14:paraId="2C6B576A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 xml:space="preserve">AI Service Layer (IBM </w:t>
      </w:r>
      <w:proofErr w:type="spellStart"/>
      <w:r>
        <w:rPr>
          <w:rStyle w:val="Strong"/>
          <w:color w:val="1B1C1D"/>
          <w:bdr w:val="none" w:sz="0" w:space="0" w:color="auto" w:frame="1"/>
        </w:rPr>
        <w:t>Watsonx</w:t>
      </w:r>
      <w:proofErr w:type="spellEnd"/>
      <w:r>
        <w:rPr>
          <w:rStyle w:val="Strong"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Granite LLM generates contextual outputs for summaries, eco-tips, reports, and chat.</w:t>
      </w:r>
    </w:p>
    <w:p w14:paraId="2D05418B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Document Processor:</w:t>
      </w:r>
      <w:r>
        <w:rPr>
          <w:color w:val="1B1C1D"/>
        </w:rPr>
        <w:t xml:space="preserve"> (If implemented) for extracting content from uploaded policy documents.</w:t>
      </w:r>
    </w:p>
    <w:p w14:paraId="3DB048A3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Data Storage: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session state for temporary user interactions; optional local file storage for static data.</w:t>
      </w:r>
    </w:p>
    <w:p w14:paraId="2EDF7892" w14:textId="77777777" w:rsidR="007B2EF2" w:rsidRDefault="007B2EF2" w:rsidP="007B2EF2">
      <w:pPr>
        <w:pStyle w:val="NormalWeb"/>
        <w:numPr>
          <w:ilvl w:val="0"/>
          <w:numId w:val="1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Security Layer:</w:t>
      </w:r>
      <w:r>
        <w:rPr>
          <w:color w:val="1B1C1D"/>
        </w:rPr>
        <w:t xml:space="preserve"> Environment variables for secure API key handling for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services.</w:t>
      </w:r>
    </w:p>
    <w:p w14:paraId="4E214D55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4. Setup Instructions</w:t>
      </w:r>
    </w:p>
    <w:p w14:paraId="6EA09CFA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Prerequisites:</w:t>
      </w:r>
    </w:p>
    <w:p w14:paraId="22B320A1" w14:textId="77777777" w:rsidR="007B2EF2" w:rsidRDefault="007B2EF2" w:rsidP="007B2EF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Python 3.8 or above</w:t>
      </w:r>
    </w:p>
    <w:p w14:paraId="4CF77310" w14:textId="77777777" w:rsidR="007B2EF2" w:rsidRDefault="007B2EF2" w:rsidP="007B2EF2">
      <w:pPr>
        <w:pStyle w:val="NormalWeb"/>
        <w:numPr>
          <w:ilvl w:val="0"/>
          <w:numId w:val="1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IBM Cloud account with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access</w:t>
      </w:r>
    </w:p>
    <w:p w14:paraId="4C061DF4" w14:textId="77777777" w:rsidR="007B2EF2" w:rsidRDefault="007B2EF2" w:rsidP="007B2EF2">
      <w:pPr>
        <w:pStyle w:val="NormalWeb"/>
        <w:numPr>
          <w:ilvl w:val="0"/>
          <w:numId w:val="14"/>
        </w:numPr>
        <w:spacing w:after="0" w:afterAutospacing="0"/>
        <w:ind w:left="0"/>
        <w:rPr>
          <w:color w:val="1B1C1D"/>
        </w:rPr>
      </w:pP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-ai</w:t>
      </w:r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langchain</w:t>
      </w:r>
      <w:proofErr w:type="spellEnd"/>
      <w:r>
        <w:rPr>
          <w:color w:val="1B1C1D"/>
        </w:rPr>
        <w:t xml:space="preserve">,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</w:p>
    <w:p w14:paraId="21B7FE1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Installation Steps:</w:t>
      </w:r>
    </w:p>
    <w:p w14:paraId="2A9CB4FE" w14:textId="77777777" w:rsidR="007B2EF2" w:rsidRDefault="007B2EF2" w:rsidP="007B2EF2">
      <w:pPr>
        <w:pStyle w:val="NormalWeb"/>
        <w:numPr>
          <w:ilvl w:val="0"/>
          <w:numId w:val="1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Clone the project and navigate to the folder.</w:t>
      </w:r>
    </w:p>
    <w:p w14:paraId="58D843EC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lastRenderedPageBreak/>
        <w:t xml:space="preserve">Create a virtual environment: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python -m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</w:p>
    <w:p w14:paraId="7BB291CB" w14:textId="77777777" w:rsidR="007B2EF2" w:rsidRDefault="007B2EF2" w:rsidP="007B2EF2">
      <w:pPr>
        <w:pStyle w:val="NormalWeb"/>
        <w:numPr>
          <w:ilvl w:val="0"/>
          <w:numId w:val="1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Activate the virtual environment:</w:t>
      </w:r>
    </w:p>
    <w:p w14:paraId="0C900984" w14:textId="77777777" w:rsidR="007B2EF2" w:rsidRDefault="007B2EF2" w:rsidP="007B2EF2">
      <w:pPr>
        <w:pStyle w:val="NormalWeb"/>
        <w:numPr>
          <w:ilvl w:val="1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Windows</w:t>
      </w:r>
      <w:proofErr w:type="gramStart"/>
      <w:r>
        <w:rPr>
          <w:color w:val="1B1C1D"/>
        </w:rPr>
        <w:t xml:space="preserve">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\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\Scripts\activate</w:t>
      </w:r>
    </w:p>
    <w:p w14:paraId="0CC9CEAB" w14:textId="77777777" w:rsidR="007B2EF2" w:rsidRDefault="007B2EF2" w:rsidP="007B2EF2">
      <w:pPr>
        <w:pStyle w:val="NormalWeb"/>
        <w:numPr>
          <w:ilvl w:val="1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macOS/Linux: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source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/bin/activate</w:t>
      </w:r>
    </w:p>
    <w:p w14:paraId="350A3510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Install dependencies: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pip install -r requirements.txt</w:t>
      </w:r>
    </w:p>
    <w:p w14:paraId="63A27077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Create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r>
        <w:rPr>
          <w:color w:val="1B1C1D"/>
        </w:rPr>
        <w:t xml:space="preserve"> file in the root directory with the following variables (replace placeholders with your actual credentials):</w:t>
      </w:r>
    </w:p>
    <w:p w14:paraId="69C17446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WATSONX_API_KEY="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your_key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</w:t>
      </w:r>
    </w:p>
    <w:p w14:paraId="3D96829D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PROJECT_ID="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your_project_id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"</w:t>
      </w:r>
    </w:p>
    <w:p w14:paraId="521D8B10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WATSONX_URL="https://your-region.ml.cloud.ibm.com"</w:t>
      </w:r>
    </w:p>
    <w:p w14:paraId="526CD055" w14:textId="77777777" w:rsidR="007B2EF2" w:rsidRDefault="007B2EF2" w:rsidP="007B2EF2">
      <w:pPr>
        <w:pStyle w:val="HTMLPreformatted"/>
        <w:numPr>
          <w:ilvl w:val="0"/>
          <w:numId w:val="15"/>
        </w:numPr>
        <w:tabs>
          <w:tab w:val="clear" w:pos="720"/>
        </w:tabs>
        <w:ind w:left="0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WATSONX_MODEL_ID="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/granite-13b-instruct-v2"</w:t>
      </w:r>
    </w:p>
    <w:p w14:paraId="33813FD2" w14:textId="77777777" w:rsidR="007B2EF2" w:rsidRDefault="007B2EF2" w:rsidP="007B2EF2">
      <w:pPr>
        <w:pStyle w:val="HTMLPreformatted"/>
        <w:rPr>
          <w:color w:val="1B1C1D"/>
          <w:sz w:val="24"/>
          <w:szCs w:val="24"/>
        </w:rPr>
      </w:pPr>
    </w:p>
    <w:p w14:paraId="007A2732" w14:textId="77777777" w:rsidR="007B2EF2" w:rsidRDefault="007B2EF2" w:rsidP="007B2EF2">
      <w:pPr>
        <w:pStyle w:val="NormalWeb"/>
        <w:numPr>
          <w:ilvl w:val="0"/>
          <w:numId w:val="15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Run the app: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streamlit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run app.py</w:t>
      </w:r>
    </w:p>
    <w:p w14:paraId="693E5CB6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5. API Documentation</w:t>
      </w:r>
    </w:p>
    <w:p w14:paraId="1877B120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assistant uses IBM </w:t>
      </w:r>
      <w:proofErr w:type="spellStart"/>
      <w:r>
        <w:rPr>
          <w:color w:val="1B1C1D"/>
        </w:rPr>
        <w:t>Watsonx's</w:t>
      </w:r>
      <w:proofErr w:type="spellEnd"/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generate_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  <w:r>
        <w:rPr>
          <w:color w:val="1B1C1D"/>
        </w:rPr>
        <w:t xml:space="preserve"> via the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ibm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watsonx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-ai</w:t>
      </w:r>
      <w:r>
        <w:rPr>
          <w:color w:val="1B1C1D"/>
        </w:rPr>
        <w:t xml:space="preserve"> Python SDK.</w:t>
      </w:r>
    </w:p>
    <w:p w14:paraId="42D2D2F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Example Prompt Usage:</w:t>
      </w:r>
    </w:p>
    <w:p w14:paraId="2CF54738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Policy Summarization:</w:t>
      </w:r>
      <w:r>
        <w:rPr>
          <w:color w:val="1B1C1D"/>
        </w:rPr>
        <w:t xml:space="preserve"> "Summarize this policy for citizens."</w:t>
      </w:r>
    </w:p>
    <w:p w14:paraId="58BA0D3A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Tips:</w:t>
      </w:r>
      <w:r>
        <w:rPr>
          <w:color w:val="1B1C1D"/>
        </w:rPr>
        <w:t xml:space="preserve"> "Generate eco-friendly tips for reducing plastic waste."</w:t>
      </w:r>
    </w:p>
    <w:p w14:paraId="749A5AC2" w14:textId="77777777" w:rsidR="007B2EF2" w:rsidRDefault="007B2EF2" w:rsidP="007B2EF2">
      <w:pPr>
        <w:pStyle w:val="NormalWeb"/>
        <w:numPr>
          <w:ilvl w:val="0"/>
          <w:numId w:val="16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Queries:</w:t>
      </w:r>
      <w:r>
        <w:rPr>
          <w:color w:val="1B1C1D"/>
        </w:rPr>
        <w:t xml:space="preserve"> "How can my city improve air quality?"</w:t>
      </w:r>
    </w:p>
    <w:p w14:paraId="6098CBD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Parameters:</w:t>
      </w:r>
    </w:p>
    <w:p w14:paraId="60D20C8A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max_new_tokens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500</w:t>
      </w:r>
    </w:p>
    <w:p w14:paraId="753804DD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temperature = 0.7</w:t>
      </w:r>
    </w:p>
    <w:p w14:paraId="011F805C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top_p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1.0</w:t>
      </w:r>
    </w:p>
    <w:p w14:paraId="308BF674" w14:textId="77777777" w:rsidR="007B2EF2" w:rsidRDefault="007B2EF2" w:rsidP="007B2EF2">
      <w:pPr>
        <w:pStyle w:val="NormalWeb"/>
        <w:numPr>
          <w:ilvl w:val="0"/>
          <w:numId w:val="17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decoding_method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"sample"</w:t>
      </w:r>
      <w:r>
        <w:rPr>
          <w:color w:val="1B1C1D"/>
        </w:rPr>
        <w:t xml:space="preserve"> (or "greedy" as seen in image)</w:t>
      </w:r>
    </w:p>
    <w:p w14:paraId="047AA05B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6. Authentication</w:t>
      </w:r>
    </w:p>
    <w:p w14:paraId="6F66645D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APIs are accessed securely using API keys stored in 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r>
        <w:rPr>
          <w:color w:val="1B1C1D"/>
        </w:rPr>
        <w:t xml:space="preserve"> file, loaded via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  <w:r>
        <w:rPr>
          <w:color w:val="1B1C1D"/>
        </w:rPr>
        <w:t>.</w:t>
      </w:r>
    </w:p>
    <w:p w14:paraId="462526CE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Security Practices:</w:t>
      </w:r>
    </w:p>
    <w:p w14:paraId="1A4E74FF" w14:textId="77777777" w:rsidR="007B2EF2" w:rsidRDefault="007B2EF2" w:rsidP="007B2EF2">
      <w:pPr>
        <w:pStyle w:val="NormalWeb"/>
        <w:numPr>
          <w:ilvl w:val="0"/>
          <w:numId w:val="1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Never hardcode API keys.</w:t>
      </w:r>
    </w:p>
    <w:p w14:paraId="4EEB0B0A" w14:textId="77777777" w:rsidR="007B2EF2" w:rsidRDefault="007B2EF2" w:rsidP="007B2EF2">
      <w:pPr>
        <w:pStyle w:val="NormalWeb"/>
        <w:numPr>
          <w:ilvl w:val="0"/>
          <w:numId w:val="18"/>
        </w:numPr>
        <w:spacing w:after="0" w:afterAutospacing="0"/>
        <w:ind w:left="0"/>
        <w:rPr>
          <w:color w:val="1B1C1D"/>
        </w:rPr>
      </w:pPr>
      <w:proofErr w:type="gramStart"/>
      <w:r>
        <w:rPr>
          <w:color w:val="1B1C1D"/>
        </w:rPr>
        <w:t xml:space="preserve">Use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  <w:r>
        <w:rPr>
          <w:color w:val="1B1C1D"/>
        </w:rPr>
        <w:t xml:space="preserve"> and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gitignore</w:t>
      </w:r>
      <w:proofErr w:type="spellEnd"/>
      <w:r>
        <w:rPr>
          <w:color w:val="1B1C1D"/>
        </w:rPr>
        <w:t xml:space="preserve"> to prevent accidental exposure.</w:t>
      </w:r>
    </w:p>
    <w:p w14:paraId="2A136583" w14:textId="77777777" w:rsidR="007B2EF2" w:rsidRDefault="007B2EF2" w:rsidP="007B2EF2">
      <w:pPr>
        <w:pStyle w:val="NormalWeb"/>
        <w:numPr>
          <w:ilvl w:val="0"/>
          <w:numId w:val="18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Load variables at runtime only.</w:t>
      </w:r>
    </w:p>
    <w:p w14:paraId="452A152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7. User Interface</w:t>
      </w:r>
    </w:p>
    <w:p w14:paraId="7A7951DA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The app features a sidebar for navigation between modules. Inputs and results are displayed using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st.file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_uploader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st.text_area</w:t>
      </w:r>
      <w:proofErr w:type="spellEnd"/>
      <w:r>
        <w:rPr>
          <w:color w:val="1B1C1D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st.chat_input</w:t>
      </w:r>
      <w:proofErr w:type="spellEnd"/>
      <w:r>
        <w:rPr>
          <w:color w:val="1B1C1D"/>
        </w:rPr>
        <w:t>, and dynamic cards.</w:t>
      </w:r>
    </w:p>
    <w:p w14:paraId="1B46013F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Modules:</w:t>
      </w:r>
    </w:p>
    <w:p w14:paraId="67AA9AD6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Policy Document Upload</w:t>
      </w:r>
      <w:r>
        <w:rPr>
          <w:color w:val="1B1C1D"/>
        </w:rPr>
        <w:t xml:space="preserve"> → file uploader</w:t>
      </w:r>
    </w:p>
    <w:p w14:paraId="1702F27D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 Generator</w:t>
      </w:r>
      <w:r>
        <w:rPr>
          <w:color w:val="1B1C1D"/>
        </w:rPr>
        <w:t xml:space="preserve"> → topic input</w:t>
      </w:r>
    </w:p>
    <w:p w14:paraId="671D6AB7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KPI Forecasting</w:t>
      </w:r>
      <w:r>
        <w:rPr>
          <w:color w:val="1B1C1D"/>
        </w:rPr>
        <w:t xml:space="preserve"> → file uploader</w:t>
      </w:r>
    </w:p>
    <w:p w14:paraId="6E93EF5B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Anomaly Detection</w:t>
      </w:r>
      <w:r>
        <w:rPr>
          <w:color w:val="1B1C1D"/>
        </w:rPr>
        <w:t xml:space="preserve"> → dataset input</w:t>
      </w:r>
    </w:p>
    <w:p w14:paraId="3C526015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Assistant</w:t>
      </w:r>
      <w:r>
        <w:rPr>
          <w:color w:val="1B1C1D"/>
        </w:rPr>
        <w:t xml:space="preserve"> → natural language chat</w:t>
      </w:r>
    </w:p>
    <w:p w14:paraId="3F3CE05E" w14:textId="77777777" w:rsidR="007B2EF2" w:rsidRDefault="007B2EF2" w:rsidP="007B2EF2">
      <w:pPr>
        <w:pStyle w:val="NormalWeb"/>
        <w:numPr>
          <w:ilvl w:val="0"/>
          <w:numId w:val="19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Citizen Feedback</w:t>
      </w:r>
      <w:r>
        <w:rPr>
          <w:color w:val="1B1C1D"/>
        </w:rPr>
        <w:t xml:space="preserve"> → form for issue reporting</w:t>
      </w:r>
    </w:p>
    <w:p w14:paraId="1D784EB7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8. Testing</w:t>
      </w:r>
    </w:p>
    <w:p w14:paraId="2B7090C8" w14:textId="77777777" w:rsidR="007B2EF2" w:rsidRDefault="007B2EF2" w:rsidP="007B2EF2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The application includes multiple testing mechanisms:</w:t>
      </w:r>
    </w:p>
    <w:p w14:paraId="186F1B61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Unit Testing:</w:t>
      </w:r>
      <w:r>
        <w:rPr>
          <w:color w:val="1B1C1D"/>
        </w:rPr>
        <w:t xml:space="preserve"> AI prompt creation, output cleaning functions.</w:t>
      </w:r>
    </w:p>
    <w:p w14:paraId="797A2017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Integration Testing: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  <w:r>
        <w:rPr>
          <w:color w:val="1B1C1D"/>
        </w:rPr>
        <w:t xml:space="preserve"> interaction with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>.</w:t>
      </w:r>
    </w:p>
    <w:p w14:paraId="5D2E19F9" w14:textId="77777777" w:rsidR="007B2EF2" w:rsidRDefault="007B2EF2" w:rsidP="007B2EF2">
      <w:pPr>
        <w:pStyle w:val="NormalWeb"/>
        <w:numPr>
          <w:ilvl w:val="0"/>
          <w:numId w:val="20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Manual Testing:</w:t>
      </w:r>
      <w:r>
        <w:rPr>
          <w:color w:val="1B1C1D"/>
        </w:rPr>
        <w:t xml:space="preserve"> Input validation, output quality, anomaly detection, and chatbot responses.</w:t>
      </w:r>
    </w:p>
    <w:p w14:paraId="4CA75CF8" w14:textId="6A1E7A46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9. Screenshots</w:t>
      </w:r>
    </w:p>
    <w:p w14:paraId="2E45C358" w14:textId="20F1D277" w:rsidR="007B2EF2" w:rsidRPr="007B2EF2" w:rsidRDefault="007B2EF2" w:rsidP="007B2EF2">
      <w:r>
        <w:rPr>
          <w:noProof/>
        </w:rPr>
        <w:drawing>
          <wp:inline distT="0" distB="0" distL="0" distR="0" wp14:anchorId="7823E8CF" wp14:editId="5A18BF36">
            <wp:extent cx="5774055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51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Screenshots of the dashboard, modules, and AI-generated outputs to be added after deployment.</w:t>
      </w:r>
    </w:p>
    <w:p w14:paraId="4980284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10. Known Issues</w:t>
      </w:r>
    </w:p>
    <w:p w14:paraId="5494E861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persistent user login system.</w:t>
      </w:r>
    </w:p>
    <w:p w14:paraId="6FA3B5DD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No database for long-term storage (session-based only).</w:t>
      </w:r>
    </w:p>
    <w:p w14:paraId="7684DD50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Limited role-based access control.</w:t>
      </w:r>
    </w:p>
    <w:p w14:paraId="622B33FB" w14:textId="77777777" w:rsidR="007B2EF2" w:rsidRDefault="007B2EF2" w:rsidP="007B2EF2">
      <w:pPr>
        <w:pStyle w:val="NormalWeb"/>
        <w:numPr>
          <w:ilvl w:val="0"/>
          <w:numId w:val="2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API rate limits based on subscription.</w:t>
      </w:r>
    </w:p>
    <w:p w14:paraId="2E761002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11. Future Enhancements</w:t>
      </w:r>
    </w:p>
    <w:p w14:paraId="0250DED1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Add persistent database (MongoDB, PostgreSQL).</w:t>
      </w:r>
    </w:p>
    <w:p w14:paraId="7380B357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Dockerize</w:t>
      </w:r>
      <w:proofErr w:type="spellEnd"/>
      <w:r>
        <w:rPr>
          <w:color w:val="1B1C1D"/>
        </w:rPr>
        <w:t xml:space="preserve"> for scalable deployment.</w:t>
      </w:r>
    </w:p>
    <w:p w14:paraId="2B6D1263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Role-based login and access control.</w:t>
      </w:r>
    </w:p>
    <w:p w14:paraId="12671B3C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City-wise sustainability report generator.</w:t>
      </w:r>
    </w:p>
    <w:p w14:paraId="188C9A47" w14:textId="77777777" w:rsidR="007B2EF2" w:rsidRDefault="007B2EF2" w:rsidP="007B2EF2">
      <w:pPr>
        <w:pStyle w:val="NormalWeb"/>
        <w:numPr>
          <w:ilvl w:val="0"/>
          <w:numId w:val="2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Support for audio-based prompts and mobile responsiveness.</w:t>
      </w:r>
    </w:p>
    <w:p w14:paraId="65074239" w14:textId="035F38E5" w:rsidR="007B2EF2" w:rsidRDefault="007B2EF2" w:rsidP="007B2EF2">
      <w:pPr>
        <w:pStyle w:val="Heading3"/>
        <w:numPr>
          <w:ilvl w:val="0"/>
          <w:numId w:val="15"/>
        </w:numPr>
        <w:spacing w:after="120"/>
        <w:rPr>
          <w:color w:val="1B1C1D"/>
        </w:rPr>
      </w:pPr>
      <w:r>
        <w:rPr>
          <w:color w:val="1B1C1D"/>
        </w:rPr>
        <w:lastRenderedPageBreak/>
        <w:t>Folder Structure</w:t>
      </w:r>
    </w:p>
    <w:p w14:paraId="3593D500" w14:textId="106BB9C3" w:rsidR="007B2EF2" w:rsidRPr="007B2EF2" w:rsidRDefault="007B2EF2" w:rsidP="007B2EF2">
      <w:pPr>
        <w:ind w:left="360" w:firstLine="0"/>
      </w:pPr>
      <w:r>
        <w:rPr>
          <w:noProof/>
        </w:rPr>
        <w:drawing>
          <wp:inline distT="0" distB="0" distL="0" distR="0" wp14:anchorId="0FC23087" wp14:editId="27CC77D9">
            <wp:extent cx="5447619" cy="213333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79E5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Sustainable/</w:t>
      </w:r>
    </w:p>
    <w:p w14:paraId="0F452355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├── app.py              → Main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Streamlit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application file</w:t>
      </w:r>
    </w:p>
    <w:p w14:paraId="6A691EE3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├─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─ .env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        → Environment variables for API keys</w:t>
      </w:r>
    </w:p>
    <w:p w14:paraId="5DD2CE58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├── requirements.txt    → Project dependencies</w:t>
      </w:r>
    </w:p>
    <w:p w14:paraId="7B42E4AD" w14:textId="77777777" w:rsidR="007B2EF2" w:rsidRDefault="007B2EF2" w:rsidP="007B2EF2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├──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/               → Virtual environment (created by `python -m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venv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`)</w:t>
      </w:r>
    </w:p>
    <w:p w14:paraId="504BB177" w14:textId="77777777" w:rsidR="007B2EF2" w:rsidRDefault="007B2EF2" w:rsidP="007B2EF2">
      <w:pPr>
        <w:pStyle w:val="HTMLPreformatted"/>
        <w:rPr>
          <w:color w:val="1B1C1D"/>
          <w:sz w:val="24"/>
          <w:szCs w:val="24"/>
        </w:rPr>
      </w:pPr>
    </w:p>
    <w:p w14:paraId="02E3FC6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13. Modules Breakdown</w:t>
      </w:r>
    </w:p>
    <w:p w14:paraId="7F558FB1" w14:textId="77777777" w:rsidR="007B2EF2" w:rsidRDefault="007B2EF2" w:rsidP="007B2EF2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Each module calls a function (e.g.,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ask_granite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(prompt)</w:t>
      </w:r>
      <w:r>
        <w:rPr>
          <w:color w:val="1B1C1D"/>
        </w:rPr>
        <w:t>) to interact with the AI model.</w:t>
      </w:r>
    </w:p>
    <w:p w14:paraId="10766893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Policy Summarizer</w:t>
      </w:r>
      <w:r>
        <w:rPr>
          <w:color w:val="1B1C1D"/>
        </w:rPr>
        <w:t xml:space="preserve"> → Document-to-summary</w:t>
      </w:r>
    </w:p>
    <w:p w14:paraId="29968FC4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Eco Tips Generator</w:t>
      </w:r>
      <w:r>
        <w:rPr>
          <w:color w:val="1B1C1D"/>
        </w:rPr>
        <w:t xml:space="preserve"> → Topic-to-actionable tips</w:t>
      </w:r>
    </w:p>
    <w:p w14:paraId="10162D2B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KPI Forecasting</w:t>
      </w:r>
      <w:r>
        <w:rPr>
          <w:color w:val="1B1C1D"/>
        </w:rPr>
        <w:t xml:space="preserve"> → File-to-resource prediction</w:t>
      </w:r>
    </w:p>
    <w:p w14:paraId="3DCF91BA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Anomaly Detection</w:t>
      </w:r>
      <w:r>
        <w:rPr>
          <w:color w:val="1B1C1D"/>
        </w:rPr>
        <w:t xml:space="preserve"> → Dataset-to-alerts</w:t>
      </w:r>
    </w:p>
    <w:p w14:paraId="5F1674DE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Chat Assistant</w:t>
      </w:r>
      <w:r>
        <w:rPr>
          <w:color w:val="1B1C1D"/>
        </w:rPr>
        <w:t xml:space="preserve"> → Natural language Q&amp;A</w:t>
      </w:r>
    </w:p>
    <w:p w14:paraId="7B8E62DA" w14:textId="77777777" w:rsidR="007B2EF2" w:rsidRDefault="007B2EF2" w:rsidP="007B2EF2">
      <w:pPr>
        <w:pStyle w:val="NormalWeb"/>
        <w:numPr>
          <w:ilvl w:val="0"/>
          <w:numId w:val="23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Citizen Feedback</w:t>
      </w:r>
      <w:r>
        <w:rPr>
          <w:color w:val="1B1C1D"/>
        </w:rPr>
        <w:t xml:space="preserve"> → Issue reporting</w:t>
      </w:r>
    </w:p>
    <w:p w14:paraId="20734F37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14. Technology Stack</w:t>
      </w:r>
    </w:p>
    <w:p w14:paraId="02B2BAF0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Frontend:</w:t>
      </w:r>
      <w:r>
        <w:rPr>
          <w:color w:val="1B1C1D"/>
        </w:rPr>
        <w:t xml:space="preserve"> </w:t>
      </w:r>
      <w:proofErr w:type="spellStart"/>
      <w:r>
        <w:rPr>
          <w:color w:val="1B1C1D"/>
        </w:rPr>
        <w:t>Streamlit</w:t>
      </w:r>
      <w:proofErr w:type="spellEnd"/>
    </w:p>
    <w:p w14:paraId="1DBA4761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Backend:</w:t>
      </w:r>
      <w:r>
        <w:rPr>
          <w:color w:val="1B1C1D"/>
        </w:rPr>
        <w:t xml:space="preserve"> Python</w:t>
      </w:r>
    </w:p>
    <w:p w14:paraId="0E5124F1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AI Model:</w:t>
      </w:r>
      <w:r>
        <w:rPr>
          <w:color w:val="1B1C1D"/>
        </w:rPr>
        <w:t xml:space="preserve"> IBM </w:t>
      </w:r>
      <w:proofErr w:type="spellStart"/>
      <w:r>
        <w:rPr>
          <w:color w:val="1B1C1D"/>
        </w:rPr>
        <w:t>Watsonx</w:t>
      </w:r>
      <w:proofErr w:type="spellEnd"/>
      <w:r>
        <w:rPr>
          <w:color w:val="1B1C1D"/>
        </w:rPr>
        <w:t xml:space="preserve"> Granite LLM</w:t>
      </w:r>
    </w:p>
    <w:p w14:paraId="5A02EDB8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Authentication:</w:t>
      </w:r>
      <w:r>
        <w:rPr>
          <w:color w:val="1B1C1D"/>
        </w:rPr>
        <w:t xml:space="preserve">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python-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dotenv</w:t>
      </w:r>
      <w:proofErr w:type="spellEnd"/>
      <w:r>
        <w:rPr>
          <w:color w:val="1B1C1D"/>
        </w:rPr>
        <w:t xml:space="preserve"> </w:t>
      </w:r>
      <w:proofErr w:type="gramStart"/>
      <w:r>
        <w:rPr>
          <w:color w:val="1B1C1D"/>
        </w:rPr>
        <w:t xml:space="preserve">+ 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.env</w:t>
      </w:r>
      <w:proofErr w:type="gramEnd"/>
    </w:p>
    <w:p w14:paraId="3D668037" w14:textId="77777777" w:rsidR="007B2EF2" w:rsidRDefault="007B2EF2" w:rsidP="007B2EF2">
      <w:pPr>
        <w:pStyle w:val="NormalWeb"/>
        <w:numPr>
          <w:ilvl w:val="0"/>
          <w:numId w:val="24"/>
        </w:numPr>
        <w:spacing w:after="0" w:afterAutospacing="0"/>
        <w:ind w:left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Deployment Target:</w:t>
      </w:r>
      <w:r>
        <w:rPr>
          <w:color w:val="1B1C1D"/>
        </w:rPr>
        <w:t xml:space="preserve"> IBM Cloud Foundry / Localhost</w:t>
      </w:r>
    </w:p>
    <w:p w14:paraId="205185B0" w14:textId="77777777" w:rsidR="007B2EF2" w:rsidRDefault="007B2EF2" w:rsidP="007B2EF2">
      <w:pPr>
        <w:pStyle w:val="Heading3"/>
        <w:spacing w:after="120"/>
        <w:rPr>
          <w:color w:val="1B1C1D"/>
        </w:rPr>
      </w:pPr>
      <w:r>
        <w:rPr>
          <w:color w:val="1B1C1D"/>
        </w:rPr>
        <w:t>15. Conclusion</w:t>
      </w:r>
    </w:p>
    <w:p w14:paraId="72828441" w14:textId="77777777" w:rsidR="007B2EF2" w:rsidRDefault="007B2EF2" w:rsidP="007B2EF2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The Sustainable Smart City Assistant demonstrates how AI can enhance urban sustainability, citizen engagement, and governance by providing automated insights, resource management tools, and citizen-friendly interaction. Future versions will extend its capabilities with persistent storage, mobile support, and deeper smart city integrations.</w:t>
      </w:r>
    </w:p>
    <w:p w14:paraId="56CDA9DE" w14:textId="684DD4D8" w:rsidR="00D17633" w:rsidRPr="007B2EF2" w:rsidRDefault="00D17633" w:rsidP="007B2EF2"/>
    <w:sectPr w:rsidR="00D17633" w:rsidRPr="007B2EF2">
      <w:pgSz w:w="11904" w:h="16838"/>
      <w:pgMar w:top="1440" w:right="1371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618"/>
    <w:multiLevelType w:val="multilevel"/>
    <w:tmpl w:val="E7B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A7D"/>
    <w:multiLevelType w:val="multilevel"/>
    <w:tmpl w:val="1D4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4B4"/>
    <w:multiLevelType w:val="hybridMultilevel"/>
    <w:tmpl w:val="870EA080"/>
    <w:lvl w:ilvl="0" w:tplc="C6C051BE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C67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617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23D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B43D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CFD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EF9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A33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CDE4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207EAE"/>
    <w:multiLevelType w:val="hybridMultilevel"/>
    <w:tmpl w:val="43347D2A"/>
    <w:lvl w:ilvl="0" w:tplc="128E4E7C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2C3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EDC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887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6B30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7E90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88C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B0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A19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071BFD"/>
    <w:multiLevelType w:val="multilevel"/>
    <w:tmpl w:val="E8C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2D2D"/>
    <w:multiLevelType w:val="hybridMultilevel"/>
    <w:tmpl w:val="A684C056"/>
    <w:lvl w:ilvl="0" w:tplc="59CC3AA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6185A">
      <w:start w:val="1"/>
      <w:numFmt w:val="bullet"/>
      <w:lvlText w:val="o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6980C">
      <w:start w:val="1"/>
      <w:numFmt w:val="bullet"/>
      <w:lvlText w:val="▪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ECDB6">
      <w:start w:val="1"/>
      <w:numFmt w:val="bullet"/>
      <w:lvlText w:val="•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615EC">
      <w:start w:val="1"/>
      <w:numFmt w:val="bullet"/>
      <w:lvlText w:val="o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E1A74">
      <w:start w:val="1"/>
      <w:numFmt w:val="bullet"/>
      <w:lvlText w:val="▪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27BCE">
      <w:start w:val="1"/>
      <w:numFmt w:val="bullet"/>
      <w:lvlText w:val="•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784482">
      <w:start w:val="1"/>
      <w:numFmt w:val="bullet"/>
      <w:lvlText w:val="o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741C">
      <w:start w:val="1"/>
      <w:numFmt w:val="bullet"/>
      <w:lvlText w:val="▪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1406D4"/>
    <w:multiLevelType w:val="hybridMultilevel"/>
    <w:tmpl w:val="5F98C03C"/>
    <w:lvl w:ilvl="0" w:tplc="76BA612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C8C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C14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A4B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3684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E29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A95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8AB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E024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D86F2F"/>
    <w:multiLevelType w:val="multilevel"/>
    <w:tmpl w:val="654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876DB"/>
    <w:multiLevelType w:val="multilevel"/>
    <w:tmpl w:val="251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1DF6"/>
    <w:multiLevelType w:val="multilevel"/>
    <w:tmpl w:val="303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871A9"/>
    <w:multiLevelType w:val="multilevel"/>
    <w:tmpl w:val="7DD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C4400"/>
    <w:multiLevelType w:val="multilevel"/>
    <w:tmpl w:val="F0E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95D89"/>
    <w:multiLevelType w:val="multilevel"/>
    <w:tmpl w:val="43F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5315C"/>
    <w:multiLevelType w:val="multilevel"/>
    <w:tmpl w:val="A13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C2009"/>
    <w:multiLevelType w:val="multilevel"/>
    <w:tmpl w:val="83D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76CE0"/>
    <w:multiLevelType w:val="multilevel"/>
    <w:tmpl w:val="2924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574C8"/>
    <w:multiLevelType w:val="hybridMultilevel"/>
    <w:tmpl w:val="C08C64E6"/>
    <w:lvl w:ilvl="0" w:tplc="5B54414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A071C">
      <w:start w:val="1"/>
      <w:numFmt w:val="bullet"/>
      <w:lvlText w:val="o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AA220">
      <w:start w:val="1"/>
      <w:numFmt w:val="bullet"/>
      <w:lvlText w:val="▪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E4C">
      <w:start w:val="1"/>
      <w:numFmt w:val="bullet"/>
      <w:lvlText w:val="•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ECCD6">
      <w:start w:val="1"/>
      <w:numFmt w:val="bullet"/>
      <w:lvlText w:val="o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EB34">
      <w:start w:val="1"/>
      <w:numFmt w:val="bullet"/>
      <w:lvlText w:val="▪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54B340">
      <w:start w:val="1"/>
      <w:numFmt w:val="bullet"/>
      <w:lvlText w:val="•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CBCFE">
      <w:start w:val="1"/>
      <w:numFmt w:val="bullet"/>
      <w:lvlText w:val="o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C3964">
      <w:start w:val="1"/>
      <w:numFmt w:val="bullet"/>
      <w:lvlText w:val="▪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BD2417"/>
    <w:multiLevelType w:val="hybridMultilevel"/>
    <w:tmpl w:val="602607B6"/>
    <w:lvl w:ilvl="0" w:tplc="28FA8D1E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A93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A39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22F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E8F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698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E90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2B1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86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C856FEA"/>
    <w:multiLevelType w:val="hybridMultilevel"/>
    <w:tmpl w:val="6346DE06"/>
    <w:lvl w:ilvl="0" w:tplc="2382ACA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6A330">
      <w:start w:val="1"/>
      <w:numFmt w:val="lowerLetter"/>
      <w:lvlText w:val="%2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C7E1C">
      <w:start w:val="1"/>
      <w:numFmt w:val="lowerRoman"/>
      <w:lvlText w:val="%3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49F40">
      <w:start w:val="1"/>
      <w:numFmt w:val="decimal"/>
      <w:lvlText w:val="%4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2E358">
      <w:start w:val="1"/>
      <w:numFmt w:val="lowerLetter"/>
      <w:lvlText w:val="%5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875CC">
      <w:start w:val="1"/>
      <w:numFmt w:val="lowerRoman"/>
      <w:lvlText w:val="%6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A930A">
      <w:start w:val="1"/>
      <w:numFmt w:val="decimal"/>
      <w:lvlText w:val="%7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A009C">
      <w:start w:val="1"/>
      <w:numFmt w:val="lowerLetter"/>
      <w:lvlText w:val="%8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EF7C4">
      <w:start w:val="1"/>
      <w:numFmt w:val="lowerRoman"/>
      <w:lvlText w:val="%9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D11028"/>
    <w:multiLevelType w:val="hybridMultilevel"/>
    <w:tmpl w:val="13DA04CA"/>
    <w:lvl w:ilvl="0" w:tplc="037E6132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D8E2A8">
      <w:start w:val="1"/>
      <w:numFmt w:val="bullet"/>
      <w:lvlText w:val="o"/>
      <w:lvlJc w:val="left"/>
      <w:pPr>
        <w:ind w:left="11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04103C">
      <w:start w:val="1"/>
      <w:numFmt w:val="bullet"/>
      <w:lvlText w:val="▪"/>
      <w:lvlJc w:val="left"/>
      <w:pPr>
        <w:ind w:left="1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63884">
      <w:start w:val="1"/>
      <w:numFmt w:val="bullet"/>
      <w:lvlText w:val="•"/>
      <w:lvlJc w:val="left"/>
      <w:pPr>
        <w:ind w:left="2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69DDC">
      <w:start w:val="1"/>
      <w:numFmt w:val="bullet"/>
      <w:lvlText w:val="o"/>
      <w:lvlJc w:val="left"/>
      <w:pPr>
        <w:ind w:left="3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7EAAA0">
      <w:start w:val="1"/>
      <w:numFmt w:val="bullet"/>
      <w:lvlText w:val="▪"/>
      <w:lvlJc w:val="left"/>
      <w:pPr>
        <w:ind w:left="4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58E0E8">
      <w:start w:val="1"/>
      <w:numFmt w:val="bullet"/>
      <w:lvlText w:val="•"/>
      <w:lvlJc w:val="left"/>
      <w:pPr>
        <w:ind w:left="4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252E6">
      <w:start w:val="1"/>
      <w:numFmt w:val="bullet"/>
      <w:lvlText w:val="o"/>
      <w:lvlJc w:val="left"/>
      <w:pPr>
        <w:ind w:left="54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E97E0">
      <w:start w:val="1"/>
      <w:numFmt w:val="bullet"/>
      <w:lvlText w:val="▪"/>
      <w:lvlJc w:val="left"/>
      <w:pPr>
        <w:ind w:left="61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3D4621D"/>
    <w:multiLevelType w:val="multilevel"/>
    <w:tmpl w:val="791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81D71"/>
    <w:multiLevelType w:val="hybridMultilevel"/>
    <w:tmpl w:val="54E43CAA"/>
    <w:lvl w:ilvl="0" w:tplc="A936EF56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7406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42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266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8DD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840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45C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C11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CBE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9B65D8"/>
    <w:multiLevelType w:val="hybridMultilevel"/>
    <w:tmpl w:val="D9A653A8"/>
    <w:lvl w:ilvl="0" w:tplc="AE6E33FE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2C1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AE8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6FA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22D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EDE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A2F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E9F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8D8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6A6F48"/>
    <w:multiLevelType w:val="hybridMultilevel"/>
    <w:tmpl w:val="E488D6EC"/>
    <w:lvl w:ilvl="0" w:tplc="D66C9056">
      <w:start w:val="1"/>
      <w:numFmt w:val="bullet"/>
      <w:lvlText w:val="-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6BBEA">
      <w:start w:val="1"/>
      <w:numFmt w:val="bullet"/>
      <w:lvlText w:val="o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8FA32">
      <w:start w:val="1"/>
      <w:numFmt w:val="bullet"/>
      <w:lvlText w:val="▪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6AF44">
      <w:start w:val="1"/>
      <w:numFmt w:val="bullet"/>
      <w:lvlText w:val="•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C14FC">
      <w:start w:val="1"/>
      <w:numFmt w:val="bullet"/>
      <w:lvlText w:val="o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83910">
      <w:start w:val="1"/>
      <w:numFmt w:val="bullet"/>
      <w:lvlText w:val="▪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C17A8">
      <w:start w:val="1"/>
      <w:numFmt w:val="bullet"/>
      <w:lvlText w:val="•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F024">
      <w:start w:val="1"/>
      <w:numFmt w:val="bullet"/>
      <w:lvlText w:val="o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AA192">
      <w:start w:val="1"/>
      <w:numFmt w:val="bullet"/>
      <w:lvlText w:val="▪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18"/>
  </w:num>
  <w:num w:numId="5">
    <w:abstractNumId w:val="16"/>
  </w:num>
  <w:num w:numId="6">
    <w:abstractNumId w:val="3"/>
  </w:num>
  <w:num w:numId="7">
    <w:abstractNumId w:val="6"/>
  </w:num>
  <w:num w:numId="8">
    <w:abstractNumId w:val="2"/>
  </w:num>
  <w:num w:numId="9">
    <w:abstractNumId w:val="22"/>
  </w:num>
  <w:num w:numId="10">
    <w:abstractNumId w:val="19"/>
  </w:num>
  <w:num w:numId="11">
    <w:abstractNumId w:val="21"/>
  </w:num>
  <w:num w:numId="12">
    <w:abstractNumId w:val="0"/>
  </w:num>
  <w:num w:numId="13">
    <w:abstractNumId w:val="20"/>
  </w:num>
  <w:num w:numId="14">
    <w:abstractNumId w:val="11"/>
  </w:num>
  <w:num w:numId="15">
    <w:abstractNumId w:val="15"/>
  </w:num>
  <w:num w:numId="16">
    <w:abstractNumId w:val="4"/>
  </w:num>
  <w:num w:numId="17">
    <w:abstractNumId w:val="12"/>
  </w:num>
  <w:num w:numId="18">
    <w:abstractNumId w:val="1"/>
  </w:num>
  <w:num w:numId="19">
    <w:abstractNumId w:val="8"/>
  </w:num>
  <w:num w:numId="20">
    <w:abstractNumId w:val="13"/>
  </w:num>
  <w:num w:numId="21">
    <w:abstractNumId w:val="9"/>
  </w:num>
  <w:num w:numId="22">
    <w:abstractNumId w:val="14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33"/>
    <w:rsid w:val="007B2EF2"/>
    <w:rsid w:val="00D1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D764"/>
  <w15:docId w15:val="{8050EF84-EED8-4181-94F8-9B09E32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2EF2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7B2E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E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E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Sandeep Kasturi</cp:lastModifiedBy>
  <cp:revision>2</cp:revision>
  <dcterms:created xsi:type="dcterms:W3CDTF">2025-06-27T17:29:00Z</dcterms:created>
  <dcterms:modified xsi:type="dcterms:W3CDTF">2025-06-27T17:29:00Z</dcterms:modified>
</cp:coreProperties>
</file>