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5292C" w14:textId="77777777" w:rsidR="00632812" w:rsidRDefault="00632812" w:rsidP="00632812">
      <w:pPr>
        <w:pStyle w:val="Heading1"/>
        <w:spacing w:after="120"/>
        <w:rPr>
          <w:color w:val="1B1C1D"/>
          <w:sz w:val="33"/>
          <w:szCs w:val="33"/>
        </w:rPr>
      </w:pPr>
      <w:r>
        <w:rPr>
          <w:color w:val="1B1C1D"/>
          <w:sz w:val="33"/>
          <w:szCs w:val="33"/>
        </w:rPr>
        <w:t>PROJECT REPORT</w:t>
      </w:r>
    </w:p>
    <w:p w14:paraId="09A92034" w14:textId="77777777" w:rsidR="00632812" w:rsidRDefault="00632812" w:rsidP="00632812">
      <w:pPr>
        <w:pStyle w:val="NormalWeb"/>
        <w:rPr>
          <w:color w:val="1B1C1D"/>
        </w:rPr>
      </w:pPr>
      <w:r>
        <w:rPr>
          <w:color w:val="1B1C1D"/>
        </w:rPr>
        <w:t>TITLE: Sustainable Smart City Assistant Using IBM Granite LLM</w:t>
      </w:r>
    </w:p>
    <w:p w14:paraId="38452C9B" w14:textId="77777777" w:rsidR="00632812" w:rsidRDefault="00632812" w:rsidP="00632812">
      <w:pPr>
        <w:pStyle w:val="NormalWeb"/>
        <w:rPr>
          <w:color w:val="1B1C1D"/>
        </w:rPr>
      </w:pPr>
      <w:r>
        <w:rPr>
          <w:color w:val="1B1C1D"/>
        </w:rPr>
        <w:t>Team ID: LTVIP2025TMID32032</w:t>
      </w:r>
    </w:p>
    <w:p w14:paraId="50CD00C0" w14:textId="77777777" w:rsidR="00632812" w:rsidRDefault="00632812" w:rsidP="00632812">
      <w:pPr>
        <w:pStyle w:val="NormalWeb"/>
        <w:rPr>
          <w:color w:val="1B1C1D"/>
        </w:rPr>
      </w:pPr>
      <w:r>
        <w:rPr>
          <w:color w:val="1B1C1D"/>
        </w:rPr>
        <w:t>Team Size: 4</w:t>
      </w:r>
    </w:p>
    <w:p w14:paraId="63A29E04" w14:textId="77777777" w:rsidR="00632812" w:rsidRDefault="00632812" w:rsidP="00632812">
      <w:pPr>
        <w:pStyle w:val="NormalWeb"/>
        <w:rPr>
          <w:color w:val="1B1C1D"/>
        </w:rPr>
      </w:pPr>
      <w:r>
        <w:rPr>
          <w:color w:val="1B1C1D"/>
        </w:rPr>
        <w:t xml:space="preserve">Team Leader: </w:t>
      </w:r>
      <w:proofErr w:type="spellStart"/>
      <w:r>
        <w:rPr>
          <w:color w:val="1B1C1D"/>
        </w:rPr>
        <w:t>Jaliparthi</w:t>
      </w:r>
      <w:proofErr w:type="spellEnd"/>
      <w:r>
        <w:rPr>
          <w:color w:val="1B1C1D"/>
        </w:rPr>
        <w:t xml:space="preserve"> Lavanya</w:t>
      </w:r>
    </w:p>
    <w:p w14:paraId="7094D83E" w14:textId="77777777" w:rsidR="00632812" w:rsidRDefault="00632812" w:rsidP="00632812">
      <w:pPr>
        <w:pStyle w:val="NormalWeb"/>
        <w:rPr>
          <w:color w:val="1B1C1D"/>
        </w:rPr>
      </w:pPr>
      <w:r>
        <w:rPr>
          <w:color w:val="1B1C1D"/>
        </w:rPr>
        <w:t>Team Member: Goli Prabhas</w:t>
      </w:r>
    </w:p>
    <w:p w14:paraId="1938A5BB" w14:textId="77777777" w:rsidR="00632812" w:rsidRDefault="00632812" w:rsidP="00632812">
      <w:pPr>
        <w:pStyle w:val="NormalWeb"/>
        <w:rPr>
          <w:color w:val="1B1C1D"/>
        </w:rPr>
      </w:pPr>
      <w:r>
        <w:rPr>
          <w:color w:val="1B1C1D"/>
        </w:rPr>
        <w:t>Team Member: Gajjala Tejaswini</w:t>
      </w:r>
    </w:p>
    <w:p w14:paraId="2D3ABD4B" w14:textId="77777777" w:rsidR="00632812" w:rsidRDefault="00632812" w:rsidP="00632812">
      <w:pPr>
        <w:pStyle w:val="NormalWeb"/>
        <w:rPr>
          <w:color w:val="1B1C1D"/>
        </w:rPr>
      </w:pPr>
      <w:r>
        <w:rPr>
          <w:color w:val="1B1C1D"/>
        </w:rPr>
        <w:t>Team Member: Gude Sri Swarna Latha</w:t>
      </w:r>
    </w:p>
    <w:p w14:paraId="417CAF3A" w14:textId="77777777" w:rsidR="00632812" w:rsidRDefault="00632812" w:rsidP="00632812">
      <w:pPr>
        <w:pStyle w:val="Heading2"/>
        <w:spacing w:after="120"/>
        <w:rPr>
          <w:color w:val="1B1C1D"/>
          <w:sz w:val="30"/>
          <w:szCs w:val="30"/>
        </w:rPr>
      </w:pPr>
      <w:r>
        <w:rPr>
          <w:color w:val="1B1C1D"/>
          <w:sz w:val="30"/>
          <w:szCs w:val="30"/>
        </w:rPr>
        <w:t>CONTENTS</w:t>
      </w:r>
    </w:p>
    <w:p w14:paraId="675B1AC3" w14:textId="77777777" w:rsidR="00632812" w:rsidRDefault="00632812" w:rsidP="00632812">
      <w:pPr>
        <w:pStyle w:val="NormalWeb"/>
        <w:numPr>
          <w:ilvl w:val="0"/>
          <w:numId w:val="6"/>
        </w:numPr>
        <w:ind w:left="0"/>
        <w:rPr>
          <w:color w:val="1B1C1D"/>
        </w:rPr>
      </w:pPr>
      <w:r>
        <w:rPr>
          <w:color w:val="1B1C1D"/>
        </w:rPr>
        <w:t>Introduction</w:t>
      </w:r>
    </w:p>
    <w:p w14:paraId="2D1E8AC0" w14:textId="77777777" w:rsidR="00632812" w:rsidRDefault="00632812" w:rsidP="00632812">
      <w:pPr>
        <w:pStyle w:val="NormalWeb"/>
        <w:rPr>
          <w:color w:val="1B1C1D"/>
        </w:rPr>
      </w:pPr>
      <w:r>
        <w:rPr>
          <w:color w:val="1B1C1D"/>
        </w:rPr>
        <w:t>1.1 Project Overview</w:t>
      </w:r>
    </w:p>
    <w:p w14:paraId="07BDAE69" w14:textId="77777777" w:rsidR="00632812" w:rsidRDefault="00632812" w:rsidP="00632812">
      <w:pPr>
        <w:pStyle w:val="NormalWeb"/>
        <w:rPr>
          <w:color w:val="1B1C1D"/>
        </w:rPr>
      </w:pPr>
      <w:r>
        <w:rPr>
          <w:color w:val="1B1C1D"/>
        </w:rPr>
        <w:t>1.2 Purpose</w:t>
      </w:r>
    </w:p>
    <w:p w14:paraId="12D8B0A3" w14:textId="77777777" w:rsidR="00632812" w:rsidRDefault="00632812" w:rsidP="00632812">
      <w:pPr>
        <w:pStyle w:val="NormalWeb"/>
        <w:numPr>
          <w:ilvl w:val="0"/>
          <w:numId w:val="6"/>
        </w:numPr>
        <w:ind w:left="0"/>
        <w:rPr>
          <w:color w:val="1B1C1D"/>
        </w:rPr>
      </w:pPr>
      <w:r>
        <w:rPr>
          <w:color w:val="1B1C1D"/>
        </w:rPr>
        <w:t>Ideation Phase</w:t>
      </w:r>
    </w:p>
    <w:p w14:paraId="1DFD236D" w14:textId="77777777" w:rsidR="00632812" w:rsidRDefault="00632812" w:rsidP="00632812">
      <w:pPr>
        <w:pStyle w:val="NormalWeb"/>
        <w:rPr>
          <w:color w:val="1B1C1D"/>
        </w:rPr>
      </w:pPr>
      <w:r>
        <w:rPr>
          <w:color w:val="1B1C1D"/>
        </w:rPr>
        <w:t>2.1 Problem Statement</w:t>
      </w:r>
    </w:p>
    <w:p w14:paraId="1344C7A5" w14:textId="77777777" w:rsidR="00632812" w:rsidRDefault="00632812" w:rsidP="00632812">
      <w:pPr>
        <w:pStyle w:val="NormalWeb"/>
        <w:rPr>
          <w:color w:val="1B1C1D"/>
        </w:rPr>
      </w:pPr>
      <w:r>
        <w:rPr>
          <w:color w:val="1B1C1D"/>
        </w:rPr>
        <w:t>2.2 Empathy Map Canvas</w:t>
      </w:r>
    </w:p>
    <w:p w14:paraId="50ABBD83" w14:textId="77777777" w:rsidR="00632812" w:rsidRDefault="00632812" w:rsidP="00632812">
      <w:pPr>
        <w:pStyle w:val="NormalWeb"/>
        <w:rPr>
          <w:color w:val="1B1C1D"/>
        </w:rPr>
      </w:pPr>
      <w:r>
        <w:rPr>
          <w:color w:val="1B1C1D"/>
        </w:rPr>
        <w:t>2.3 Brainstorming</w:t>
      </w:r>
    </w:p>
    <w:p w14:paraId="679229BF" w14:textId="77777777" w:rsidR="00632812" w:rsidRDefault="00632812" w:rsidP="00632812">
      <w:pPr>
        <w:pStyle w:val="NormalWeb"/>
        <w:numPr>
          <w:ilvl w:val="0"/>
          <w:numId w:val="6"/>
        </w:numPr>
        <w:ind w:left="0"/>
        <w:rPr>
          <w:color w:val="1B1C1D"/>
        </w:rPr>
      </w:pPr>
      <w:r>
        <w:rPr>
          <w:color w:val="1B1C1D"/>
        </w:rPr>
        <w:t>Requirement Analysis</w:t>
      </w:r>
    </w:p>
    <w:p w14:paraId="6D587873" w14:textId="77777777" w:rsidR="00632812" w:rsidRDefault="00632812" w:rsidP="00632812">
      <w:pPr>
        <w:pStyle w:val="NormalWeb"/>
        <w:rPr>
          <w:color w:val="1B1C1D"/>
        </w:rPr>
      </w:pPr>
      <w:r>
        <w:rPr>
          <w:color w:val="1B1C1D"/>
        </w:rPr>
        <w:t>3.1 Citizen Journey Map</w:t>
      </w:r>
    </w:p>
    <w:p w14:paraId="7611BB7A" w14:textId="77777777" w:rsidR="00632812" w:rsidRDefault="00632812" w:rsidP="00632812">
      <w:pPr>
        <w:pStyle w:val="NormalWeb"/>
        <w:rPr>
          <w:color w:val="1B1C1D"/>
        </w:rPr>
      </w:pPr>
      <w:r>
        <w:rPr>
          <w:color w:val="1B1C1D"/>
        </w:rPr>
        <w:t>3.2 Session Requirements</w:t>
      </w:r>
    </w:p>
    <w:p w14:paraId="21522026" w14:textId="77777777" w:rsidR="00632812" w:rsidRDefault="00632812" w:rsidP="00632812">
      <w:pPr>
        <w:pStyle w:val="NormalWeb"/>
        <w:rPr>
          <w:color w:val="1B1C1D"/>
        </w:rPr>
      </w:pPr>
      <w:r>
        <w:rPr>
          <w:color w:val="1B1C1D"/>
        </w:rPr>
        <w:t>3.3 Data Flow Diagram</w:t>
      </w:r>
    </w:p>
    <w:p w14:paraId="66A809C6" w14:textId="77777777" w:rsidR="00632812" w:rsidRDefault="00632812" w:rsidP="00632812">
      <w:pPr>
        <w:pStyle w:val="NormalWeb"/>
        <w:rPr>
          <w:color w:val="1B1C1D"/>
        </w:rPr>
      </w:pPr>
      <w:r>
        <w:rPr>
          <w:color w:val="1B1C1D"/>
        </w:rPr>
        <w:t>3.4 Technology Stack</w:t>
      </w:r>
    </w:p>
    <w:p w14:paraId="578BE511" w14:textId="77777777" w:rsidR="00632812" w:rsidRDefault="00632812" w:rsidP="00632812">
      <w:pPr>
        <w:pStyle w:val="NormalWeb"/>
        <w:numPr>
          <w:ilvl w:val="0"/>
          <w:numId w:val="6"/>
        </w:numPr>
        <w:ind w:left="0"/>
        <w:rPr>
          <w:color w:val="1B1C1D"/>
        </w:rPr>
      </w:pPr>
      <w:r>
        <w:rPr>
          <w:color w:val="1B1C1D"/>
        </w:rPr>
        <w:t>Project Design</w:t>
      </w:r>
    </w:p>
    <w:p w14:paraId="2CDFABD9" w14:textId="77777777" w:rsidR="00632812" w:rsidRDefault="00632812" w:rsidP="00632812">
      <w:pPr>
        <w:pStyle w:val="NormalWeb"/>
        <w:rPr>
          <w:color w:val="1B1C1D"/>
        </w:rPr>
      </w:pPr>
      <w:r>
        <w:rPr>
          <w:color w:val="1B1C1D"/>
        </w:rPr>
        <w:t>4.1 Problem-Solution Fit</w:t>
      </w:r>
    </w:p>
    <w:p w14:paraId="1BD0622D" w14:textId="77777777" w:rsidR="00632812" w:rsidRDefault="00632812" w:rsidP="00632812">
      <w:pPr>
        <w:pStyle w:val="NormalWeb"/>
        <w:rPr>
          <w:color w:val="1B1C1D"/>
        </w:rPr>
      </w:pPr>
      <w:r>
        <w:rPr>
          <w:color w:val="1B1C1D"/>
        </w:rPr>
        <w:t>4.2 Proposed Solution</w:t>
      </w:r>
    </w:p>
    <w:p w14:paraId="2453109F" w14:textId="77777777" w:rsidR="00632812" w:rsidRDefault="00632812" w:rsidP="00632812">
      <w:pPr>
        <w:pStyle w:val="NormalWeb"/>
        <w:rPr>
          <w:color w:val="1B1C1D"/>
        </w:rPr>
      </w:pPr>
      <w:r>
        <w:rPr>
          <w:color w:val="1B1C1D"/>
        </w:rPr>
        <w:lastRenderedPageBreak/>
        <w:t>4.3 Solution Architecture</w:t>
      </w:r>
    </w:p>
    <w:p w14:paraId="21B1670D" w14:textId="77777777" w:rsidR="00632812" w:rsidRDefault="00632812" w:rsidP="00632812">
      <w:pPr>
        <w:pStyle w:val="NormalWeb"/>
        <w:numPr>
          <w:ilvl w:val="0"/>
          <w:numId w:val="6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Project Planning and Scheduling</w:t>
      </w:r>
    </w:p>
    <w:p w14:paraId="2DCB158C" w14:textId="77777777" w:rsidR="00632812" w:rsidRDefault="00632812" w:rsidP="00632812">
      <w:pPr>
        <w:pStyle w:val="NormalWeb"/>
        <w:numPr>
          <w:ilvl w:val="0"/>
          <w:numId w:val="6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Functional and Performance Testing</w:t>
      </w:r>
    </w:p>
    <w:p w14:paraId="63065BB2" w14:textId="77777777" w:rsidR="00632812" w:rsidRDefault="00632812" w:rsidP="00632812">
      <w:pPr>
        <w:pStyle w:val="NormalWeb"/>
        <w:numPr>
          <w:ilvl w:val="0"/>
          <w:numId w:val="6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Results</w:t>
      </w:r>
    </w:p>
    <w:p w14:paraId="05F8B294" w14:textId="77777777" w:rsidR="00632812" w:rsidRDefault="00632812" w:rsidP="00632812">
      <w:pPr>
        <w:pStyle w:val="NormalWeb"/>
        <w:numPr>
          <w:ilvl w:val="0"/>
          <w:numId w:val="6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Advantages and Disadvantages</w:t>
      </w:r>
    </w:p>
    <w:p w14:paraId="30E7955C" w14:textId="77777777" w:rsidR="00632812" w:rsidRDefault="00632812" w:rsidP="00632812">
      <w:pPr>
        <w:pStyle w:val="NormalWeb"/>
        <w:numPr>
          <w:ilvl w:val="0"/>
          <w:numId w:val="6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Conclusion</w:t>
      </w:r>
    </w:p>
    <w:p w14:paraId="3F59A9BD" w14:textId="77777777" w:rsidR="00632812" w:rsidRDefault="00632812" w:rsidP="00632812">
      <w:pPr>
        <w:pStyle w:val="NormalWeb"/>
        <w:numPr>
          <w:ilvl w:val="0"/>
          <w:numId w:val="6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Appendix</w:t>
      </w:r>
    </w:p>
    <w:p w14:paraId="6DD17DCA" w14:textId="77777777" w:rsidR="00632812" w:rsidRDefault="00632812" w:rsidP="00632812">
      <w:pPr>
        <w:pStyle w:val="Heading3"/>
        <w:spacing w:after="120"/>
        <w:rPr>
          <w:color w:val="1B1C1D"/>
        </w:rPr>
      </w:pPr>
      <w:r>
        <w:rPr>
          <w:color w:val="1B1C1D"/>
        </w:rPr>
        <w:t>1. INTRODUCTION</w:t>
      </w:r>
    </w:p>
    <w:p w14:paraId="18D3AF30" w14:textId="77777777" w:rsidR="00632812" w:rsidRDefault="00632812" w:rsidP="00632812">
      <w:pPr>
        <w:pStyle w:val="Heading4"/>
        <w:spacing w:after="120"/>
        <w:rPr>
          <w:color w:val="1B1C1D"/>
          <w:szCs w:val="24"/>
        </w:rPr>
      </w:pPr>
      <w:r>
        <w:rPr>
          <w:color w:val="1B1C1D"/>
        </w:rPr>
        <w:t>1.1 Project Overview</w:t>
      </w:r>
    </w:p>
    <w:p w14:paraId="0BF48135" w14:textId="77777777" w:rsidR="00632812" w:rsidRDefault="00632812" w:rsidP="00632812">
      <w:pPr>
        <w:pStyle w:val="NormalWeb"/>
        <w:spacing w:after="240" w:afterAutospacing="0"/>
        <w:rPr>
          <w:color w:val="1B1C1D"/>
        </w:rPr>
      </w:pPr>
      <w:r>
        <w:rPr>
          <w:color w:val="1B1C1D"/>
        </w:rPr>
        <w:t xml:space="preserve">The Sustainable Smart City Assistant is an intelligent AI-powered system designed to assist citizens and administrators in managing urban sustainability. It leverages IBM </w:t>
      </w:r>
      <w:proofErr w:type="spellStart"/>
      <w:r>
        <w:rPr>
          <w:color w:val="1B1C1D"/>
        </w:rPr>
        <w:t>Watsonx</w:t>
      </w:r>
      <w:proofErr w:type="spellEnd"/>
      <w:r>
        <w:rPr>
          <w:color w:val="1B1C1D"/>
        </w:rPr>
        <w:t xml:space="preserve"> Granite LLM and a </w:t>
      </w:r>
      <w:proofErr w:type="spellStart"/>
      <w:r>
        <w:rPr>
          <w:color w:val="1B1C1D"/>
        </w:rPr>
        <w:t>Streamlit</w:t>
      </w:r>
      <w:proofErr w:type="spellEnd"/>
      <w:r>
        <w:rPr>
          <w:color w:val="1B1C1D"/>
        </w:rPr>
        <w:t>-based interface to simplify policy access, generate eco-advice, forecast resource usage, detect anomalies, and answer sustainability-related questions.</w:t>
      </w:r>
    </w:p>
    <w:p w14:paraId="3E0D8DA5" w14:textId="77777777" w:rsidR="00632812" w:rsidRDefault="00632812" w:rsidP="00632812">
      <w:pPr>
        <w:pStyle w:val="Heading4"/>
        <w:spacing w:after="120"/>
        <w:rPr>
          <w:color w:val="1B1C1D"/>
        </w:rPr>
      </w:pPr>
      <w:r>
        <w:rPr>
          <w:color w:val="1B1C1D"/>
        </w:rPr>
        <w:t>1.2 Purpose</w:t>
      </w:r>
    </w:p>
    <w:p w14:paraId="28FFC00B" w14:textId="77777777" w:rsidR="00632812" w:rsidRDefault="00632812" w:rsidP="00632812">
      <w:pPr>
        <w:pStyle w:val="NormalWeb"/>
        <w:spacing w:after="240" w:afterAutospacing="0"/>
        <w:rPr>
          <w:color w:val="1B1C1D"/>
        </w:rPr>
      </w:pPr>
      <w:r>
        <w:rPr>
          <w:color w:val="1B1C1D"/>
        </w:rPr>
        <w:t>The system promotes sustainability awareness, simplifies governance, and enables data-driven decision-making. It provides AI-powered support for policy summarization, resource management, and citizen engagement from a single, user-friendly dashboard.</w:t>
      </w:r>
    </w:p>
    <w:p w14:paraId="76773C4F" w14:textId="77777777" w:rsidR="00632812" w:rsidRDefault="00632812" w:rsidP="00632812">
      <w:pPr>
        <w:pStyle w:val="Heading3"/>
        <w:spacing w:after="120"/>
        <w:rPr>
          <w:color w:val="1B1C1D"/>
        </w:rPr>
      </w:pPr>
      <w:r>
        <w:rPr>
          <w:color w:val="1B1C1D"/>
        </w:rPr>
        <w:t>2. IDEATION PHASE</w:t>
      </w:r>
    </w:p>
    <w:p w14:paraId="5751AC7E" w14:textId="77777777" w:rsidR="00632812" w:rsidRDefault="00632812" w:rsidP="00632812">
      <w:pPr>
        <w:pStyle w:val="Heading4"/>
        <w:spacing w:after="120"/>
        <w:rPr>
          <w:color w:val="1B1C1D"/>
          <w:szCs w:val="24"/>
        </w:rPr>
      </w:pPr>
      <w:r>
        <w:rPr>
          <w:color w:val="1B1C1D"/>
        </w:rPr>
        <w:t>2.1 Problem Statement</w:t>
      </w:r>
    </w:p>
    <w:p w14:paraId="7353391C" w14:textId="77777777" w:rsidR="00632812" w:rsidRDefault="00632812" w:rsidP="00632812">
      <w:pPr>
        <w:pStyle w:val="NormalWeb"/>
        <w:spacing w:after="240" w:afterAutospacing="0"/>
        <w:rPr>
          <w:color w:val="1B1C1D"/>
        </w:rPr>
      </w:pPr>
      <w:r>
        <w:rPr>
          <w:color w:val="1B1C1D"/>
        </w:rPr>
        <w:t>Citizens and administrators struggle with fragmented tools for accessing policy information, forecasting resource needs, and promoting sustainable practices. A unified AI-powered assistant can streamline these tasks, making sustainability efforts more effective.</w:t>
      </w:r>
    </w:p>
    <w:p w14:paraId="5AC2D11F" w14:textId="77777777" w:rsidR="00632812" w:rsidRDefault="00632812" w:rsidP="00632812">
      <w:pPr>
        <w:pStyle w:val="Heading4"/>
        <w:spacing w:after="120"/>
        <w:rPr>
          <w:color w:val="1B1C1D"/>
        </w:rPr>
      </w:pPr>
      <w:r>
        <w:rPr>
          <w:color w:val="1B1C1D"/>
        </w:rPr>
        <w:t>2.2 Empathy Map Canvas</w:t>
      </w:r>
    </w:p>
    <w:p w14:paraId="7EDD661A" w14:textId="77777777" w:rsidR="00632812" w:rsidRDefault="00632812" w:rsidP="00632812">
      <w:pPr>
        <w:pStyle w:val="NormalWeb"/>
        <w:rPr>
          <w:color w:val="1B1C1D"/>
        </w:rPr>
      </w:pPr>
      <w:r>
        <w:rPr>
          <w:color w:val="1B1C1D"/>
        </w:rPr>
        <w:t>SAYS: "Where can I find simple information on city policies?" "How can I help reduce resource waste?"</w:t>
      </w:r>
    </w:p>
    <w:p w14:paraId="0EA2FD77" w14:textId="77777777" w:rsidR="00632812" w:rsidRDefault="00632812" w:rsidP="00632812">
      <w:pPr>
        <w:pStyle w:val="NormalWeb"/>
        <w:rPr>
          <w:color w:val="1B1C1D"/>
        </w:rPr>
      </w:pPr>
      <w:r>
        <w:rPr>
          <w:color w:val="1B1C1D"/>
        </w:rPr>
        <w:t>THINKS: "Is this AI providing reliable and transparent information?"</w:t>
      </w:r>
    </w:p>
    <w:p w14:paraId="1DE28830" w14:textId="77777777" w:rsidR="00632812" w:rsidRDefault="00632812" w:rsidP="00632812">
      <w:pPr>
        <w:pStyle w:val="NormalWeb"/>
        <w:rPr>
          <w:color w:val="1B1C1D"/>
        </w:rPr>
      </w:pPr>
      <w:r>
        <w:rPr>
          <w:color w:val="1B1C1D"/>
        </w:rPr>
        <w:t>DOES: Searches online, submits feedback, consults disconnected platforms</w:t>
      </w:r>
    </w:p>
    <w:p w14:paraId="168F57A1" w14:textId="77777777" w:rsidR="00632812" w:rsidRDefault="00632812" w:rsidP="00632812">
      <w:pPr>
        <w:pStyle w:val="NormalWeb"/>
        <w:rPr>
          <w:color w:val="1B1C1D"/>
        </w:rPr>
      </w:pPr>
      <w:r>
        <w:rPr>
          <w:color w:val="1B1C1D"/>
        </w:rPr>
        <w:t>FEELS: Confused by complex documents, eager for actionable guidance</w:t>
      </w:r>
    </w:p>
    <w:p w14:paraId="14218C30" w14:textId="77777777" w:rsidR="00632812" w:rsidRDefault="00632812" w:rsidP="00632812">
      <w:pPr>
        <w:pStyle w:val="NormalWeb"/>
        <w:rPr>
          <w:color w:val="1B1C1D"/>
        </w:rPr>
      </w:pPr>
      <w:r>
        <w:rPr>
          <w:color w:val="1B1C1D"/>
        </w:rPr>
        <w:t>PAINS: Lack of clear information, manual processes for reporting issues</w:t>
      </w:r>
    </w:p>
    <w:p w14:paraId="660BD8F7" w14:textId="77777777" w:rsidR="00632812" w:rsidRDefault="00632812" w:rsidP="00632812">
      <w:pPr>
        <w:pStyle w:val="NormalWeb"/>
        <w:rPr>
          <w:color w:val="1B1C1D"/>
        </w:rPr>
      </w:pPr>
      <w:r>
        <w:rPr>
          <w:color w:val="1B1C1D"/>
        </w:rPr>
        <w:t>GAINS: Quick policy understanding, easy eco-tips, efficient feedback mechanisms</w:t>
      </w:r>
    </w:p>
    <w:p w14:paraId="6F8F592A" w14:textId="77777777" w:rsidR="00632812" w:rsidRDefault="00632812" w:rsidP="00632812">
      <w:pPr>
        <w:pStyle w:val="Heading4"/>
        <w:spacing w:after="120"/>
        <w:rPr>
          <w:color w:val="1B1C1D"/>
        </w:rPr>
      </w:pPr>
      <w:r>
        <w:rPr>
          <w:color w:val="1B1C1D"/>
        </w:rPr>
        <w:lastRenderedPageBreak/>
        <w:t>2.3 Brainstorming</w:t>
      </w:r>
    </w:p>
    <w:p w14:paraId="695C8D80" w14:textId="77777777" w:rsidR="00632812" w:rsidRDefault="00632812" w:rsidP="00632812">
      <w:pPr>
        <w:pStyle w:val="NormalWeb"/>
        <w:spacing w:after="240" w:afterAutospacing="0"/>
        <w:rPr>
          <w:color w:val="1B1C1D"/>
        </w:rPr>
      </w:pPr>
      <w:r>
        <w:rPr>
          <w:color w:val="1B1C1D"/>
        </w:rPr>
        <w:t>Standalone features such as policy summarization, eco-tip generation, KPI forecasting, and anomaly detection were combined into one end-to-end AI-powered smart city assistant.</w:t>
      </w:r>
    </w:p>
    <w:p w14:paraId="1EAD6169" w14:textId="77777777" w:rsidR="00632812" w:rsidRDefault="00632812" w:rsidP="00632812">
      <w:pPr>
        <w:pStyle w:val="Heading3"/>
        <w:spacing w:after="120"/>
        <w:rPr>
          <w:color w:val="1B1C1D"/>
        </w:rPr>
      </w:pPr>
      <w:r>
        <w:rPr>
          <w:color w:val="1B1C1D"/>
        </w:rPr>
        <w:t>3. REQUIREMENT ANALYSIS</w:t>
      </w:r>
    </w:p>
    <w:p w14:paraId="7C7EC0EC" w14:textId="77777777" w:rsidR="00632812" w:rsidRDefault="00632812" w:rsidP="00632812">
      <w:pPr>
        <w:pStyle w:val="Heading4"/>
        <w:spacing w:after="120"/>
        <w:rPr>
          <w:color w:val="1B1C1D"/>
          <w:szCs w:val="24"/>
        </w:rPr>
      </w:pPr>
      <w:r>
        <w:rPr>
          <w:color w:val="1B1C1D"/>
        </w:rPr>
        <w:t>3.1 Citizen Journey Map</w:t>
      </w:r>
    </w:p>
    <w:p w14:paraId="25BC1E63" w14:textId="77777777" w:rsidR="00632812" w:rsidRDefault="00632812" w:rsidP="00632812">
      <w:pPr>
        <w:pStyle w:val="NormalWeb"/>
        <w:numPr>
          <w:ilvl w:val="0"/>
          <w:numId w:val="7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 xml:space="preserve">Launch the </w:t>
      </w:r>
      <w:proofErr w:type="spellStart"/>
      <w:r>
        <w:rPr>
          <w:color w:val="1B1C1D"/>
        </w:rPr>
        <w:t>Streamlit</w:t>
      </w:r>
      <w:proofErr w:type="spellEnd"/>
      <w:r>
        <w:rPr>
          <w:color w:val="1B1C1D"/>
        </w:rPr>
        <w:t>-based assistant.</w:t>
      </w:r>
    </w:p>
    <w:p w14:paraId="3CE69129" w14:textId="77777777" w:rsidR="00632812" w:rsidRDefault="00632812" w:rsidP="00632812">
      <w:pPr>
        <w:pStyle w:val="NormalWeb"/>
        <w:numPr>
          <w:ilvl w:val="0"/>
          <w:numId w:val="7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Select a module: Policy Summary, Eco Tips, Feedback, KPI Forecast, Anomaly Detection, Chat.</w:t>
      </w:r>
    </w:p>
    <w:p w14:paraId="745B9986" w14:textId="77777777" w:rsidR="00632812" w:rsidRDefault="00632812" w:rsidP="00632812">
      <w:pPr>
        <w:pStyle w:val="NormalWeb"/>
        <w:numPr>
          <w:ilvl w:val="0"/>
          <w:numId w:val="7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Upload documents or input prompts.</w:t>
      </w:r>
    </w:p>
    <w:p w14:paraId="791D9C64" w14:textId="77777777" w:rsidR="00632812" w:rsidRDefault="00632812" w:rsidP="00632812">
      <w:pPr>
        <w:pStyle w:val="NormalWeb"/>
        <w:numPr>
          <w:ilvl w:val="0"/>
          <w:numId w:val="7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The AI model provides summaries, eco-advice, forecasts, or chat responses.</w:t>
      </w:r>
    </w:p>
    <w:p w14:paraId="0005AC22" w14:textId="77777777" w:rsidR="00632812" w:rsidRDefault="00632812" w:rsidP="00632812">
      <w:pPr>
        <w:pStyle w:val="NormalWeb"/>
        <w:numPr>
          <w:ilvl w:val="0"/>
          <w:numId w:val="7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Review outputs, submit feedback, or take recommended actions.</w:t>
      </w:r>
    </w:p>
    <w:p w14:paraId="74A934F1" w14:textId="77777777" w:rsidR="00632812" w:rsidRDefault="00632812" w:rsidP="00632812">
      <w:pPr>
        <w:pStyle w:val="NormalWeb"/>
        <w:numPr>
          <w:ilvl w:val="0"/>
          <w:numId w:val="7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Switch modules or exit.</w:t>
      </w:r>
    </w:p>
    <w:p w14:paraId="1A610248" w14:textId="77777777" w:rsidR="00632812" w:rsidRDefault="00632812" w:rsidP="00632812">
      <w:pPr>
        <w:pStyle w:val="Heading4"/>
        <w:spacing w:after="120"/>
        <w:rPr>
          <w:color w:val="1B1C1D"/>
        </w:rPr>
      </w:pPr>
      <w:r>
        <w:rPr>
          <w:color w:val="1B1C1D"/>
        </w:rPr>
        <w:t>3.2 Session Requirements</w:t>
      </w:r>
    </w:p>
    <w:p w14:paraId="16A147D2" w14:textId="77777777" w:rsidR="00632812" w:rsidRDefault="00632812" w:rsidP="00632812">
      <w:pPr>
        <w:pStyle w:val="NormalWeb"/>
        <w:numPr>
          <w:ilvl w:val="0"/>
          <w:numId w:val="8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Upload policy documents and KPI datasets.</w:t>
      </w:r>
    </w:p>
    <w:p w14:paraId="444CF797" w14:textId="77777777" w:rsidR="00632812" w:rsidRDefault="00632812" w:rsidP="00632812">
      <w:pPr>
        <w:pStyle w:val="NormalWeb"/>
        <w:numPr>
          <w:ilvl w:val="0"/>
          <w:numId w:val="8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Receive real-time AI responses.</w:t>
      </w:r>
    </w:p>
    <w:p w14:paraId="57C32D74" w14:textId="77777777" w:rsidR="00632812" w:rsidRDefault="00632812" w:rsidP="00632812">
      <w:pPr>
        <w:pStyle w:val="NormalWeb"/>
        <w:numPr>
          <w:ilvl w:val="0"/>
          <w:numId w:val="8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View eco-tips and sustainability reports.</w:t>
      </w:r>
    </w:p>
    <w:p w14:paraId="75B38D8F" w14:textId="77777777" w:rsidR="00632812" w:rsidRDefault="00632812" w:rsidP="00632812">
      <w:pPr>
        <w:pStyle w:val="NormalWeb"/>
        <w:numPr>
          <w:ilvl w:val="0"/>
          <w:numId w:val="8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Preserve chat history within sessions.</w:t>
      </w:r>
    </w:p>
    <w:p w14:paraId="044A9FAA" w14:textId="77777777" w:rsidR="00632812" w:rsidRDefault="00632812" w:rsidP="00632812">
      <w:pPr>
        <w:pStyle w:val="Heading4"/>
        <w:spacing w:after="120"/>
        <w:rPr>
          <w:color w:val="1B1C1D"/>
        </w:rPr>
      </w:pPr>
      <w:r>
        <w:rPr>
          <w:color w:val="1B1C1D"/>
        </w:rPr>
        <w:t>3.3 Data Flow Diagram</w:t>
      </w:r>
    </w:p>
    <w:p w14:paraId="3DDBE1D9" w14:textId="77777777" w:rsidR="00632812" w:rsidRDefault="00632812" w:rsidP="00632812">
      <w:pPr>
        <w:pStyle w:val="NormalWeb"/>
        <w:spacing w:after="240" w:afterAutospacing="0"/>
        <w:rPr>
          <w:color w:val="1B1C1D"/>
        </w:rPr>
      </w:pPr>
      <w:r>
        <w:rPr>
          <w:color w:val="1B1C1D"/>
        </w:rPr>
        <w:t xml:space="preserve">The assistant processes user inputs directly within the </w:t>
      </w:r>
      <w:proofErr w:type="spellStart"/>
      <w:r>
        <w:rPr>
          <w:color w:val="1B1C1D"/>
        </w:rPr>
        <w:t>Streamlit</w:t>
      </w:r>
      <w:proofErr w:type="spellEnd"/>
      <w:r>
        <w:rPr>
          <w:color w:val="1B1C1D"/>
        </w:rPr>
        <w:t xml:space="preserve"> application, interacts with IBM </w:t>
      </w:r>
      <w:proofErr w:type="spellStart"/>
      <w:r>
        <w:rPr>
          <w:color w:val="1B1C1D"/>
        </w:rPr>
        <w:t>Watsonx</w:t>
      </w:r>
      <w:proofErr w:type="spellEnd"/>
      <w:r>
        <w:rPr>
          <w:color w:val="1B1C1D"/>
        </w:rPr>
        <w:t xml:space="preserve">, and delivers outputs via the </w:t>
      </w:r>
      <w:proofErr w:type="spellStart"/>
      <w:r>
        <w:rPr>
          <w:color w:val="1B1C1D"/>
        </w:rPr>
        <w:t>Streamlit</w:t>
      </w:r>
      <w:proofErr w:type="spellEnd"/>
      <w:r>
        <w:rPr>
          <w:color w:val="1B1C1D"/>
        </w:rPr>
        <w:t xml:space="preserve"> interface.</w:t>
      </w:r>
    </w:p>
    <w:p w14:paraId="3774184D" w14:textId="77777777" w:rsidR="00632812" w:rsidRDefault="00632812" w:rsidP="00632812">
      <w:pPr>
        <w:pStyle w:val="Heading4"/>
        <w:spacing w:after="120"/>
        <w:rPr>
          <w:color w:val="1B1C1D"/>
        </w:rPr>
      </w:pPr>
      <w:r>
        <w:rPr>
          <w:color w:val="1B1C1D"/>
        </w:rPr>
        <w:t>3.4 Technology Stack</w:t>
      </w:r>
    </w:p>
    <w:p w14:paraId="7BD50CF9" w14:textId="77777777" w:rsidR="00632812" w:rsidRDefault="00632812" w:rsidP="00632812">
      <w:pPr>
        <w:pStyle w:val="NormalWeb"/>
        <w:numPr>
          <w:ilvl w:val="0"/>
          <w:numId w:val="9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Frontend:</w:t>
      </w:r>
      <w:r>
        <w:rPr>
          <w:color w:val="1B1C1D"/>
        </w:rPr>
        <w:t xml:space="preserve"> </w:t>
      </w:r>
      <w:proofErr w:type="spellStart"/>
      <w:r>
        <w:rPr>
          <w:color w:val="1B1C1D"/>
        </w:rPr>
        <w:t>Streamlit</w:t>
      </w:r>
      <w:proofErr w:type="spellEnd"/>
    </w:p>
    <w:p w14:paraId="375FA5D7" w14:textId="77777777" w:rsidR="00632812" w:rsidRDefault="00632812" w:rsidP="00632812">
      <w:pPr>
        <w:pStyle w:val="NormalWeb"/>
        <w:numPr>
          <w:ilvl w:val="0"/>
          <w:numId w:val="9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Backend:</w:t>
      </w:r>
      <w:r>
        <w:rPr>
          <w:color w:val="1B1C1D"/>
        </w:rPr>
        <w:t xml:space="preserve"> Python (within </w:t>
      </w:r>
      <w:proofErr w:type="spellStart"/>
      <w:r>
        <w:rPr>
          <w:color w:val="1B1C1D"/>
        </w:rPr>
        <w:t>Streamlit</w:t>
      </w:r>
      <w:proofErr w:type="spellEnd"/>
      <w:r>
        <w:rPr>
          <w:color w:val="1B1C1D"/>
        </w:rPr>
        <w:t xml:space="preserve"> application logic)</w:t>
      </w:r>
    </w:p>
    <w:p w14:paraId="6B6A0CD5" w14:textId="77777777" w:rsidR="00632812" w:rsidRDefault="00632812" w:rsidP="00632812">
      <w:pPr>
        <w:pStyle w:val="NormalWeb"/>
        <w:numPr>
          <w:ilvl w:val="0"/>
          <w:numId w:val="9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AI Service:</w:t>
      </w:r>
      <w:r>
        <w:rPr>
          <w:color w:val="1B1C1D"/>
        </w:rPr>
        <w:t xml:space="preserve"> IBM </w:t>
      </w:r>
      <w:proofErr w:type="spellStart"/>
      <w:r>
        <w:rPr>
          <w:color w:val="1B1C1D"/>
        </w:rPr>
        <w:t>Watsonx</w:t>
      </w:r>
      <w:proofErr w:type="spellEnd"/>
      <w:r>
        <w:rPr>
          <w:color w:val="1B1C1D"/>
        </w:rPr>
        <w:t xml:space="preserve"> Granite LLM</w:t>
      </w:r>
    </w:p>
    <w:p w14:paraId="5E7B3E83" w14:textId="77777777" w:rsidR="00632812" w:rsidRDefault="00632812" w:rsidP="00632812">
      <w:pPr>
        <w:pStyle w:val="NormalWeb"/>
        <w:numPr>
          <w:ilvl w:val="0"/>
          <w:numId w:val="9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Document Processing:</w:t>
      </w:r>
      <w:r>
        <w:rPr>
          <w:color w:val="1B1C1D"/>
        </w:rPr>
        <w:t xml:space="preserve"> </w:t>
      </w:r>
      <w:proofErr w:type="spellStart"/>
      <w:r>
        <w:rPr>
          <w:color w:val="1B1C1D"/>
        </w:rPr>
        <w:t>PyMuPDF</w:t>
      </w:r>
      <w:proofErr w:type="spellEnd"/>
      <w:r>
        <w:rPr>
          <w:color w:val="1B1C1D"/>
        </w:rPr>
        <w:t xml:space="preserve"> (If implemented for document reading)</w:t>
      </w:r>
    </w:p>
    <w:p w14:paraId="391A209A" w14:textId="77777777" w:rsidR="00632812" w:rsidRDefault="00632812" w:rsidP="00632812">
      <w:pPr>
        <w:pStyle w:val="NormalWeb"/>
        <w:numPr>
          <w:ilvl w:val="0"/>
          <w:numId w:val="9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Environment Management:</w:t>
      </w:r>
      <w:r>
        <w:rPr>
          <w:color w:val="1B1C1D"/>
        </w:rPr>
        <w:t xml:space="preserve">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virtualenv</w:t>
      </w:r>
      <w:proofErr w:type="spellEnd"/>
      <w:proofErr w:type="gramStart"/>
      <w:r>
        <w:rPr>
          <w:color w:val="1B1C1D"/>
        </w:rPr>
        <w:t xml:space="preserve">,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.env</w:t>
      </w:r>
      <w:proofErr w:type="gramEnd"/>
      <w:r>
        <w:rPr>
          <w:color w:val="1B1C1D"/>
        </w:rPr>
        <w:t xml:space="preserve"> secrets</w:t>
      </w:r>
    </w:p>
    <w:p w14:paraId="3A6174D5" w14:textId="77777777" w:rsidR="00632812" w:rsidRDefault="00632812" w:rsidP="00632812">
      <w:pPr>
        <w:pStyle w:val="Heading3"/>
        <w:spacing w:after="120"/>
        <w:rPr>
          <w:color w:val="1B1C1D"/>
        </w:rPr>
      </w:pPr>
      <w:r>
        <w:rPr>
          <w:color w:val="1B1C1D"/>
        </w:rPr>
        <w:t>4. PROJECT DESIGN</w:t>
      </w:r>
    </w:p>
    <w:p w14:paraId="47CBF4C2" w14:textId="77777777" w:rsidR="00632812" w:rsidRDefault="00632812" w:rsidP="00632812">
      <w:pPr>
        <w:pStyle w:val="Heading4"/>
        <w:spacing w:after="120"/>
        <w:rPr>
          <w:color w:val="1B1C1D"/>
          <w:szCs w:val="24"/>
        </w:rPr>
      </w:pPr>
      <w:r>
        <w:rPr>
          <w:color w:val="1B1C1D"/>
        </w:rPr>
        <w:t>4.1 Problem–Solution Fit</w:t>
      </w:r>
    </w:p>
    <w:p w14:paraId="76798719" w14:textId="77777777" w:rsidR="00632812" w:rsidRDefault="00632812" w:rsidP="00632812">
      <w:pPr>
        <w:pStyle w:val="NormalWeb"/>
        <w:spacing w:after="240" w:afterAutospacing="0"/>
        <w:rPr>
          <w:color w:val="1B1C1D"/>
        </w:rPr>
      </w:pPr>
      <w:r>
        <w:rPr>
          <w:color w:val="1B1C1D"/>
        </w:rPr>
        <w:t>City residents and administrators require faster, AI-supported access to policy information and sustainability tools. Embedding Granite LLM within an accessible dashboard provides intelligent automation that meets these needs.</w:t>
      </w:r>
    </w:p>
    <w:p w14:paraId="2F40B502" w14:textId="77777777" w:rsidR="00632812" w:rsidRDefault="00632812" w:rsidP="00632812">
      <w:pPr>
        <w:pStyle w:val="Heading4"/>
        <w:spacing w:after="120"/>
        <w:rPr>
          <w:color w:val="1B1C1D"/>
        </w:rPr>
      </w:pPr>
      <w:r>
        <w:rPr>
          <w:color w:val="1B1C1D"/>
        </w:rPr>
        <w:t>4.2 Proposed Solution</w:t>
      </w:r>
    </w:p>
    <w:p w14:paraId="606CC8FE" w14:textId="77777777" w:rsidR="00632812" w:rsidRDefault="00632812" w:rsidP="00632812">
      <w:pPr>
        <w:pStyle w:val="NormalWeb"/>
        <w:numPr>
          <w:ilvl w:val="0"/>
          <w:numId w:val="10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Layer 1:</w:t>
      </w:r>
      <w:r>
        <w:rPr>
          <w:color w:val="1B1C1D"/>
        </w:rPr>
        <w:t xml:space="preserve"> </w:t>
      </w:r>
      <w:proofErr w:type="spellStart"/>
      <w:r>
        <w:rPr>
          <w:color w:val="1B1C1D"/>
        </w:rPr>
        <w:t>Streamlit</w:t>
      </w:r>
      <w:proofErr w:type="spellEnd"/>
      <w:r>
        <w:rPr>
          <w:color w:val="1B1C1D"/>
        </w:rPr>
        <w:t>-based modular interface.</w:t>
      </w:r>
    </w:p>
    <w:p w14:paraId="4867AC1D" w14:textId="77777777" w:rsidR="00632812" w:rsidRDefault="00632812" w:rsidP="00632812">
      <w:pPr>
        <w:pStyle w:val="NormalWeb"/>
        <w:numPr>
          <w:ilvl w:val="0"/>
          <w:numId w:val="10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lastRenderedPageBreak/>
        <w:t>Layer 2:</w:t>
      </w:r>
      <w:r>
        <w:rPr>
          <w:color w:val="1B1C1D"/>
        </w:rPr>
        <w:t xml:space="preserve"> Python application logic (within </w:t>
      </w:r>
      <w:proofErr w:type="spellStart"/>
      <w:r>
        <w:rPr>
          <w:color w:val="1B1C1D"/>
        </w:rPr>
        <w:t>Streamlit</w:t>
      </w:r>
      <w:proofErr w:type="spellEnd"/>
      <w:r>
        <w:rPr>
          <w:color w:val="1B1C1D"/>
        </w:rPr>
        <w:t>) handling file processing, AI prompts.</w:t>
      </w:r>
    </w:p>
    <w:p w14:paraId="4C42A755" w14:textId="77777777" w:rsidR="00632812" w:rsidRDefault="00632812" w:rsidP="00632812">
      <w:pPr>
        <w:pStyle w:val="NormalWeb"/>
        <w:numPr>
          <w:ilvl w:val="0"/>
          <w:numId w:val="10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Layer 3:</w:t>
      </w:r>
      <w:r>
        <w:rPr>
          <w:color w:val="1B1C1D"/>
        </w:rPr>
        <w:t xml:space="preserve"> AI layer utilizing IBM Granite LLM for AI-generated outputs.</w:t>
      </w:r>
    </w:p>
    <w:p w14:paraId="341A36B4" w14:textId="77777777" w:rsidR="00632812" w:rsidRDefault="00632812" w:rsidP="00632812">
      <w:pPr>
        <w:pStyle w:val="Heading4"/>
        <w:spacing w:after="120"/>
        <w:rPr>
          <w:color w:val="1B1C1D"/>
        </w:rPr>
      </w:pPr>
      <w:r>
        <w:rPr>
          <w:color w:val="1B1C1D"/>
        </w:rPr>
        <w:t>4.3 Solution Architecture</w:t>
      </w:r>
    </w:p>
    <w:p w14:paraId="6CB17486" w14:textId="77777777" w:rsidR="00632812" w:rsidRDefault="00632812" w:rsidP="00632812">
      <w:pPr>
        <w:pStyle w:val="NormalWeb"/>
        <w:numPr>
          <w:ilvl w:val="0"/>
          <w:numId w:val="11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UI Layer:</w:t>
      </w:r>
      <w:r>
        <w:rPr>
          <w:color w:val="1B1C1D"/>
        </w:rPr>
        <w:t xml:space="preserve"> Sidebar navigation, interactive cards, chat window.</w:t>
      </w:r>
    </w:p>
    <w:p w14:paraId="6ED0306A" w14:textId="77777777" w:rsidR="00632812" w:rsidRDefault="00632812" w:rsidP="00632812">
      <w:pPr>
        <w:pStyle w:val="NormalWeb"/>
        <w:numPr>
          <w:ilvl w:val="0"/>
          <w:numId w:val="11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Backend Logic:</w:t>
      </w:r>
      <w:r>
        <w:rPr>
          <w:color w:val="1B1C1D"/>
        </w:rPr>
        <w:t xml:space="preserve"> Python application logic (within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app.py</w:t>
      </w:r>
      <w:r>
        <w:rPr>
          <w:color w:val="1B1C1D"/>
        </w:rPr>
        <w:t>), file processing utilities.</w:t>
      </w:r>
    </w:p>
    <w:p w14:paraId="43DE368A" w14:textId="77777777" w:rsidR="00632812" w:rsidRDefault="00632812" w:rsidP="00632812">
      <w:pPr>
        <w:pStyle w:val="NormalWeb"/>
        <w:numPr>
          <w:ilvl w:val="0"/>
          <w:numId w:val="11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AI Layer:</w:t>
      </w:r>
      <w:r>
        <w:rPr>
          <w:color w:val="1B1C1D"/>
        </w:rPr>
        <w:t xml:space="preserve"> Granite LLM with secure API access.</w:t>
      </w:r>
    </w:p>
    <w:p w14:paraId="3EDF127E" w14:textId="77777777" w:rsidR="00632812" w:rsidRDefault="00632812" w:rsidP="00632812">
      <w:pPr>
        <w:pStyle w:val="Heading3"/>
        <w:spacing w:after="120"/>
        <w:rPr>
          <w:color w:val="1B1C1D"/>
        </w:rPr>
      </w:pPr>
      <w:r>
        <w:rPr>
          <w:color w:val="1B1C1D"/>
        </w:rPr>
        <w:t>5. PROJECT PLANNING AND SCHEDULING</w:t>
      </w:r>
    </w:p>
    <w:tbl>
      <w:tblPr>
        <w:tblW w:w="858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1"/>
        <w:gridCol w:w="3050"/>
        <w:gridCol w:w="3086"/>
      </w:tblGrid>
      <w:tr w:rsidR="00632812" w14:paraId="150EC20C" w14:textId="77777777" w:rsidTr="00632812">
        <w:trPr>
          <w:trHeight w:val="311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D534C2" w14:textId="77777777" w:rsidR="00632812" w:rsidRDefault="00632812">
            <w:pPr>
              <w:rPr>
                <w:color w:val="1B1C1D"/>
                <w:sz w:val="21"/>
                <w:szCs w:val="21"/>
              </w:rPr>
            </w:pPr>
            <w:r>
              <w:rPr>
                <w:rStyle w:val="Strong"/>
                <w:color w:val="1B1C1D"/>
                <w:sz w:val="21"/>
                <w:szCs w:val="21"/>
                <w:bdr w:val="none" w:sz="0" w:space="0" w:color="auto" w:frame="1"/>
              </w:rPr>
              <w:t>Week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55A6CF" w14:textId="77777777" w:rsidR="00632812" w:rsidRDefault="00632812">
            <w:pPr>
              <w:rPr>
                <w:color w:val="1B1C1D"/>
                <w:sz w:val="21"/>
                <w:szCs w:val="21"/>
              </w:rPr>
            </w:pPr>
            <w:r>
              <w:rPr>
                <w:rStyle w:val="Strong"/>
                <w:color w:val="1B1C1D"/>
                <w:sz w:val="21"/>
                <w:szCs w:val="21"/>
                <w:bdr w:val="none" w:sz="0" w:space="0" w:color="auto" w:frame="1"/>
              </w:rPr>
              <w:t>Timeline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ED0CC0" w14:textId="77777777" w:rsidR="00632812" w:rsidRDefault="00632812">
            <w:pPr>
              <w:rPr>
                <w:color w:val="1B1C1D"/>
                <w:sz w:val="21"/>
                <w:szCs w:val="21"/>
              </w:rPr>
            </w:pPr>
            <w:r>
              <w:rPr>
                <w:rStyle w:val="Strong"/>
                <w:color w:val="1B1C1D"/>
                <w:sz w:val="21"/>
                <w:szCs w:val="21"/>
                <w:bdr w:val="none" w:sz="0" w:space="0" w:color="auto" w:frame="1"/>
              </w:rPr>
              <w:t>Activities</w:t>
            </w:r>
          </w:p>
        </w:tc>
      </w:tr>
      <w:tr w:rsidR="00632812" w14:paraId="5CA63A75" w14:textId="77777777" w:rsidTr="00632812">
        <w:trPr>
          <w:trHeight w:val="76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3704D9" w14:textId="77777777" w:rsidR="00632812" w:rsidRDefault="00632812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Week 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C1E567" w14:textId="77777777" w:rsidR="00632812" w:rsidRDefault="00632812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12 Jun – 19 Jun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8A81E7" w14:textId="77777777" w:rsidR="00632812" w:rsidRDefault="00632812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 xml:space="preserve">Idea finalization, </w:t>
            </w:r>
            <w:proofErr w:type="spellStart"/>
            <w:r>
              <w:rPr>
                <w:color w:val="1B1C1D"/>
                <w:sz w:val="21"/>
                <w:szCs w:val="21"/>
              </w:rPr>
              <w:t>Streamlit</w:t>
            </w:r>
            <w:proofErr w:type="spellEnd"/>
            <w:r>
              <w:rPr>
                <w:color w:val="1B1C1D"/>
                <w:sz w:val="21"/>
                <w:szCs w:val="21"/>
              </w:rPr>
              <w:t xml:space="preserve"> skeleton, document handling setup</w:t>
            </w:r>
          </w:p>
        </w:tc>
      </w:tr>
      <w:tr w:rsidR="00632812" w14:paraId="2B0A6DB5" w14:textId="77777777" w:rsidTr="00632812">
        <w:trPr>
          <w:trHeight w:val="49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1D758A" w14:textId="77777777" w:rsidR="00632812" w:rsidRDefault="00632812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Week 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332F09" w14:textId="77777777" w:rsidR="00632812" w:rsidRDefault="00632812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20 Jun – 26 Jun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A04883" w14:textId="77777777" w:rsidR="00632812" w:rsidRDefault="00632812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Granite LLM integration, core AI module development</w:t>
            </w:r>
          </w:p>
        </w:tc>
      </w:tr>
      <w:tr w:rsidR="00632812" w14:paraId="7009C9EE" w14:textId="77777777" w:rsidTr="00632812">
        <w:trPr>
          <w:trHeight w:val="49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1F815C" w14:textId="77777777" w:rsidR="00632812" w:rsidRDefault="00632812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Week 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B280A3" w14:textId="77777777" w:rsidR="00632812" w:rsidRDefault="00632812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27 Jun – 03 Jul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FDBB5E" w14:textId="77777777" w:rsidR="00632812" w:rsidRDefault="00632812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Anomaly detection, eco-tip generator, UI polish</w:t>
            </w:r>
          </w:p>
        </w:tc>
      </w:tr>
      <w:tr w:rsidR="00632812" w14:paraId="4EF52973" w14:textId="77777777" w:rsidTr="00632812">
        <w:trPr>
          <w:trHeight w:val="50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94A5EC" w14:textId="77777777" w:rsidR="00632812" w:rsidRDefault="00632812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Week 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AE2F51" w14:textId="77777777" w:rsidR="00632812" w:rsidRDefault="00632812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04 Jul – 10 Jul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5A156F" w14:textId="77777777" w:rsidR="00632812" w:rsidRDefault="00632812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Final testing, documentation, deployment preparation</w:t>
            </w:r>
          </w:p>
        </w:tc>
      </w:tr>
    </w:tbl>
    <w:p w14:paraId="2E4410B9" w14:textId="77777777" w:rsidR="00632812" w:rsidRDefault="00632812" w:rsidP="00632812">
      <w:pPr>
        <w:pStyle w:val="Heading3"/>
        <w:spacing w:after="120"/>
        <w:rPr>
          <w:color w:val="1B1C1D"/>
        </w:rPr>
      </w:pPr>
      <w:r>
        <w:rPr>
          <w:color w:val="1B1C1D"/>
        </w:rPr>
        <w:t>6. FUNCTIONAL AND PERFORMANCE TESTING</w:t>
      </w:r>
    </w:p>
    <w:p w14:paraId="04424AEC" w14:textId="77777777" w:rsidR="00632812" w:rsidRDefault="00632812" w:rsidP="00632812">
      <w:pPr>
        <w:pStyle w:val="NormalWeb"/>
        <w:numPr>
          <w:ilvl w:val="0"/>
          <w:numId w:val="12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Unit Testing:</w:t>
      </w:r>
      <w:r>
        <w:rPr>
          <w:color w:val="1B1C1D"/>
        </w:rPr>
        <w:t xml:space="preserve"> Prompt generation, output validation functions.</w:t>
      </w:r>
    </w:p>
    <w:p w14:paraId="7E40FEAC" w14:textId="77777777" w:rsidR="00632812" w:rsidRDefault="00632812" w:rsidP="00632812">
      <w:pPr>
        <w:pStyle w:val="NormalWeb"/>
        <w:numPr>
          <w:ilvl w:val="0"/>
          <w:numId w:val="12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Integration Testing:</w:t>
      </w:r>
      <w:r>
        <w:rPr>
          <w:color w:val="1B1C1D"/>
        </w:rPr>
        <w:t xml:space="preserve"> </w:t>
      </w:r>
      <w:proofErr w:type="spellStart"/>
      <w:r>
        <w:rPr>
          <w:color w:val="1B1C1D"/>
        </w:rPr>
        <w:t>Streamlit</w:t>
      </w:r>
      <w:proofErr w:type="spellEnd"/>
      <w:r>
        <w:rPr>
          <w:color w:val="1B1C1D"/>
        </w:rPr>
        <w:t xml:space="preserve"> application to Granite LLM communication.</w:t>
      </w:r>
    </w:p>
    <w:p w14:paraId="1E76FC81" w14:textId="77777777" w:rsidR="00632812" w:rsidRDefault="00632812" w:rsidP="00632812">
      <w:pPr>
        <w:pStyle w:val="NormalWeb"/>
        <w:numPr>
          <w:ilvl w:val="0"/>
          <w:numId w:val="12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Manual Testing:</w:t>
      </w:r>
      <w:r>
        <w:rPr>
          <w:color w:val="1B1C1D"/>
        </w:rPr>
        <w:t xml:space="preserve"> Real-world policy documents, KPI datasets, feedback modules.</w:t>
      </w:r>
    </w:p>
    <w:p w14:paraId="55C1A99E" w14:textId="77777777" w:rsidR="00632812" w:rsidRDefault="00632812" w:rsidP="00632812">
      <w:pPr>
        <w:pStyle w:val="NormalWeb"/>
        <w:numPr>
          <w:ilvl w:val="0"/>
          <w:numId w:val="12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Error Handling:</w:t>
      </w:r>
      <w:r>
        <w:rPr>
          <w:color w:val="1B1C1D"/>
        </w:rPr>
        <w:t xml:space="preserve"> Network issues, oversized files, API rate limits.</w:t>
      </w:r>
    </w:p>
    <w:p w14:paraId="0194FA8E" w14:textId="77777777" w:rsidR="00632812" w:rsidRDefault="00632812" w:rsidP="00632812">
      <w:pPr>
        <w:pStyle w:val="Heading3"/>
        <w:spacing w:after="120"/>
        <w:rPr>
          <w:color w:val="1B1C1D"/>
        </w:rPr>
      </w:pPr>
      <w:r>
        <w:rPr>
          <w:color w:val="1B1C1D"/>
        </w:rPr>
        <w:t>7. RESULTS</w:t>
      </w:r>
    </w:p>
    <w:p w14:paraId="4B5CB921" w14:textId="77777777" w:rsidR="00632812" w:rsidRDefault="00632812" w:rsidP="00632812">
      <w:pPr>
        <w:pStyle w:val="NormalWeb"/>
        <w:spacing w:after="240" w:afterAutospacing="0"/>
        <w:rPr>
          <w:color w:val="1B1C1D"/>
        </w:rPr>
      </w:pPr>
      <w:r>
        <w:rPr>
          <w:color w:val="1B1C1D"/>
        </w:rPr>
        <w:t>The assistant successfully simplifies policy summarization, provides actionable eco-tips, forecasts resource usage, detects anomalies, and enhances citizen engagement.</w:t>
      </w:r>
    </w:p>
    <w:p w14:paraId="3F3712E3" w14:textId="77777777" w:rsidR="00632812" w:rsidRDefault="00632812" w:rsidP="00632812">
      <w:pPr>
        <w:pStyle w:val="Heading3"/>
        <w:spacing w:after="120"/>
        <w:rPr>
          <w:color w:val="1B1C1D"/>
        </w:rPr>
      </w:pPr>
      <w:r>
        <w:rPr>
          <w:color w:val="1B1C1D"/>
        </w:rPr>
        <w:t>8. ADVANTAGES AND DISADVANTAGES</w:t>
      </w:r>
    </w:p>
    <w:p w14:paraId="3EDC62FC" w14:textId="77777777" w:rsidR="00632812" w:rsidRDefault="00632812" w:rsidP="00632812">
      <w:pPr>
        <w:pStyle w:val="NormalWeb"/>
        <w:spacing w:after="0" w:afterAutospacing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Advantages:</w:t>
      </w:r>
    </w:p>
    <w:p w14:paraId="27CE3331" w14:textId="77777777" w:rsidR="00632812" w:rsidRDefault="00632812" w:rsidP="00632812">
      <w:pPr>
        <w:pStyle w:val="NormalWeb"/>
        <w:numPr>
          <w:ilvl w:val="0"/>
          <w:numId w:val="13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lastRenderedPageBreak/>
        <w:t>Unified platform for policy, sustainability, and citizen engagement.</w:t>
      </w:r>
    </w:p>
    <w:p w14:paraId="2C8EA9E1" w14:textId="77777777" w:rsidR="00632812" w:rsidRDefault="00632812" w:rsidP="00632812">
      <w:pPr>
        <w:pStyle w:val="NormalWeb"/>
        <w:numPr>
          <w:ilvl w:val="0"/>
          <w:numId w:val="13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Real-time AI responses improve efficiency.</w:t>
      </w:r>
    </w:p>
    <w:p w14:paraId="7817F6B9" w14:textId="77777777" w:rsidR="00632812" w:rsidRDefault="00632812" w:rsidP="00632812">
      <w:pPr>
        <w:pStyle w:val="NormalWeb"/>
        <w:numPr>
          <w:ilvl w:val="0"/>
          <w:numId w:val="13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High-quality summaries, reports, and eco-advice.</w:t>
      </w:r>
    </w:p>
    <w:p w14:paraId="4A611D2E" w14:textId="77777777" w:rsidR="00632812" w:rsidRDefault="00632812" w:rsidP="00632812">
      <w:pPr>
        <w:pStyle w:val="NormalWeb"/>
        <w:numPr>
          <w:ilvl w:val="0"/>
          <w:numId w:val="13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Scalable and modular architecture.</w:t>
      </w:r>
    </w:p>
    <w:p w14:paraId="0AA93EDD" w14:textId="77777777" w:rsidR="00632812" w:rsidRDefault="00632812" w:rsidP="00632812">
      <w:pPr>
        <w:pStyle w:val="NormalWeb"/>
        <w:spacing w:after="0" w:afterAutospacing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Disadvantages:</w:t>
      </w:r>
    </w:p>
    <w:p w14:paraId="19DD4CE6" w14:textId="77777777" w:rsidR="00632812" w:rsidRDefault="00632812" w:rsidP="00632812">
      <w:pPr>
        <w:pStyle w:val="NormalWeb"/>
        <w:numPr>
          <w:ilvl w:val="0"/>
          <w:numId w:val="14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No persistent user login system.</w:t>
      </w:r>
    </w:p>
    <w:p w14:paraId="59DBD843" w14:textId="77777777" w:rsidR="00632812" w:rsidRDefault="00632812" w:rsidP="00632812">
      <w:pPr>
        <w:pStyle w:val="NormalWeb"/>
        <w:numPr>
          <w:ilvl w:val="0"/>
          <w:numId w:val="14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No database for long-term storage (session-based only).</w:t>
      </w:r>
    </w:p>
    <w:p w14:paraId="620471D5" w14:textId="77777777" w:rsidR="00632812" w:rsidRDefault="00632812" w:rsidP="00632812">
      <w:pPr>
        <w:pStyle w:val="NormalWeb"/>
        <w:numPr>
          <w:ilvl w:val="0"/>
          <w:numId w:val="14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Limited support for offline operation.</w:t>
      </w:r>
    </w:p>
    <w:p w14:paraId="5F8FDD02" w14:textId="77777777" w:rsidR="00632812" w:rsidRDefault="00632812" w:rsidP="00632812">
      <w:pPr>
        <w:pStyle w:val="NormalWeb"/>
        <w:numPr>
          <w:ilvl w:val="0"/>
          <w:numId w:val="14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API usage dependent on cloud subscriptions.</w:t>
      </w:r>
    </w:p>
    <w:p w14:paraId="2D1E6D65" w14:textId="77777777" w:rsidR="00632812" w:rsidRDefault="00632812" w:rsidP="00632812">
      <w:pPr>
        <w:pStyle w:val="Heading3"/>
        <w:spacing w:after="120"/>
        <w:rPr>
          <w:color w:val="1B1C1D"/>
        </w:rPr>
      </w:pPr>
      <w:r>
        <w:rPr>
          <w:color w:val="1B1C1D"/>
        </w:rPr>
        <w:t>9. CONCLUSION</w:t>
      </w:r>
    </w:p>
    <w:p w14:paraId="0357831A" w14:textId="77777777" w:rsidR="00632812" w:rsidRDefault="00632812" w:rsidP="00632812">
      <w:pPr>
        <w:pStyle w:val="NormalWeb"/>
        <w:spacing w:after="240" w:afterAutospacing="0"/>
        <w:rPr>
          <w:color w:val="1B1C1D"/>
        </w:rPr>
      </w:pPr>
      <w:r>
        <w:rPr>
          <w:color w:val="1B1C1D"/>
        </w:rPr>
        <w:t xml:space="preserve">The Sustainable Smart City Assistant demonstrates that AI can enhance urban governance and sustainability efforts. By combining a citizen-friendly dashboard with the power of IBM </w:t>
      </w:r>
      <w:proofErr w:type="spellStart"/>
      <w:r>
        <w:rPr>
          <w:color w:val="1B1C1D"/>
        </w:rPr>
        <w:t>Watsonx</w:t>
      </w:r>
      <w:proofErr w:type="spellEnd"/>
      <w:r>
        <w:rPr>
          <w:color w:val="1B1C1D"/>
        </w:rPr>
        <w:t>, it supports informed decision-making, resource management, and citizen participation.</w:t>
      </w:r>
    </w:p>
    <w:p w14:paraId="4F4D33E4" w14:textId="77777777" w:rsidR="00632812" w:rsidRDefault="00632812" w:rsidP="00632812">
      <w:pPr>
        <w:pStyle w:val="Heading3"/>
        <w:spacing w:after="120"/>
        <w:rPr>
          <w:color w:val="1B1C1D"/>
        </w:rPr>
      </w:pPr>
      <w:r>
        <w:rPr>
          <w:color w:val="1B1C1D"/>
        </w:rPr>
        <w:t>10. APPENDIX</w:t>
      </w:r>
    </w:p>
    <w:p w14:paraId="5FCC9B8D" w14:textId="77777777" w:rsidR="00632812" w:rsidRDefault="00632812" w:rsidP="00632812">
      <w:pPr>
        <w:pStyle w:val="NormalWeb"/>
        <w:numPr>
          <w:ilvl w:val="0"/>
          <w:numId w:val="15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Repository:</w:t>
      </w:r>
      <w:r>
        <w:rPr>
          <w:color w:val="1B1C1D"/>
        </w:rPr>
        <w:t xml:space="preserve"> [Private Repository - Project Files]</w:t>
      </w:r>
    </w:p>
    <w:p w14:paraId="47785560" w14:textId="77777777" w:rsidR="00632812" w:rsidRDefault="00632812" w:rsidP="00632812">
      <w:pPr>
        <w:pStyle w:val="NormalWeb"/>
        <w:numPr>
          <w:ilvl w:val="0"/>
          <w:numId w:val="15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Key Files:</w:t>
      </w:r>
      <w:r>
        <w:rPr>
          <w:color w:val="1B1C1D"/>
        </w:rPr>
        <w:t xml:space="preserve">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app.py</w:t>
      </w:r>
      <w:r>
        <w:rPr>
          <w:color w:val="1B1C1D"/>
        </w:rPr>
        <w:t xml:space="preserve">,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requirements.txt</w:t>
      </w:r>
      <w:proofErr w:type="gramStart"/>
      <w:r>
        <w:rPr>
          <w:color w:val="1B1C1D"/>
        </w:rPr>
        <w:t xml:space="preserve">,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.env</w:t>
      </w:r>
      <w:proofErr w:type="gramEnd"/>
    </w:p>
    <w:p w14:paraId="6E7025F4" w14:textId="77777777" w:rsidR="00632812" w:rsidRDefault="00632812" w:rsidP="00632812">
      <w:pPr>
        <w:pStyle w:val="NormalWeb"/>
        <w:numPr>
          <w:ilvl w:val="0"/>
          <w:numId w:val="15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AI Model:</w:t>
      </w:r>
      <w:r>
        <w:rPr>
          <w:color w:val="1B1C1D"/>
        </w:rPr>
        <w:t xml:space="preserve"> IBM </w:t>
      </w:r>
      <w:proofErr w:type="spellStart"/>
      <w:r>
        <w:rPr>
          <w:color w:val="1B1C1D"/>
        </w:rPr>
        <w:t>Watsonx</w:t>
      </w:r>
      <w:proofErr w:type="spellEnd"/>
      <w:r>
        <w:rPr>
          <w:color w:val="1B1C1D"/>
        </w:rPr>
        <w:t xml:space="preserve"> Granite-13b-instruct-v2</w:t>
      </w:r>
    </w:p>
    <w:p w14:paraId="5F6CF8ED" w14:textId="77777777" w:rsidR="00632812" w:rsidRDefault="00632812" w:rsidP="00632812">
      <w:pPr>
        <w:pStyle w:val="NormalWeb"/>
        <w:numPr>
          <w:ilvl w:val="0"/>
          <w:numId w:val="15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License:</w:t>
      </w:r>
      <w:r>
        <w:rPr>
          <w:color w:val="1B1C1D"/>
        </w:rPr>
        <w:t xml:space="preserve"> MIT</w:t>
      </w:r>
    </w:p>
    <w:p w14:paraId="129FAEF2" w14:textId="50E1CA92" w:rsidR="008B30D2" w:rsidRPr="00632812" w:rsidRDefault="008B30D2" w:rsidP="00632812"/>
    <w:sectPr w:rsidR="008B30D2" w:rsidRPr="00632812">
      <w:footerReference w:type="even" r:id="rId7"/>
      <w:footerReference w:type="default" r:id="rId8"/>
      <w:footerReference w:type="first" r:id="rId9"/>
      <w:pgSz w:w="11904" w:h="16838"/>
      <w:pgMar w:top="1440" w:right="1371" w:bottom="1633" w:left="1440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DE2846" w14:textId="77777777" w:rsidR="00211C90" w:rsidRDefault="00211C90">
      <w:pPr>
        <w:spacing w:after="0" w:line="240" w:lineRule="auto"/>
      </w:pPr>
      <w:r>
        <w:separator/>
      </w:r>
    </w:p>
  </w:endnote>
  <w:endnote w:type="continuationSeparator" w:id="0">
    <w:p w14:paraId="47FEB371" w14:textId="77777777" w:rsidR="00211C90" w:rsidRDefault="00211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FE3A1" w14:textId="77777777" w:rsidR="008B30D2" w:rsidRDefault="00211C90">
    <w:pPr>
      <w:spacing w:after="0" w:line="259" w:lineRule="auto"/>
      <w:ind w:left="0" w:right="6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  <w:p w14:paraId="568C6F01" w14:textId="77777777" w:rsidR="008B30D2" w:rsidRDefault="00211C90">
    <w:pPr>
      <w:spacing w:after="0" w:line="259" w:lineRule="auto"/>
      <w:ind w:left="0" w:right="0" w:firstLine="0"/>
      <w:jc w:val="left"/>
    </w:pP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9B937" w14:textId="77777777" w:rsidR="008B30D2" w:rsidRDefault="00211C90">
    <w:pPr>
      <w:spacing w:after="0" w:line="259" w:lineRule="auto"/>
      <w:ind w:left="0" w:right="6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  <w:p w14:paraId="31735BF5" w14:textId="77777777" w:rsidR="008B30D2" w:rsidRDefault="00211C90">
    <w:pPr>
      <w:spacing w:after="0" w:line="259" w:lineRule="auto"/>
      <w:ind w:left="0" w:right="0" w:firstLine="0"/>
      <w:jc w:val="left"/>
    </w:pPr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5075AC" w14:textId="77777777" w:rsidR="008B30D2" w:rsidRDefault="00211C90">
    <w:pPr>
      <w:spacing w:after="0" w:line="259" w:lineRule="auto"/>
      <w:ind w:left="0" w:right="6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  <w:p w14:paraId="24BF14AA" w14:textId="77777777" w:rsidR="008B30D2" w:rsidRDefault="00211C90">
    <w:pPr>
      <w:spacing w:after="0" w:line="259" w:lineRule="auto"/>
      <w:ind w:left="0" w:right="0" w:firstLine="0"/>
      <w:jc w:val="left"/>
    </w:pPr>
    <w:r>
      <w:rPr>
        <w:rFonts w:ascii="Arial" w:eastAsia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8B6CDA" w14:textId="77777777" w:rsidR="00211C90" w:rsidRDefault="00211C90">
      <w:pPr>
        <w:spacing w:after="0" w:line="240" w:lineRule="auto"/>
      </w:pPr>
      <w:r>
        <w:separator/>
      </w:r>
    </w:p>
  </w:footnote>
  <w:footnote w:type="continuationSeparator" w:id="0">
    <w:p w14:paraId="220C7D02" w14:textId="77777777" w:rsidR="00211C90" w:rsidRDefault="00211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D6723"/>
    <w:multiLevelType w:val="multilevel"/>
    <w:tmpl w:val="D268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65066"/>
    <w:multiLevelType w:val="multilevel"/>
    <w:tmpl w:val="41CA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C228A"/>
    <w:multiLevelType w:val="multilevel"/>
    <w:tmpl w:val="9358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00EE0"/>
    <w:multiLevelType w:val="hybridMultilevel"/>
    <w:tmpl w:val="AFAE52AE"/>
    <w:lvl w:ilvl="0" w:tplc="41D2942E">
      <w:start w:val="5"/>
      <w:numFmt w:val="decimal"/>
      <w:lvlText w:val="%1.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E888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B459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EAAC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AE0D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8AF7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6426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3653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B64C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49583A"/>
    <w:multiLevelType w:val="multilevel"/>
    <w:tmpl w:val="F3EC32D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820D4C"/>
    <w:multiLevelType w:val="multilevel"/>
    <w:tmpl w:val="BCCA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6E47A2"/>
    <w:multiLevelType w:val="hybridMultilevel"/>
    <w:tmpl w:val="9FECC14E"/>
    <w:lvl w:ilvl="0" w:tplc="792C2AAA">
      <w:start w:val="1"/>
      <w:numFmt w:val="lowerLetter"/>
      <w:lvlText w:val="%1)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30C756">
      <w:start w:val="1"/>
      <w:numFmt w:val="lowerLetter"/>
      <w:lvlText w:val="%2"/>
      <w:lvlJc w:val="left"/>
      <w:pPr>
        <w:ind w:left="1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D8F62A">
      <w:start w:val="1"/>
      <w:numFmt w:val="lowerRoman"/>
      <w:lvlText w:val="%3"/>
      <w:lvlJc w:val="left"/>
      <w:pPr>
        <w:ind w:left="1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8E6D60">
      <w:start w:val="1"/>
      <w:numFmt w:val="decimal"/>
      <w:lvlText w:val="%4"/>
      <w:lvlJc w:val="left"/>
      <w:pPr>
        <w:ind w:left="2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D856AA">
      <w:start w:val="1"/>
      <w:numFmt w:val="lowerLetter"/>
      <w:lvlText w:val="%5"/>
      <w:lvlJc w:val="left"/>
      <w:pPr>
        <w:ind w:left="32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3A3762">
      <w:start w:val="1"/>
      <w:numFmt w:val="lowerRoman"/>
      <w:lvlText w:val="%6"/>
      <w:lvlJc w:val="left"/>
      <w:pPr>
        <w:ind w:left="40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B297FC">
      <w:start w:val="1"/>
      <w:numFmt w:val="decimal"/>
      <w:lvlText w:val="%7"/>
      <w:lvlJc w:val="left"/>
      <w:pPr>
        <w:ind w:left="47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18FAE4">
      <w:start w:val="1"/>
      <w:numFmt w:val="lowerLetter"/>
      <w:lvlText w:val="%8"/>
      <w:lvlJc w:val="left"/>
      <w:pPr>
        <w:ind w:left="5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349176">
      <w:start w:val="1"/>
      <w:numFmt w:val="lowerRoman"/>
      <w:lvlText w:val="%9"/>
      <w:lvlJc w:val="left"/>
      <w:pPr>
        <w:ind w:left="6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2951C50"/>
    <w:multiLevelType w:val="multilevel"/>
    <w:tmpl w:val="A992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596284"/>
    <w:multiLevelType w:val="multilevel"/>
    <w:tmpl w:val="3EAE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8E6BB2"/>
    <w:multiLevelType w:val="hybridMultilevel"/>
    <w:tmpl w:val="D2024986"/>
    <w:lvl w:ilvl="0" w:tplc="EFCE5D66">
      <w:start w:val="4"/>
      <w:numFmt w:val="decimal"/>
      <w:lvlText w:val="%1."/>
      <w:lvlJc w:val="left"/>
      <w:pPr>
        <w:ind w:left="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2623E4">
      <w:start w:val="1"/>
      <w:numFmt w:val="lowerLetter"/>
      <w:lvlText w:val="%2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5ACFAC">
      <w:start w:val="1"/>
      <w:numFmt w:val="lowerRoman"/>
      <w:lvlText w:val="%3"/>
      <w:lvlJc w:val="left"/>
      <w:pPr>
        <w:ind w:left="1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96DD02">
      <w:start w:val="1"/>
      <w:numFmt w:val="decimal"/>
      <w:lvlText w:val="%4"/>
      <w:lvlJc w:val="left"/>
      <w:pPr>
        <w:ind w:left="2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34A7BC">
      <w:start w:val="1"/>
      <w:numFmt w:val="lowerLetter"/>
      <w:lvlText w:val="%5"/>
      <w:lvlJc w:val="left"/>
      <w:pPr>
        <w:ind w:left="3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4E1ED2">
      <w:start w:val="1"/>
      <w:numFmt w:val="lowerRoman"/>
      <w:lvlText w:val="%6"/>
      <w:lvlJc w:val="left"/>
      <w:pPr>
        <w:ind w:left="4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52D3A4">
      <w:start w:val="1"/>
      <w:numFmt w:val="decimal"/>
      <w:lvlText w:val="%7"/>
      <w:lvlJc w:val="left"/>
      <w:pPr>
        <w:ind w:left="4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1E5A78">
      <w:start w:val="1"/>
      <w:numFmt w:val="lowerLetter"/>
      <w:lvlText w:val="%8"/>
      <w:lvlJc w:val="left"/>
      <w:pPr>
        <w:ind w:left="5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421D82">
      <w:start w:val="1"/>
      <w:numFmt w:val="lowerRoman"/>
      <w:lvlText w:val="%9"/>
      <w:lvlJc w:val="left"/>
      <w:pPr>
        <w:ind w:left="6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6FE4D6B"/>
    <w:multiLevelType w:val="multilevel"/>
    <w:tmpl w:val="7F320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5A5834"/>
    <w:multiLevelType w:val="multilevel"/>
    <w:tmpl w:val="1EC6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166C02"/>
    <w:multiLevelType w:val="multilevel"/>
    <w:tmpl w:val="9EC4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DC072F"/>
    <w:multiLevelType w:val="multilevel"/>
    <w:tmpl w:val="9610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8627C4"/>
    <w:multiLevelType w:val="hybridMultilevel"/>
    <w:tmpl w:val="8FB0BA8A"/>
    <w:lvl w:ilvl="0" w:tplc="C79A1B62">
      <w:start w:val="1"/>
      <w:numFmt w:val="bullet"/>
      <w:lvlText w:val="•"/>
      <w:lvlJc w:val="left"/>
      <w:pPr>
        <w:ind w:left="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86D59E">
      <w:start w:val="1"/>
      <w:numFmt w:val="bullet"/>
      <w:lvlText w:val="o"/>
      <w:lvlJc w:val="left"/>
      <w:pPr>
        <w:ind w:left="1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AAB2B2">
      <w:start w:val="1"/>
      <w:numFmt w:val="bullet"/>
      <w:lvlText w:val="▪"/>
      <w:lvlJc w:val="left"/>
      <w:pPr>
        <w:ind w:left="1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8CAA42">
      <w:start w:val="1"/>
      <w:numFmt w:val="bullet"/>
      <w:lvlText w:val="•"/>
      <w:lvlJc w:val="left"/>
      <w:pPr>
        <w:ind w:left="2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AAF24C">
      <w:start w:val="1"/>
      <w:numFmt w:val="bullet"/>
      <w:lvlText w:val="o"/>
      <w:lvlJc w:val="left"/>
      <w:pPr>
        <w:ind w:left="32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0A5096">
      <w:start w:val="1"/>
      <w:numFmt w:val="bullet"/>
      <w:lvlText w:val="▪"/>
      <w:lvlJc w:val="left"/>
      <w:pPr>
        <w:ind w:left="39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EC8788">
      <w:start w:val="1"/>
      <w:numFmt w:val="bullet"/>
      <w:lvlText w:val="•"/>
      <w:lvlJc w:val="left"/>
      <w:pPr>
        <w:ind w:left="4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E289F6">
      <w:start w:val="1"/>
      <w:numFmt w:val="bullet"/>
      <w:lvlText w:val="o"/>
      <w:lvlJc w:val="left"/>
      <w:pPr>
        <w:ind w:left="5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4C4AD6">
      <w:start w:val="1"/>
      <w:numFmt w:val="bullet"/>
      <w:lvlText w:val="▪"/>
      <w:lvlJc w:val="left"/>
      <w:pPr>
        <w:ind w:left="6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14"/>
  </w:num>
  <w:num w:numId="5">
    <w:abstractNumId w:val="4"/>
  </w:num>
  <w:num w:numId="6">
    <w:abstractNumId w:val="8"/>
  </w:num>
  <w:num w:numId="7">
    <w:abstractNumId w:val="10"/>
  </w:num>
  <w:num w:numId="8">
    <w:abstractNumId w:val="11"/>
  </w:num>
  <w:num w:numId="9">
    <w:abstractNumId w:val="12"/>
  </w:num>
  <w:num w:numId="10">
    <w:abstractNumId w:val="1"/>
  </w:num>
  <w:num w:numId="11">
    <w:abstractNumId w:val="2"/>
  </w:num>
  <w:num w:numId="12">
    <w:abstractNumId w:val="13"/>
  </w:num>
  <w:num w:numId="13">
    <w:abstractNumId w:val="0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0D2"/>
    <w:rsid w:val="00211C90"/>
    <w:rsid w:val="00632812"/>
    <w:rsid w:val="008B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8BB2D"/>
  <w15:docId w15:val="{8050EF84-EED8-4181-94F8-9B09E320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4" w:line="270" w:lineRule="auto"/>
      <w:ind w:left="10" w:right="511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5"/>
      </w:numPr>
      <w:spacing w:after="226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5"/>
      </w:numPr>
      <w:spacing w:after="226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8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8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81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semiHidden/>
    <w:unhideWhenUsed/>
    <w:rsid w:val="00632812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63281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328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43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863</Words>
  <Characters>4921</Characters>
  <Application>Microsoft Office Word</Application>
  <DocSecurity>0</DocSecurity>
  <Lines>41</Lines>
  <Paragraphs>11</Paragraphs>
  <ScaleCrop>false</ScaleCrop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Vallika Kode</dc:creator>
  <cp:keywords/>
  <cp:lastModifiedBy>Sandeep Kasturi</cp:lastModifiedBy>
  <cp:revision>2</cp:revision>
  <dcterms:created xsi:type="dcterms:W3CDTF">2025-06-27T17:33:00Z</dcterms:created>
  <dcterms:modified xsi:type="dcterms:W3CDTF">2025-06-27T17:33:00Z</dcterms:modified>
</cp:coreProperties>
</file>