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7A1E" w:rsidRPr="00EC7A1E" w:rsidRDefault="00EC7A1E" w:rsidP="00EC7A1E">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EC7A1E">
        <w:rPr>
          <w:rFonts w:ascii="Helvetica" w:eastAsia="Times New Roman" w:hAnsi="Helvetica" w:cs="Helvetica"/>
          <w:color w:val="610B38"/>
          <w:kern w:val="36"/>
          <w:sz w:val="44"/>
          <w:szCs w:val="44"/>
        </w:rPr>
        <w:t>Kubernetes Tutorial</w:t>
      </w:r>
    </w:p>
    <w:p w:rsidR="00EC7A1E" w:rsidRPr="00EC7A1E" w:rsidRDefault="00EC7A1E" w:rsidP="00EC7A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0" cy="1905000"/>
            <wp:effectExtent l="0" t="0" r="0" b="0"/>
            <wp:docPr id="3" name="Picture 3"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bernetes 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EC7A1E" w:rsidRPr="00EC7A1E" w:rsidRDefault="00EC7A1E" w:rsidP="00EC7A1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EC7A1E">
        <w:rPr>
          <w:rFonts w:ascii="Helvetica" w:eastAsia="Times New Roman" w:hAnsi="Helvetica" w:cs="Helvetica"/>
          <w:color w:val="610B38"/>
          <w:sz w:val="38"/>
          <w:szCs w:val="38"/>
        </w:rPr>
        <w:t>What is Kubernetes?</w:t>
      </w:r>
    </w:p>
    <w:p w:rsidR="00EC7A1E" w:rsidRPr="00EC7A1E" w:rsidRDefault="00EC7A1E" w:rsidP="00EC7A1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A1E">
        <w:rPr>
          <w:rFonts w:ascii="Verdana" w:eastAsia="Times New Roman" w:hAnsi="Verdana" w:cs="Times New Roman"/>
          <w:b/>
          <w:bCs/>
          <w:color w:val="000000"/>
          <w:sz w:val="20"/>
          <w:szCs w:val="20"/>
        </w:rPr>
        <w:t>Kubernetes</w:t>
      </w:r>
      <w:r w:rsidRPr="00EC7A1E">
        <w:rPr>
          <w:rFonts w:ascii="Verdana" w:eastAsia="Times New Roman" w:hAnsi="Verdana" w:cs="Times New Roman"/>
          <w:color w:val="000000"/>
          <w:sz w:val="20"/>
          <w:szCs w:val="20"/>
        </w:rPr>
        <w:t> is also known as </w:t>
      </w:r>
      <w:r w:rsidRPr="00EC7A1E">
        <w:rPr>
          <w:rFonts w:ascii="Verdana" w:eastAsia="Times New Roman" w:hAnsi="Verdana" w:cs="Times New Roman"/>
          <w:b/>
          <w:bCs/>
          <w:color w:val="000000"/>
          <w:sz w:val="20"/>
          <w:szCs w:val="20"/>
        </w:rPr>
        <w:t>'k8s'.</w:t>
      </w:r>
      <w:r w:rsidRPr="00EC7A1E">
        <w:rPr>
          <w:rFonts w:ascii="Verdana" w:eastAsia="Times New Roman" w:hAnsi="Verdana" w:cs="Times New Roman"/>
          <w:color w:val="000000"/>
          <w:sz w:val="20"/>
          <w:szCs w:val="20"/>
        </w:rPr>
        <w:t> This word comes from the Greek language, which means a </w:t>
      </w:r>
      <w:r w:rsidRPr="00EC7A1E">
        <w:rPr>
          <w:rFonts w:ascii="Verdana" w:eastAsia="Times New Roman" w:hAnsi="Verdana" w:cs="Times New Roman"/>
          <w:b/>
          <w:bCs/>
          <w:color w:val="000000"/>
          <w:sz w:val="20"/>
          <w:szCs w:val="20"/>
        </w:rPr>
        <w:t>pilot</w:t>
      </w:r>
      <w:r w:rsidRPr="00EC7A1E">
        <w:rPr>
          <w:rFonts w:ascii="Verdana" w:eastAsia="Times New Roman" w:hAnsi="Verdana" w:cs="Times New Roman"/>
          <w:color w:val="000000"/>
          <w:sz w:val="20"/>
          <w:szCs w:val="20"/>
        </w:rPr>
        <w:t> or </w:t>
      </w:r>
      <w:r w:rsidRPr="00EC7A1E">
        <w:rPr>
          <w:rFonts w:ascii="Verdana" w:eastAsia="Times New Roman" w:hAnsi="Verdana" w:cs="Times New Roman"/>
          <w:b/>
          <w:bCs/>
          <w:color w:val="000000"/>
          <w:sz w:val="20"/>
          <w:szCs w:val="20"/>
        </w:rPr>
        <w:t>helmsman</w:t>
      </w:r>
      <w:r w:rsidRPr="00EC7A1E">
        <w:rPr>
          <w:rFonts w:ascii="Verdana" w:eastAsia="Times New Roman" w:hAnsi="Verdana" w:cs="Times New Roman"/>
          <w:color w:val="000000"/>
          <w:sz w:val="20"/>
          <w:szCs w:val="20"/>
        </w:rPr>
        <w:t>.</w:t>
      </w:r>
      <w:r w:rsidRPr="00EC7A1E">
        <w:rPr>
          <w:rFonts w:ascii="Verdana" w:eastAsia="Times New Roman" w:hAnsi="Verdana" w:cs="Times New Roman"/>
          <w:color w:val="000000"/>
          <w:sz w:val="20"/>
          <w:szCs w:val="20"/>
        </w:rPr>
        <w:br/>
      </w:r>
      <w:r w:rsidRPr="00EC7A1E">
        <w:rPr>
          <w:rFonts w:ascii="Verdana" w:eastAsia="Times New Roman" w:hAnsi="Verdana" w:cs="Times New Roman"/>
          <w:b/>
          <w:bCs/>
          <w:color w:val="000000"/>
          <w:sz w:val="20"/>
          <w:szCs w:val="20"/>
        </w:rPr>
        <w:t>Kubernetes</w:t>
      </w:r>
      <w:r w:rsidRPr="00EC7A1E">
        <w:rPr>
          <w:rFonts w:ascii="Verdana" w:eastAsia="Times New Roman" w:hAnsi="Verdana" w:cs="Times New Roman"/>
          <w:color w:val="000000"/>
          <w:sz w:val="20"/>
          <w:szCs w:val="20"/>
        </w:rPr>
        <w:t> is an extensible, portable, and open-source platform designed by </w:t>
      </w:r>
      <w:r w:rsidRPr="00EC7A1E">
        <w:rPr>
          <w:rFonts w:ascii="Verdana" w:eastAsia="Times New Roman" w:hAnsi="Verdana" w:cs="Times New Roman"/>
          <w:b/>
          <w:bCs/>
          <w:color w:val="000000"/>
          <w:sz w:val="20"/>
          <w:szCs w:val="20"/>
        </w:rPr>
        <w:t>Google</w:t>
      </w:r>
      <w:r w:rsidRPr="00EC7A1E">
        <w:rPr>
          <w:rFonts w:ascii="Verdana" w:eastAsia="Times New Roman" w:hAnsi="Verdana" w:cs="Times New Roman"/>
          <w:color w:val="000000"/>
          <w:sz w:val="20"/>
          <w:szCs w:val="20"/>
        </w:rPr>
        <w:t> in </w:t>
      </w:r>
      <w:r w:rsidRPr="00EC7A1E">
        <w:rPr>
          <w:rFonts w:ascii="Verdana" w:eastAsia="Times New Roman" w:hAnsi="Verdana" w:cs="Times New Roman"/>
          <w:b/>
          <w:bCs/>
          <w:color w:val="000000"/>
          <w:sz w:val="20"/>
          <w:szCs w:val="20"/>
        </w:rPr>
        <w:t>2014</w:t>
      </w:r>
      <w:r w:rsidRPr="00EC7A1E">
        <w:rPr>
          <w:rFonts w:ascii="Verdana" w:eastAsia="Times New Roman" w:hAnsi="Verdana" w:cs="Times New Roman"/>
          <w:color w:val="000000"/>
          <w:sz w:val="20"/>
          <w:szCs w:val="20"/>
        </w:rPr>
        <w:t>. It is mainly used to automate the deployment, scaling, and operations of the container-based applications across the cluster of nodes. It is also designed for managing the services of containerized apps using different methods which provide the scalability, predictability, and high availability.</w:t>
      </w:r>
    </w:p>
    <w:p w:rsidR="00EC7A1E" w:rsidRPr="00EC7A1E" w:rsidRDefault="00EC7A1E" w:rsidP="00EC7A1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A1E">
        <w:rPr>
          <w:rFonts w:ascii="Verdana" w:eastAsia="Times New Roman" w:hAnsi="Verdana" w:cs="Times New Roman"/>
          <w:color w:val="000000"/>
          <w:sz w:val="20"/>
          <w:szCs w:val="20"/>
        </w:rPr>
        <w:t>It is actually an enhanced version of '</w:t>
      </w:r>
      <w:r w:rsidRPr="00EC7A1E">
        <w:rPr>
          <w:rFonts w:ascii="Verdana" w:eastAsia="Times New Roman" w:hAnsi="Verdana" w:cs="Times New Roman"/>
          <w:b/>
          <w:bCs/>
          <w:color w:val="000000"/>
          <w:sz w:val="20"/>
          <w:szCs w:val="20"/>
        </w:rPr>
        <w:t>Borg</w:t>
      </w:r>
      <w:r w:rsidRPr="00EC7A1E">
        <w:rPr>
          <w:rFonts w:ascii="Verdana" w:eastAsia="Times New Roman" w:hAnsi="Verdana" w:cs="Times New Roman"/>
          <w:color w:val="000000"/>
          <w:sz w:val="20"/>
          <w:szCs w:val="20"/>
        </w:rPr>
        <w:t>' for managing the long-running processes and batch jobs. Nowadays, many cloud services offer a Kubernetes-based infrastructure on which it can be deployed as the platform-providing service. This technique or concept works with many container tools, like </w:t>
      </w:r>
      <w:r w:rsidRPr="00EC7A1E">
        <w:rPr>
          <w:rFonts w:ascii="Verdana" w:eastAsia="Times New Roman" w:hAnsi="Verdana" w:cs="Times New Roman"/>
          <w:b/>
          <w:bCs/>
          <w:color w:val="000000"/>
          <w:sz w:val="20"/>
          <w:szCs w:val="20"/>
        </w:rPr>
        <w:t>docker,</w:t>
      </w:r>
      <w:r w:rsidRPr="00EC7A1E">
        <w:rPr>
          <w:rFonts w:ascii="Verdana" w:eastAsia="Times New Roman" w:hAnsi="Verdana" w:cs="Times New Roman"/>
          <w:color w:val="000000"/>
          <w:sz w:val="20"/>
          <w:szCs w:val="20"/>
        </w:rPr>
        <w:t> and follows the client-server architecture.</w:t>
      </w:r>
    </w:p>
    <w:p w:rsidR="00EC7A1E" w:rsidRPr="00EC7A1E" w:rsidRDefault="00EC7A1E" w:rsidP="00EC7A1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C7A1E">
        <w:rPr>
          <w:rFonts w:ascii="Helvetica" w:eastAsia="Times New Roman" w:hAnsi="Helvetica" w:cs="Helvetica"/>
          <w:color w:val="610B4B"/>
          <w:sz w:val="32"/>
          <w:szCs w:val="32"/>
        </w:rPr>
        <w:t>Key Objects of Kubernetes</w:t>
      </w:r>
    </w:p>
    <w:p w:rsidR="00EC7A1E" w:rsidRPr="00EC7A1E" w:rsidRDefault="00EC7A1E" w:rsidP="00EC7A1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A1E">
        <w:rPr>
          <w:rFonts w:ascii="Verdana" w:eastAsia="Times New Roman" w:hAnsi="Verdana" w:cs="Times New Roman"/>
          <w:color w:val="000000"/>
          <w:sz w:val="20"/>
          <w:szCs w:val="20"/>
        </w:rPr>
        <w:t>Following are the key objects which exist in the Kubernetes:</w:t>
      </w:r>
    </w:p>
    <w:p w:rsidR="00EC7A1E" w:rsidRPr="00EC7A1E" w:rsidRDefault="00EC7A1E" w:rsidP="00EC7A1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A1E">
        <w:rPr>
          <w:rFonts w:ascii="Verdana" w:eastAsia="Times New Roman" w:hAnsi="Verdana" w:cs="Times New Roman"/>
          <w:b/>
          <w:bCs/>
          <w:color w:val="000000"/>
          <w:sz w:val="20"/>
          <w:szCs w:val="20"/>
        </w:rPr>
        <w:t>Pod</w:t>
      </w:r>
    </w:p>
    <w:p w:rsidR="00EC7A1E" w:rsidRPr="00EC7A1E" w:rsidRDefault="00EC7A1E" w:rsidP="00EC7A1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A1E">
        <w:rPr>
          <w:rFonts w:ascii="Verdana" w:eastAsia="Times New Roman" w:hAnsi="Verdana" w:cs="Times New Roman"/>
          <w:color w:val="000000"/>
          <w:sz w:val="20"/>
          <w:szCs w:val="20"/>
        </w:rPr>
        <w:t>It is the smallest and simplest basic unit of the Kubernetes application. This object indicates the processes which are running in the cluster.</w:t>
      </w:r>
    </w:p>
    <w:p w:rsidR="00EC7A1E" w:rsidRPr="00EC7A1E" w:rsidRDefault="00EC7A1E" w:rsidP="00EC7A1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A1E">
        <w:rPr>
          <w:rFonts w:ascii="Verdana" w:eastAsia="Times New Roman" w:hAnsi="Verdana" w:cs="Times New Roman"/>
          <w:b/>
          <w:bCs/>
          <w:color w:val="000000"/>
          <w:sz w:val="20"/>
          <w:szCs w:val="20"/>
        </w:rPr>
        <w:t>Node</w:t>
      </w:r>
    </w:p>
    <w:p w:rsidR="00EC7A1E" w:rsidRPr="00EC7A1E" w:rsidRDefault="00EC7A1E" w:rsidP="00EC7A1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A1E">
        <w:rPr>
          <w:rFonts w:ascii="Verdana" w:eastAsia="Times New Roman" w:hAnsi="Verdana" w:cs="Times New Roman"/>
          <w:color w:val="000000"/>
          <w:sz w:val="20"/>
          <w:szCs w:val="20"/>
        </w:rPr>
        <w:t>A </w:t>
      </w:r>
      <w:r w:rsidRPr="00EC7A1E">
        <w:rPr>
          <w:rFonts w:ascii="Verdana" w:eastAsia="Times New Roman" w:hAnsi="Verdana" w:cs="Times New Roman"/>
          <w:b/>
          <w:bCs/>
          <w:color w:val="000000"/>
          <w:sz w:val="20"/>
          <w:szCs w:val="20"/>
        </w:rPr>
        <w:t>node</w:t>
      </w:r>
      <w:r w:rsidRPr="00EC7A1E">
        <w:rPr>
          <w:rFonts w:ascii="Verdana" w:eastAsia="Times New Roman" w:hAnsi="Verdana" w:cs="Times New Roman"/>
          <w:color w:val="000000"/>
          <w:sz w:val="20"/>
          <w:szCs w:val="20"/>
        </w:rPr>
        <w:t> is nothing but a single host, which is used to run the virtual or physical machines. A node in the Kubernetes cluster is also known as a minion.</w:t>
      </w:r>
    </w:p>
    <w:p w:rsidR="00EC7A1E" w:rsidRPr="00EC7A1E" w:rsidRDefault="00EC7A1E" w:rsidP="00EC7A1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A1E">
        <w:rPr>
          <w:rFonts w:ascii="Verdana" w:eastAsia="Times New Roman" w:hAnsi="Verdana" w:cs="Times New Roman"/>
          <w:b/>
          <w:bCs/>
          <w:color w:val="000000"/>
          <w:sz w:val="20"/>
          <w:szCs w:val="20"/>
        </w:rPr>
        <w:t>Service</w:t>
      </w:r>
    </w:p>
    <w:p w:rsidR="00EC7A1E" w:rsidRPr="00EC7A1E" w:rsidRDefault="00EC7A1E" w:rsidP="00EC7A1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A1E">
        <w:rPr>
          <w:rFonts w:ascii="Verdana" w:eastAsia="Times New Roman" w:hAnsi="Verdana" w:cs="Times New Roman"/>
          <w:color w:val="000000"/>
          <w:sz w:val="20"/>
          <w:szCs w:val="20"/>
        </w:rPr>
        <w:t>A </w:t>
      </w:r>
      <w:r w:rsidRPr="00EC7A1E">
        <w:rPr>
          <w:rFonts w:ascii="Verdana" w:eastAsia="Times New Roman" w:hAnsi="Verdana" w:cs="Times New Roman"/>
          <w:b/>
          <w:bCs/>
          <w:color w:val="000000"/>
          <w:sz w:val="20"/>
          <w:szCs w:val="20"/>
        </w:rPr>
        <w:t>service</w:t>
      </w:r>
      <w:r w:rsidRPr="00EC7A1E">
        <w:rPr>
          <w:rFonts w:ascii="Verdana" w:eastAsia="Times New Roman" w:hAnsi="Verdana" w:cs="Times New Roman"/>
          <w:color w:val="000000"/>
          <w:sz w:val="20"/>
          <w:szCs w:val="20"/>
        </w:rPr>
        <w:t> in a Kubernetes is a logical set of pods, which works together. With the help of services, users can easily manage load balancing configurations.</w:t>
      </w:r>
    </w:p>
    <w:p w:rsidR="00EC7A1E" w:rsidRPr="00EC7A1E" w:rsidRDefault="00EC7A1E" w:rsidP="00EC7A1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A1E">
        <w:rPr>
          <w:rFonts w:ascii="Verdana" w:eastAsia="Times New Roman" w:hAnsi="Verdana" w:cs="Times New Roman"/>
          <w:b/>
          <w:bCs/>
          <w:color w:val="000000"/>
          <w:sz w:val="20"/>
          <w:szCs w:val="20"/>
        </w:rPr>
        <w:lastRenderedPageBreak/>
        <w:t>ReplicaSet</w:t>
      </w:r>
    </w:p>
    <w:p w:rsidR="00EC7A1E" w:rsidRPr="00EC7A1E" w:rsidRDefault="00EC7A1E" w:rsidP="00EC7A1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A1E">
        <w:rPr>
          <w:rFonts w:ascii="Verdana" w:eastAsia="Times New Roman" w:hAnsi="Verdana" w:cs="Times New Roman"/>
          <w:color w:val="000000"/>
          <w:sz w:val="20"/>
          <w:szCs w:val="20"/>
        </w:rPr>
        <w:t>A </w:t>
      </w:r>
      <w:r w:rsidRPr="00EC7A1E">
        <w:rPr>
          <w:rFonts w:ascii="Verdana" w:eastAsia="Times New Roman" w:hAnsi="Verdana" w:cs="Times New Roman"/>
          <w:b/>
          <w:bCs/>
          <w:color w:val="000000"/>
          <w:sz w:val="20"/>
          <w:szCs w:val="20"/>
        </w:rPr>
        <w:t>ReplicaSet</w:t>
      </w:r>
      <w:r w:rsidRPr="00EC7A1E">
        <w:rPr>
          <w:rFonts w:ascii="Verdana" w:eastAsia="Times New Roman" w:hAnsi="Verdana" w:cs="Times New Roman"/>
          <w:color w:val="000000"/>
          <w:sz w:val="20"/>
          <w:szCs w:val="20"/>
        </w:rPr>
        <w:t> in the Kubernetes is used to identify the particular number of pod replicas are running at a given time. It replaces the replication controller because it is more powerful and allows a user to use the "set-based" label selector.</w:t>
      </w:r>
    </w:p>
    <w:p w:rsidR="00EC7A1E" w:rsidRPr="00EC7A1E" w:rsidRDefault="00EC7A1E" w:rsidP="00EC7A1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A1E">
        <w:rPr>
          <w:rFonts w:ascii="Verdana" w:eastAsia="Times New Roman" w:hAnsi="Verdana" w:cs="Times New Roman"/>
          <w:b/>
          <w:bCs/>
          <w:color w:val="000000"/>
          <w:sz w:val="20"/>
          <w:szCs w:val="20"/>
        </w:rPr>
        <w:t>Namespace</w:t>
      </w:r>
    </w:p>
    <w:p w:rsidR="00EC7A1E" w:rsidRPr="00EC7A1E" w:rsidRDefault="00EC7A1E" w:rsidP="00EC7A1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A1E">
        <w:rPr>
          <w:rFonts w:ascii="Verdana" w:eastAsia="Times New Roman" w:hAnsi="Verdana" w:cs="Times New Roman"/>
          <w:b/>
          <w:bCs/>
          <w:color w:val="000000"/>
          <w:sz w:val="20"/>
          <w:szCs w:val="20"/>
        </w:rPr>
        <w:t>Kubernetes</w:t>
      </w:r>
      <w:r w:rsidRPr="00EC7A1E">
        <w:rPr>
          <w:rFonts w:ascii="Verdana" w:eastAsia="Times New Roman" w:hAnsi="Verdana" w:cs="Times New Roman"/>
          <w:color w:val="000000"/>
          <w:sz w:val="20"/>
          <w:szCs w:val="20"/>
        </w:rPr>
        <w:t> supports various virtual clusters, which are known as namespaces. It is a way of dividing the cluster resources between two or more users.</w:t>
      </w:r>
    </w:p>
    <w:p w:rsidR="00EC7A1E" w:rsidRPr="00EC7A1E" w:rsidRDefault="00EC7A1E" w:rsidP="00EC7A1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EC7A1E">
        <w:rPr>
          <w:rFonts w:ascii="Helvetica" w:eastAsia="Times New Roman" w:hAnsi="Helvetica" w:cs="Helvetica"/>
          <w:color w:val="610B38"/>
          <w:sz w:val="38"/>
          <w:szCs w:val="38"/>
        </w:rPr>
        <w:t>Features of Kubernetes</w:t>
      </w:r>
    </w:p>
    <w:p w:rsidR="00EC7A1E" w:rsidRPr="00EC7A1E" w:rsidRDefault="00EC7A1E" w:rsidP="00EC7A1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A1E">
        <w:rPr>
          <w:rFonts w:ascii="Verdana" w:eastAsia="Times New Roman" w:hAnsi="Verdana" w:cs="Times New Roman"/>
          <w:color w:val="000000"/>
          <w:sz w:val="20"/>
          <w:szCs w:val="20"/>
        </w:rPr>
        <w:t>Following are the essential features of Kubernetes:</w:t>
      </w:r>
    </w:p>
    <w:p w:rsidR="00EC7A1E" w:rsidRPr="00EC7A1E" w:rsidRDefault="00EC7A1E" w:rsidP="00EC7A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81450" cy="3810000"/>
            <wp:effectExtent l="0" t="0" r="0" b="0"/>
            <wp:docPr id="2" name="Picture 2"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ubernetes Tutori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1450" cy="3810000"/>
                    </a:xfrm>
                    <a:prstGeom prst="rect">
                      <a:avLst/>
                    </a:prstGeom>
                    <a:noFill/>
                    <a:ln>
                      <a:noFill/>
                    </a:ln>
                  </pic:spPr>
                </pic:pic>
              </a:graphicData>
            </a:graphic>
          </wp:inline>
        </w:drawing>
      </w:r>
    </w:p>
    <w:p w:rsidR="00EC7A1E" w:rsidRPr="00EC7A1E" w:rsidRDefault="00EC7A1E" w:rsidP="00EC7A1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EC7A1E">
        <w:rPr>
          <w:rFonts w:ascii="Verdana" w:eastAsia="Times New Roman" w:hAnsi="Verdana" w:cs="Times New Roman"/>
          <w:b/>
          <w:bCs/>
          <w:color w:val="000000"/>
          <w:sz w:val="20"/>
          <w:szCs w:val="20"/>
        </w:rPr>
        <w:t>Pod:</w:t>
      </w:r>
      <w:r w:rsidRPr="00EC7A1E">
        <w:rPr>
          <w:rFonts w:ascii="Verdana" w:eastAsia="Times New Roman" w:hAnsi="Verdana" w:cs="Times New Roman"/>
          <w:color w:val="000000"/>
          <w:sz w:val="20"/>
          <w:szCs w:val="20"/>
        </w:rPr>
        <w:t> It is a deployment unit in Kubernetes with a single Internet protocol address.</w:t>
      </w:r>
    </w:p>
    <w:p w:rsidR="00EC7A1E" w:rsidRPr="00EC7A1E" w:rsidRDefault="00EC7A1E" w:rsidP="00EC7A1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EC7A1E">
        <w:rPr>
          <w:rFonts w:ascii="Verdana" w:eastAsia="Times New Roman" w:hAnsi="Verdana" w:cs="Times New Roman"/>
          <w:b/>
          <w:bCs/>
          <w:color w:val="000000"/>
          <w:sz w:val="20"/>
          <w:szCs w:val="20"/>
        </w:rPr>
        <w:t>Horizontal Scaling:</w:t>
      </w:r>
      <w:r w:rsidRPr="00EC7A1E">
        <w:rPr>
          <w:rFonts w:ascii="Verdana" w:eastAsia="Times New Roman" w:hAnsi="Verdana" w:cs="Times New Roman"/>
          <w:color w:val="000000"/>
          <w:sz w:val="20"/>
          <w:szCs w:val="20"/>
        </w:rPr>
        <w:t> It is an important feature in the Kubernetes. This feature uses a </w:t>
      </w:r>
      <w:r w:rsidRPr="00EC7A1E">
        <w:rPr>
          <w:rFonts w:ascii="Verdana" w:eastAsia="Times New Roman" w:hAnsi="Verdana" w:cs="Times New Roman"/>
          <w:b/>
          <w:bCs/>
          <w:color w:val="000000"/>
          <w:sz w:val="20"/>
          <w:szCs w:val="20"/>
        </w:rPr>
        <w:t>HorizontalPodAutoscalar</w:t>
      </w:r>
      <w:r w:rsidRPr="00EC7A1E">
        <w:rPr>
          <w:rFonts w:ascii="Verdana" w:eastAsia="Times New Roman" w:hAnsi="Verdana" w:cs="Times New Roman"/>
          <w:color w:val="000000"/>
          <w:sz w:val="20"/>
          <w:szCs w:val="20"/>
        </w:rPr>
        <w:t> to automatically increase or decrease the number of pods in a deployment, replication controller, replica set, or stateful set on the basis of observed CPU utilization.</w:t>
      </w:r>
    </w:p>
    <w:p w:rsidR="00EC7A1E" w:rsidRPr="00EC7A1E" w:rsidRDefault="00EC7A1E" w:rsidP="00EC7A1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EC7A1E">
        <w:rPr>
          <w:rFonts w:ascii="Verdana" w:eastAsia="Times New Roman" w:hAnsi="Verdana" w:cs="Times New Roman"/>
          <w:b/>
          <w:bCs/>
          <w:color w:val="000000"/>
          <w:sz w:val="20"/>
          <w:szCs w:val="20"/>
        </w:rPr>
        <w:t>Automatic Bin Packing:</w:t>
      </w:r>
      <w:r w:rsidRPr="00EC7A1E">
        <w:rPr>
          <w:rFonts w:ascii="Verdana" w:eastAsia="Times New Roman" w:hAnsi="Verdana" w:cs="Times New Roman"/>
          <w:color w:val="000000"/>
          <w:sz w:val="20"/>
          <w:szCs w:val="20"/>
        </w:rPr>
        <w:t> Kubernetes helps the user to declare the maximum and minimum resources of computers for their containers.</w:t>
      </w:r>
    </w:p>
    <w:p w:rsidR="00EC7A1E" w:rsidRPr="00EC7A1E" w:rsidRDefault="00EC7A1E" w:rsidP="00EC7A1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EC7A1E">
        <w:rPr>
          <w:rFonts w:ascii="Verdana" w:eastAsia="Times New Roman" w:hAnsi="Verdana" w:cs="Times New Roman"/>
          <w:b/>
          <w:bCs/>
          <w:color w:val="000000"/>
          <w:sz w:val="20"/>
          <w:szCs w:val="20"/>
        </w:rPr>
        <w:lastRenderedPageBreak/>
        <w:t>Service Discovery and load balancing:</w:t>
      </w:r>
      <w:r w:rsidRPr="00EC7A1E">
        <w:rPr>
          <w:rFonts w:ascii="Verdana" w:eastAsia="Times New Roman" w:hAnsi="Verdana" w:cs="Times New Roman"/>
          <w:color w:val="000000"/>
          <w:sz w:val="20"/>
          <w:szCs w:val="20"/>
        </w:rPr>
        <w:t> Kubernetes assigns the IP addresses and a Name of DNS for a set of containers, and also balances the load across them.</w:t>
      </w:r>
    </w:p>
    <w:p w:rsidR="00EC7A1E" w:rsidRPr="00EC7A1E" w:rsidRDefault="00EC7A1E" w:rsidP="00EC7A1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EC7A1E">
        <w:rPr>
          <w:rFonts w:ascii="Verdana" w:eastAsia="Times New Roman" w:hAnsi="Verdana" w:cs="Times New Roman"/>
          <w:b/>
          <w:bCs/>
          <w:color w:val="000000"/>
          <w:sz w:val="20"/>
          <w:szCs w:val="20"/>
        </w:rPr>
        <w:t>Automated rollouts and rollbacks:</w:t>
      </w:r>
      <w:r w:rsidRPr="00EC7A1E">
        <w:rPr>
          <w:rFonts w:ascii="Verdana" w:eastAsia="Times New Roman" w:hAnsi="Verdana" w:cs="Times New Roman"/>
          <w:color w:val="000000"/>
          <w:sz w:val="20"/>
          <w:szCs w:val="20"/>
        </w:rPr>
        <w:t> Using the rollouts, Kubernetes distributes the changes and updates to an application or its configuration. If any problem occurs in the system, then this technique rollbacks those changes for you immediately.</w:t>
      </w:r>
    </w:p>
    <w:p w:rsidR="00EC7A1E" w:rsidRPr="00EC7A1E" w:rsidRDefault="00EC7A1E" w:rsidP="00EC7A1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EC7A1E">
        <w:rPr>
          <w:rFonts w:ascii="Verdana" w:eastAsia="Times New Roman" w:hAnsi="Verdana" w:cs="Times New Roman"/>
          <w:b/>
          <w:bCs/>
          <w:color w:val="000000"/>
          <w:sz w:val="20"/>
          <w:szCs w:val="20"/>
        </w:rPr>
        <w:t>Persistent Storage:</w:t>
      </w:r>
      <w:r w:rsidRPr="00EC7A1E">
        <w:rPr>
          <w:rFonts w:ascii="Verdana" w:eastAsia="Times New Roman" w:hAnsi="Verdana" w:cs="Times New Roman"/>
          <w:color w:val="000000"/>
          <w:sz w:val="20"/>
          <w:szCs w:val="20"/>
        </w:rPr>
        <w:t> Kubernetes provides an essential feature called '</w:t>
      </w:r>
      <w:r w:rsidRPr="00EC7A1E">
        <w:rPr>
          <w:rFonts w:ascii="Verdana" w:eastAsia="Times New Roman" w:hAnsi="Verdana" w:cs="Times New Roman"/>
          <w:b/>
          <w:bCs/>
          <w:color w:val="000000"/>
          <w:sz w:val="20"/>
          <w:szCs w:val="20"/>
        </w:rPr>
        <w:t>persistent storage'</w:t>
      </w:r>
      <w:r w:rsidRPr="00EC7A1E">
        <w:rPr>
          <w:rFonts w:ascii="Verdana" w:eastAsia="Times New Roman" w:hAnsi="Verdana" w:cs="Times New Roman"/>
          <w:color w:val="000000"/>
          <w:sz w:val="20"/>
          <w:szCs w:val="20"/>
        </w:rPr>
        <w:t> for storing the data, which cannot be lost after the pod is killed or rescheduled. Kubernetes supports various storage systems for storing the data, such as </w:t>
      </w:r>
      <w:r w:rsidRPr="00EC7A1E">
        <w:rPr>
          <w:rFonts w:ascii="Verdana" w:eastAsia="Times New Roman" w:hAnsi="Verdana" w:cs="Times New Roman"/>
          <w:b/>
          <w:bCs/>
          <w:color w:val="000000"/>
          <w:sz w:val="20"/>
          <w:szCs w:val="20"/>
        </w:rPr>
        <w:t>Google Compute Engine's Persistent Disks (GCE PD) or Amazon Elastic Block Storage (EBS).</w:t>
      </w:r>
      <w:r w:rsidRPr="00EC7A1E">
        <w:rPr>
          <w:rFonts w:ascii="Verdana" w:eastAsia="Times New Roman" w:hAnsi="Verdana" w:cs="Times New Roman"/>
          <w:color w:val="000000"/>
          <w:sz w:val="20"/>
          <w:szCs w:val="20"/>
        </w:rPr>
        <w:t> It also provides the distributed file systems: </w:t>
      </w:r>
      <w:r w:rsidRPr="00EC7A1E">
        <w:rPr>
          <w:rFonts w:ascii="Verdana" w:eastAsia="Times New Roman" w:hAnsi="Verdana" w:cs="Times New Roman"/>
          <w:b/>
          <w:bCs/>
          <w:color w:val="000000"/>
          <w:sz w:val="20"/>
          <w:szCs w:val="20"/>
        </w:rPr>
        <w:t>NFS or GFS</w:t>
      </w:r>
      <w:r w:rsidRPr="00EC7A1E">
        <w:rPr>
          <w:rFonts w:ascii="Verdana" w:eastAsia="Times New Roman" w:hAnsi="Verdana" w:cs="Times New Roman"/>
          <w:color w:val="000000"/>
          <w:sz w:val="20"/>
          <w:szCs w:val="20"/>
        </w:rPr>
        <w:t>.</w:t>
      </w:r>
    </w:p>
    <w:p w:rsidR="00EC7A1E" w:rsidRPr="00EC7A1E" w:rsidRDefault="00EC7A1E" w:rsidP="00EC7A1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EC7A1E">
        <w:rPr>
          <w:rFonts w:ascii="Verdana" w:eastAsia="Times New Roman" w:hAnsi="Verdana" w:cs="Times New Roman"/>
          <w:b/>
          <w:bCs/>
          <w:color w:val="000000"/>
          <w:sz w:val="20"/>
          <w:szCs w:val="20"/>
        </w:rPr>
        <w:t>Self-Healing:</w:t>
      </w:r>
      <w:r w:rsidRPr="00EC7A1E">
        <w:rPr>
          <w:rFonts w:ascii="Verdana" w:eastAsia="Times New Roman" w:hAnsi="Verdana" w:cs="Times New Roman"/>
          <w:color w:val="000000"/>
          <w:sz w:val="20"/>
          <w:szCs w:val="20"/>
        </w:rPr>
        <w:t> This feature plays an important role in the concept of Kubernetes. Those containers which are failed during the execution process, Kubernetes restarts them automatically. And, those containers which do not reply to the user-defined health check, it stops them from working automatically.</w:t>
      </w:r>
    </w:p>
    <w:p w:rsidR="00EC7A1E" w:rsidRPr="00EC7A1E" w:rsidRDefault="00EC7A1E" w:rsidP="00EC7A1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EC7A1E">
        <w:rPr>
          <w:rFonts w:ascii="Helvetica" w:eastAsia="Times New Roman" w:hAnsi="Helvetica" w:cs="Helvetica"/>
          <w:color w:val="610B38"/>
          <w:sz w:val="38"/>
          <w:szCs w:val="38"/>
        </w:rPr>
        <w:t>Kubernetes Architecture</w:t>
      </w:r>
    </w:p>
    <w:p w:rsidR="00EC7A1E" w:rsidRPr="00EC7A1E" w:rsidRDefault="00EC7A1E" w:rsidP="00EC7A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099300" cy="4826000"/>
            <wp:effectExtent l="0" t="0" r="6350" b="0"/>
            <wp:docPr id="1" name="Picture 1"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ubernetes Tuto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9300" cy="4826000"/>
                    </a:xfrm>
                    <a:prstGeom prst="rect">
                      <a:avLst/>
                    </a:prstGeom>
                    <a:noFill/>
                    <a:ln>
                      <a:noFill/>
                    </a:ln>
                  </pic:spPr>
                </pic:pic>
              </a:graphicData>
            </a:graphic>
          </wp:inline>
        </w:drawing>
      </w:r>
    </w:p>
    <w:p w:rsidR="00EC7A1E" w:rsidRPr="00EC7A1E" w:rsidRDefault="00EC7A1E" w:rsidP="00EC7A1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A1E">
        <w:rPr>
          <w:rFonts w:ascii="Verdana" w:eastAsia="Times New Roman" w:hAnsi="Verdana" w:cs="Times New Roman"/>
          <w:color w:val="000000"/>
          <w:sz w:val="20"/>
          <w:szCs w:val="20"/>
        </w:rPr>
        <w:t>The architecture of Kubernetes actually follows the client-server architecture. It consists of the following two main components:</w:t>
      </w:r>
    </w:p>
    <w:p w:rsidR="00EC7A1E" w:rsidRPr="00EC7A1E" w:rsidRDefault="00EC7A1E" w:rsidP="00EC7A1E">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EC7A1E">
        <w:rPr>
          <w:rFonts w:ascii="Verdana" w:eastAsia="Times New Roman" w:hAnsi="Verdana" w:cs="Times New Roman"/>
          <w:color w:val="000000"/>
          <w:sz w:val="20"/>
          <w:szCs w:val="20"/>
        </w:rPr>
        <w:t>Master Node (Control Plane)</w:t>
      </w:r>
    </w:p>
    <w:p w:rsidR="00EC7A1E" w:rsidRPr="00EC7A1E" w:rsidRDefault="00EC7A1E" w:rsidP="00EC7A1E">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EC7A1E">
        <w:rPr>
          <w:rFonts w:ascii="Verdana" w:eastAsia="Times New Roman" w:hAnsi="Verdana" w:cs="Times New Roman"/>
          <w:color w:val="000000"/>
          <w:sz w:val="20"/>
          <w:szCs w:val="20"/>
        </w:rPr>
        <w:t>Slave/worker node</w:t>
      </w:r>
    </w:p>
    <w:p w:rsidR="00EC7A1E" w:rsidRPr="00EC7A1E" w:rsidRDefault="00EC7A1E" w:rsidP="00EC7A1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C7A1E">
        <w:rPr>
          <w:rFonts w:ascii="Helvetica" w:eastAsia="Times New Roman" w:hAnsi="Helvetica" w:cs="Helvetica"/>
          <w:color w:val="610B4B"/>
          <w:sz w:val="32"/>
          <w:szCs w:val="32"/>
        </w:rPr>
        <w:t>Master Node or Kubernetes Control Plane</w:t>
      </w:r>
    </w:p>
    <w:p w:rsidR="00EC7A1E" w:rsidRPr="00EC7A1E" w:rsidRDefault="00EC7A1E" w:rsidP="00EC7A1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A1E">
        <w:rPr>
          <w:rFonts w:ascii="Verdana" w:eastAsia="Times New Roman" w:hAnsi="Verdana" w:cs="Times New Roman"/>
          <w:color w:val="000000"/>
          <w:sz w:val="20"/>
          <w:szCs w:val="20"/>
        </w:rPr>
        <w:t>The master node in a Kubernetes architecture is used to manage the states of a cluster. It is actually an entry point for all types of administrative tasks. In the Kubernetes cluster, more than one master node is present for checking the fault tolerance.</w:t>
      </w:r>
    </w:p>
    <w:p w:rsidR="00EC7A1E" w:rsidRPr="00EC7A1E" w:rsidRDefault="00EC7A1E" w:rsidP="00EC7A1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A1E">
        <w:rPr>
          <w:rFonts w:ascii="Verdana" w:eastAsia="Times New Roman" w:hAnsi="Verdana" w:cs="Times New Roman"/>
          <w:color w:val="000000"/>
          <w:sz w:val="20"/>
          <w:szCs w:val="20"/>
        </w:rPr>
        <w:t>Following are the four different components which exist in the Master node or Kubernetes Control plane:</w:t>
      </w:r>
    </w:p>
    <w:p w:rsidR="00EC7A1E" w:rsidRPr="00EC7A1E" w:rsidRDefault="00EC7A1E" w:rsidP="00EC7A1E">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EC7A1E">
        <w:rPr>
          <w:rFonts w:ascii="Verdana" w:eastAsia="Times New Roman" w:hAnsi="Verdana" w:cs="Times New Roman"/>
          <w:color w:val="000000"/>
          <w:sz w:val="20"/>
          <w:szCs w:val="20"/>
        </w:rPr>
        <w:t>API Server</w:t>
      </w:r>
    </w:p>
    <w:p w:rsidR="00EC7A1E" w:rsidRPr="00EC7A1E" w:rsidRDefault="00EC7A1E" w:rsidP="00EC7A1E">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EC7A1E">
        <w:rPr>
          <w:rFonts w:ascii="Verdana" w:eastAsia="Times New Roman" w:hAnsi="Verdana" w:cs="Times New Roman"/>
          <w:color w:val="000000"/>
          <w:sz w:val="20"/>
          <w:szCs w:val="20"/>
        </w:rPr>
        <w:t>Scheduler</w:t>
      </w:r>
    </w:p>
    <w:p w:rsidR="00EC7A1E" w:rsidRPr="00EC7A1E" w:rsidRDefault="00EC7A1E" w:rsidP="00EC7A1E">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EC7A1E">
        <w:rPr>
          <w:rFonts w:ascii="Verdana" w:eastAsia="Times New Roman" w:hAnsi="Verdana" w:cs="Times New Roman"/>
          <w:color w:val="000000"/>
          <w:sz w:val="20"/>
          <w:szCs w:val="20"/>
        </w:rPr>
        <w:lastRenderedPageBreak/>
        <w:t>Controller Manager</w:t>
      </w:r>
    </w:p>
    <w:p w:rsidR="00EC7A1E" w:rsidRPr="00EC7A1E" w:rsidRDefault="00EC7A1E" w:rsidP="00EC7A1E">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EC7A1E">
        <w:rPr>
          <w:rFonts w:ascii="Verdana" w:eastAsia="Times New Roman" w:hAnsi="Verdana" w:cs="Times New Roman"/>
          <w:color w:val="000000"/>
          <w:sz w:val="20"/>
          <w:szCs w:val="20"/>
        </w:rPr>
        <w:t>ETCD</w:t>
      </w:r>
    </w:p>
    <w:p w:rsidR="00EC7A1E" w:rsidRPr="00EC7A1E" w:rsidRDefault="00EC7A1E" w:rsidP="00EC7A1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A1E">
        <w:rPr>
          <w:rFonts w:ascii="Verdana" w:eastAsia="Times New Roman" w:hAnsi="Verdana" w:cs="Times New Roman"/>
          <w:b/>
          <w:bCs/>
          <w:color w:val="000000"/>
          <w:sz w:val="20"/>
          <w:szCs w:val="20"/>
        </w:rPr>
        <w:t>API Server</w:t>
      </w:r>
    </w:p>
    <w:p w:rsidR="00EC7A1E" w:rsidRPr="00EC7A1E" w:rsidRDefault="00EC7A1E" w:rsidP="00EC7A1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A1E">
        <w:rPr>
          <w:rFonts w:ascii="Verdana" w:eastAsia="Times New Roman" w:hAnsi="Verdana" w:cs="Times New Roman"/>
          <w:color w:val="000000"/>
          <w:sz w:val="20"/>
          <w:szCs w:val="20"/>
        </w:rPr>
        <w:t>The Kubernetes API server receives the REST commands which are sent by the user. After receiving, it validates the REST requests, process, and then executes them. After the execution of REST commands, the resulting state of a cluster is saved in '</w:t>
      </w:r>
      <w:r w:rsidRPr="00EC7A1E">
        <w:rPr>
          <w:rFonts w:ascii="Verdana" w:eastAsia="Times New Roman" w:hAnsi="Verdana" w:cs="Times New Roman"/>
          <w:b/>
          <w:bCs/>
          <w:color w:val="000000"/>
          <w:sz w:val="20"/>
          <w:szCs w:val="20"/>
        </w:rPr>
        <w:t>etcd</w:t>
      </w:r>
      <w:r w:rsidRPr="00EC7A1E">
        <w:rPr>
          <w:rFonts w:ascii="Verdana" w:eastAsia="Times New Roman" w:hAnsi="Verdana" w:cs="Times New Roman"/>
          <w:color w:val="000000"/>
          <w:sz w:val="20"/>
          <w:szCs w:val="20"/>
        </w:rPr>
        <w:t>' as a distributed key-value store.</w:t>
      </w:r>
    </w:p>
    <w:p w:rsidR="00EC7A1E" w:rsidRPr="00EC7A1E" w:rsidRDefault="00EC7A1E" w:rsidP="00EC7A1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A1E">
        <w:rPr>
          <w:rFonts w:ascii="Verdana" w:eastAsia="Times New Roman" w:hAnsi="Verdana" w:cs="Times New Roman"/>
          <w:b/>
          <w:bCs/>
          <w:color w:val="000000"/>
          <w:sz w:val="20"/>
          <w:szCs w:val="20"/>
        </w:rPr>
        <w:t>Scheduler</w:t>
      </w:r>
    </w:p>
    <w:p w:rsidR="00EC7A1E" w:rsidRPr="00EC7A1E" w:rsidRDefault="00EC7A1E" w:rsidP="00EC7A1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A1E">
        <w:rPr>
          <w:rFonts w:ascii="Verdana" w:eastAsia="Times New Roman" w:hAnsi="Verdana" w:cs="Times New Roman"/>
          <w:color w:val="000000"/>
          <w:sz w:val="20"/>
          <w:szCs w:val="20"/>
        </w:rPr>
        <w:t>The scheduler in a master node schedules the tasks to the worker nodes. And, for every worker node, it is used to store the resource usage information.</w:t>
      </w:r>
      <w:r w:rsidRPr="00EC7A1E">
        <w:rPr>
          <w:rFonts w:ascii="Verdana" w:eastAsia="Times New Roman" w:hAnsi="Verdana" w:cs="Times New Roman"/>
          <w:color w:val="000000"/>
          <w:sz w:val="20"/>
          <w:szCs w:val="20"/>
        </w:rPr>
        <w:br/>
        <w:t>In other words, it is a process that is responsible for assigning pods to the available worker nodes.</w:t>
      </w:r>
    </w:p>
    <w:p w:rsidR="00EC7A1E" w:rsidRPr="00EC7A1E" w:rsidRDefault="00EC7A1E" w:rsidP="00EC7A1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A1E">
        <w:rPr>
          <w:rFonts w:ascii="Verdana" w:eastAsia="Times New Roman" w:hAnsi="Verdana" w:cs="Times New Roman"/>
          <w:b/>
          <w:bCs/>
          <w:color w:val="000000"/>
          <w:sz w:val="20"/>
          <w:szCs w:val="20"/>
        </w:rPr>
        <w:t>Controller Manager</w:t>
      </w:r>
    </w:p>
    <w:p w:rsidR="00EC7A1E" w:rsidRPr="00EC7A1E" w:rsidRDefault="00EC7A1E" w:rsidP="00EC7A1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A1E">
        <w:rPr>
          <w:rFonts w:ascii="Verdana" w:eastAsia="Times New Roman" w:hAnsi="Verdana" w:cs="Times New Roman"/>
          <w:color w:val="000000"/>
          <w:sz w:val="20"/>
          <w:szCs w:val="20"/>
        </w:rPr>
        <w:t>The Controller manager is also known as a controller. It is a daemon that executes in the non-terminating control loops. The controllers in a master node perform a task and manage the state of the cluster. In the Kubernetes, the controller manager executes the various types of controllers for handling the nodes, endpoints, etc.</w:t>
      </w:r>
    </w:p>
    <w:p w:rsidR="00EC7A1E" w:rsidRPr="00EC7A1E" w:rsidRDefault="00EC7A1E" w:rsidP="00EC7A1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A1E">
        <w:rPr>
          <w:rFonts w:ascii="Verdana" w:eastAsia="Times New Roman" w:hAnsi="Verdana" w:cs="Times New Roman"/>
          <w:b/>
          <w:bCs/>
          <w:color w:val="000000"/>
          <w:sz w:val="20"/>
          <w:szCs w:val="20"/>
        </w:rPr>
        <w:t>ETCD</w:t>
      </w:r>
    </w:p>
    <w:p w:rsidR="00EC7A1E" w:rsidRPr="00EC7A1E" w:rsidRDefault="00EC7A1E" w:rsidP="00EC7A1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A1E">
        <w:rPr>
          <w:rFonts w:ascii="Verdana" w:eastAsia="Times New Roman" w:hAnsi="Verdana" w:cs="Times New Roman"/>
          <w:color w:val="000000"/>
          <w:sz w:val="20"/>
          <w:szCs w:val="20"/>
        </w:rPr>
        <w:t>It is an open-source, simple, distributed key-value storage which is used to store the cluster data. It is a part of a master node which is written in a GO programming language.</w:t>
      </w:r>
    </w:p>
    <w:p w:rsidR="00EC7A1E" w:rsidRPr="00EC7A1E" w:rsidRDefault="00EC7A1E" w:rsidP="00EC7A1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A1E">
        <w:rPr>
          <w:rFonts w:ascii="Verdana" w:eastAsia="Times New Roman" w:hAnsi="Verdana" w:cs="Times New Roman"/>
          <w:color w:val="000000"/>
          <w:sz w:val="20"/>
          <w:szCs w:val="20"/>
        </w:rPr>
        <w:t>Now, we have learned about the functioning and components of a master node; let's see what is the function of a slave/worker node and what are its components.</w:t>
      </w:r>
    </w:p>
    <w:p w:rsidR="00EC7A1E" w:rsidRPr="00EC7A1E" w:rsidRDefault="00EC7A1E" w:rsidP="00EC7A1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C7A1E">
        <w:rPr>
          <w:rFonts w:ascii="Helvetica" w:eastAsia="Times New Roman" w:hAnsi="Helvetica" w:cs="Helvetica"/>
          <w:color w:val="610B4B"/>
          <w:sz w:val="32"/>
          <w:szCs w:val="32"/>
        </w:rPr>
        <w:t>Worker/Slave node</w:t>
      </w:r>
    </w:p>
    <w:p w:rsidR="00EC7A1E" w:rsidRPr="00EC7A1E" w:rsidRDefault="00EC7A1E" w:rsidP="00EC7A1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A1E">
        <w:rPr>
          <w:rFonts w:ascii="Verdana" w:eastAsia="Times New Roman" w:hAnsi="Verdana" w:cs="Times New Roman"/>
          <w:color w:val="000000"/>
          <w:sz w:val="20"/>
          <w:szCs w:val="20"/>
        </w:rPr>
        <w:t>The Worker node in a Kubernetes is also known as minions. A worker node is a physical machine that executes the applications using pods. It contains all the essential services which allow a user to assign the resources to the scheduled containers.</w:t>
      </w:r>
    </w:p>
    <w:p w:rsidR="00EC7A1E" w:rsidRPr="00EC7A1E" w:rsidRDefault="00EC7A1E" w:rsidP="00EC7A1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A1E">
        <w:rPr>
          <w:rFonts w:ascii="Verdana" w:eastAsia="Times New Roman" w:hAnsi="Verdana" w:cs="Times New Roman"/>
          <w:color w:val="000000"/>
          <w:sz w:val="20"/>
          <w:szCs w:val="20"/>
        </w:rPr>
        <w:t>Following are the different components which are presents in the Worker or slave node:</w:t>
      </w:r>
    </w:p>
    <w:p w:rsidR="00EC7A1E" w:rsidRPr="00EC7A1E" w:rsidRDefault="00EC7A1E" w:rsidP="00EC7A1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A1E">
        <w:rPr>
          <w:rFonts w:ascii="Verdana" w:eastAsia="Times New Roman" w:hAnsi="Verdana" w:cs="Times New Roman"/>
          <w:b/>
          <w:bCs/>
          <w:color w:val="000000"/>
          <w:sz w:val="20"/>
          <w:szCs w:val="20"/>
        </w:rPr>
        <w:t>Kubelet</w:t>
      </w:r>
    </w:p>
    <w:p w:rsidR="00EC7A1E" w:rsidRPr="00EC7A1E" w:rsidRDefault="00EC7A1E" w:rsidP="00EC7A1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A1E">
        <w:rPr>
          <w:rFonts w:ascii="Verdana" w:eastAsia="Times New Roman" w:hAnsi="Verdana" w:cs="Times New Roman"/>
          <w:color w:val="000000"/>
          <w:sz w:val="20"/>
          <w:szCs w:val="20"/>
        </w:rPr>
        <w:t>This component is an agent service that executes on each worker node in a cluster. It ensures that the pods and their containers are running smoothly. Every </w:t>
      </w:r>
      <w:r w:rsidRPr="00EC7A1E">
        <w:rPr>
          <w:rFonts w:ascii="Verdana" w:eastAsia="Times New Roman" w:hAnsi="Verdana" w:cs="Times New Roman"/>
          <w:b/>
          <w:bCs/>
          <w:color w:val="000000"/>
          <w:sz w:val="20"/>
          <w:szCs w:val="20"/>
        </w:rPr>
        <w:t>kubelet</w:t>
      </w:r>
      <w:r w:rsidRPr="00EC7A1E">
        <w:rPr>
          <w:rFonts w:ascii="Verdana" w:eastAsia="Times New Roman" w:hAnsi="Verdana" w:cs="Times New Roman"/>
          <w:color w:val="000000"/>
          <w:sz w:val="20"/>
          <w:szCs w:val="20"/>
        </w:rPr>
        <w:t> in each worker node communicates with the master node. It also starts, stops, and maintains the containers which are organized into pods directly by the master node.</w:t>
      </w:r>
    </w:p>
    <w:p w:rsidR="00EC7A1E" w:rsidRPr="00EC7A1E" w:rsidRDefault="00EC7A1E" w:rsidP="00EC7A1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A1E">
        <w:rPr>
          <w:rFonts w:ascii="Verdana" w:eastAsia="Times New Roman" w:hAnsi="Verdana" w:cs="Times New Roman"/>
          <w:b/>
          <w:bCs/>
          <w:color w:val="000000"/>
          <w:sz w:val="20"/>
          <w:szCs w:val="20"/>
        </w:rPr>
        <w:t>Kube-proxy</w:t>
      </w:r>
    </w:p>
    <w:p w:rsidR="00EC7A1E" w:rsidRPr="00EC7A1E" w:rsidRDefault="00EC7A1E" w:rsidP="00EC7A1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A1E">
        <w:rPr>
          <w:rFonts w:ascii="Verdana" w:eastAsia="Times New Roman" w:hAnsi="Verdana" w:cs="Times New Roman"/>
          <w:color w:val="000000"/>
          <w:sz w:val="20"/>
          <w:szCs w:val="20"/>
        </w:rPr>
        <w:lastRenderedPageBreak/>
        <w:t>It is a proxy service of Kubernetes, which is executed simply on each worker node in the cluster. The main aim of this component is request forwarding. Each node interacts with the Kubernetes services through </w:t>
      </w:r>
      <w:r w:rsidRPr="00EC7A1E">
        <w:rPr>
          <w:rFonts w:ascii="Verdana" w:eastAsia="Times New Roman" w:hAnsi="Verdana" w:cs="Times New Roman"/>
          <w:b/>
          <w:bCs/>
          <w:color w:val="000000"/>
          <w:sz w:val="20"/>
          <w:szCs w:val="20"/>
        </w:rPr>
        <w:t>Kube-proxy</w:t>
      </w:r>
      <w:r w:rsidRPr="00EC7A1E">
        <w:rPr>
          <w:rFonts w:ascii="Verdana" w:eastAsia="Times New Roman" w:hAnsi="Verdana" w:cs="Times New Roman"/>
          <w:color w:val="000000"/>
          <w:sz w:val="20"/>
          <w:szCs w:val="20"/>
        </w:rPr>
        <w:t>.</w:t>
      </w:r>
    </w:p>
    <w:p w:rsidR="00EC7A1E" w:rsidRPr="00EC7A1E" w:rsidRDefault="00EC7A1E" w:rsidP="00EC7A1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A1E">
        <w:rPr>
          <w:rFonts w:ascii="Verdana" w:eastAsia="Times New Roman" w:hAnsi="Verdana" w:cs="Times New Roman"/>
          <w:b/>
          <w:bCs/>
          <w:color w:val="000000"/>
          <w:sz w:val="20"/>
          <w:szCs w:val="20"/>
        </w:rPr>
        <w:t>Pods</w:t>
      </w:r>
    </w:p>
    <w:p w:rsidR="00EC7A1E" w:rsidRPr="00EC7A1E" w:rsidRDefault="00EC7A1E" w:rsidP="00EC7A1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A1E">
        <w:rPr>
          <w:rFonts w:ascii="Verdana" w:eastAsia="Times New Roman" w:hAnsi="Verdana" w:cs="Times New Roman"/>
          <w:color w:val="000000"/>
          <w:sz w:val="20"/>
          <w:szCs w:val="20"/>
        </w:rPr>
        <w:t>A </w:t>
      </w:r>
      <w:r w:rsidRPr="00EC7A1E">
        <w:rPr>
          <w:rFonts w:ascii="Verdana" w:eastAsia="Times New Roman" w:hAnsi="Verdana" w:cs="Times New Roman"/>
          <w:b/>
          <w:bCs/>
          <w:color w:val="000000"/>
          <w:sz w:val="20"/>
          <w:szCs w:val="20"/>
        </w:rPr>
        <w:t>pod</w:t>
      </w:r>
      <w:r w:rsidRPr="00EC7A1E">
        <w:rPr>
          <w:rFonts w:ascii="Verdana" w:eastAsia="Times New Roman" w:hAnsi="Verdana" w:cs="Times New Roman"/>
          <w:color w:val="000000"/>
          <w:sz w:val="20"/>
          <w:szCs w:val="20"/>
        </w:rPr>
        <w:t> is a combination of one or more containers which logically execute together on nodes. One worker node can easily execute multiple pods.</w:t>
      </w:r>
    </w:p>
    <w:p w:rsidR="00EC7A1E" w:rsidRPr="00EC7A1E" w:rsidRDefault="00EC7A1E" w:rsidP="00EC7A1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EC7A1E">
        <w:rPr>
          <w:rFonts w:ascii="Helvetica" w:eastAsia="Times New Roman" w:hAnsi="Helvetica" w:cs="Helvetica"/>
          <w:color w:val="610B38"/>
          <w:sz w:val="38"/>
          <w:szCs w:val="38"/>
        </w:rPr>
        <w:t>Installation of Kubernetes on Linux</w:t>
      </w:r>
    </w:p>
    <w:p w:rsidR="00EC7A1E" w:rsidRPr="00EC7A1E" w:rsidRDefault="00EC7A1E" w:rsidP="00EC7A1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A1E">
        <w:rPr>
          <w:rFonts w:ascii="Verdana" w:eastAsia="Times New Roman" w:hAnsi="Verdana" w:cs="Times New Roman"/>
          <w:color w:val="000000"/>
          <w:sz w:val="20"/>
          <w:szCs w:val="20"/>
        </w:rPr>
        <w:t>The installation of Kubernetes on Linux is a straight forward process. Follow the below steps to install the Kubernetes. In the installation of Kubernetes, each step is mandatory.</w:t>
      </w:r>
    </w:p>
    <w:p w:rsidR="00EC7A1E" w:rsidRPr="00EC7A1E" w:rsidRDefault="00EC7A1E" w:rsidP="00EC7A1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A1E">
        <w:rPr>
          <w:rFonts w:ascii="Verdana" w:eastAsia="Times New Roman" w:hAnsi="Verdana" w:cs="Times New Roman"/>
          <w:b/>
          <w:bCs/>
          <w:color w:val="000000"/>
          <w:sz w:val="20"/>
          <w:szCs w:val="20"/>
        </w:rPr>
        <w:t>Step 1:</w:t>
      </w:r>
      <w:r w:rsidRPr="00EC7A1E">
        <w:rPr>
          <w:rFonts w:ascii="Verdana" w:eastAsia="Times New Roman" w:hAnsi="Verdana" w:cs="Times New Roman"/>
          <w:color w:val="000000"/>
          <w:sz w:val="20"/>
          <w:szCs w:val="20"/>
        </w:rPr>
        <w:t> In this step, we have to update the necessary dependencies of a system using two commands.</w:t>
      </w:r>
    </w:p>
    <w:p w:rsidR="00EC7A1E" w:rsidRPr="00EC7A1E" w:rsidRDefault="00EC7A1E" w:rsidP="00EC7A1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C7A1E">
        <w:rPr>
          <w:rFonts w:ascii="Verdana" w:eastAsia="Times New Roman" w:hAnsi="Verdana" w:cs="Times New Roman"/>
          <w:color w:val="000000"/>
          <w:sz w:val="20"/>
          <w:szCs w:val="20"/>
        </w:rPr>
        <w:t>The first command is used to get all the updates. Execute the following command in the terminal; it will ask to enter the system's password.</w:t>
      </w:r>
    </w:p>
    <w:p w:rsidR="00EC7A1E" w:rsidRPr="00EC7A1E" w:rsidRDefault="00EC7A1E" w:rsidP="00EC7A1E">
      <w:pPr>
        <w:numPr>
          <w:ilvl w:val="0"/>
          <w:numId w:val="4"/>
        </w:numPr>
        <w:spacing w:after="120" w:line="315" w:lineRule="atLeast"/>
        <w:ind w:left="0"/>
        <w:rPr>
          <w:rFonts w:ascii="Verdana" w:eastAsia="Times New Roman" w:hAnsi="Verdana" w:cs="Times New Roman"/>
          <w:color w:val="000000"/>
          <w:sz w:val="20"/>
          <w:szCs w:val="20"/>
        </w:rPr>
      </w:pPr>
      <w:r w:rsidRPr="00EC7A1E">
        <w:rPr>
          <w:rFonts w:ascii="Verdana" w:eastAsia="Times New Roman" w:hAnsi="Verdana" w:cs="Times New Roman"/>
          <w:color w:val="000000"/>
          <w:sz w:val="20"/>
          <w:szCs w:val="20"/>
          <w:bdr w:val="none" w:sz="0" w:space="0" w:color="auto" w:frame="1"/>
        </w:rPr>
        <w:t>sudo apt-get update  </w:t>
      </w:r>
    </w:p>
    <w:p w:rsidR="006A00DA" w:rsidRDefault="006A00DA">
      <w:bookmarkStart w:id="0" w:name="_GoBack"/>
      <w:bookmarkEnd w:id="0"/>
    </w:p>
    <w:sectPr w:rsidR="006A0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52D5B"/>
    <w:multiLevelType w:val="multilevel"/>
    <w:tmpl w:val="76063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400CB3"/>
    <w:multiLevelType w:val="multilevel"/>
    <w:tmpl w:val="AEB62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63175E2"/>
    <w:multiLevelType w:val="multilevel"/>
    <w:tmpl w:val="4B14C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F5949D1"/>
    <w:multiLevelType w:val="multilevel"/>
    <w:tmpl w:val="542CB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AFB"/>
    <w:rsid w:val="006A00DA"/>
    <w:rsid w:val="00C50AFB"/>
    <w:rsid w:val="00EC7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C7A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C7A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C7A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A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C7A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C7A1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C7A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7A1E"/>
    <w:rPr>
      <w:b/>
      <w:bCs/>
    </w:rPr>
  </w:style>
  <w:style w:type="paragraph" w:styleId="BalloonText">
    <w:name w:val="Balloon Text"/>
    <w:basedOn w:val="Normal"/>
    <w:link w:val="BalloonTextChar"/>
    <w:uiPriority w:val="99"/>
    <w:semiHidden/>
    <w:unhideWhenUsed/>
    <w:rsid w:val="00EC7A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A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C7A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C7A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C7A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A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C7A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C7A1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C7A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7A1E"/>
    <w:rPr>
      <w:b/>
      <w:bCs/>
    </w:rPr>
  </w:style>
  <w:style w:type="paragraph" w:styleId="BalloonText">
    <w:name w:val="Balloon Text"/>
    <w:basedOn w:val="Normal"/>
    <w:link w:val="BalloonTextChar"/>
    <w:uiPriority w:val="99"/>
    <w:semiHidden/>
    <w:unhideWhenUsed/>
    <w:rsid w:val="00EC7A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A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6948342">
      <w:bodyDiv w:val="1"/>
      <w:marLeft w:val="0"/>
      <w:marRight w:val="0"/>
      <w:marTop w:val="0"/>
      <w:marBottom w:val="0"/>
      <w:divBdr>
        <w:top w:val="none" w:sz="0" w:space="0" w:color="auto"/>
        <w:left w:val="none" w:sz="0" w:space="0" w:color="auto"/>
        <w:bottom w:val="none" w:sz="0" w:space="0" w:color="auto"/>
        <w:right w:val="none" w:sz="0" w:space="0" w:color="auto"/>
      </w:divBdr>
      <w:divsChild>
        <w:div w:id="217595751">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1040</Words>
  <Characters>5933</Characters>
  <Application>Microsoft Office Word</Application>
  <DocSecurity>0</DocSecurity>
  <Lines>49</Lines>
  <Paragraphs>13</Paragraphs>
  <ScaleCrop>false</ScaleCrop>
  <Company/>
  <LinksUpToDate>false</LinksUpToDate>
  <CharactersWithSpaces>6960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Srithrinadha Rao Ithigani</dc:creator>
  <cp:keywords/>
  <dc:description/>
  <cp:lastModifiedBy>Srithrinadha Rao Ithigani</cp:lastModifiedBy>
  <cp:revision>2</cp:revision>
  <dcterms:created xsi:type="dcterms:W3CDTF">2020-11-06T07:44:00Z</dcterms:created>
  <dcterms:modified xsi:type="dcterms:W3CDTF">2020-11-06T07:44:00Z</dcterms:modified>
</cp:coreProperties>
</file>