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EE" w:rsidRPr="00AE615F" w:rsidRDefault="008D6746">
      <w:pPr>
        <w:rPr>
          <w:rFonts w:ascii="Arial" w:hAnsi="Arial" w:cs="Arial"/>
          <w:color w:val="262626" w:themeColor="text1" w:themeTint="D9"/>
        </w:rPr>
      </w:pPr>
      <w:r w:rsidRPr="00AE615F">
        <w:rPr>
          <w:rFonts w:ascii="Arial" w:hAnsi="Arial" w:cs="Arial"/>
          <w:color w:val="262626" w:themeColor="text1" w:themeTint="D9"/>
        </w:rPr>
        <w:t>The world largest cash management company</w:t>
      </w:r>
      <w:r w:rsidR="00882BCC" w:rsidRPr="00AE615F">
        <w:rPr>
          <w:rFonts w:ascii="Arial" w:hAnsi="Arial" w:cs="Arial"/>
          <w:color w:val="262626" w:themeColor="text1" w:themeTint="D9"/>
        </w:rPr>
        <w:t>,</w:t>
      </w:r>
    </w:p>
    <w:p w:rsidR="00882BCC" w:rsidRPr="00AE615F" w:rsidRDefault="00882BCC" w:rsidP="00882BCC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 w:rsidRPr="00AE615F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Our services include armored car transportation, money processing, long-distance transport of valuables, vaulting and other value-added solutions. </w:t>
      </w:r>
    </w:p>
    <w:p w:rsidR="00AE615F" w:rsidRDefault="00AE615F" w:rsidP="00882BCC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 w:rsidRPr="00AE615F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This site is reserved for customers approved by Brink’s, Incorporated (“Brink’s”). Brink’s respects your privacy. </w:t>
      </w:r>
      <w:proofErr w:type="gramStart"/>
      <w:r w:rsidRPr="00AE615F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Brink’s</w:t>
      </w:r>
      <w:proofErr w:type="gramEnd"/>
      <w:r w:rsidRPr="00AE615F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will only collect information that you knowingly submit through this website. Brink’s uses advanced security methods designed to protect your information from unauthorized access. Brink’s will only use</w:t>
      </w:r>
      <w:proofErr w:type="gramStart"/>
      <w:r w:rsidRPr="00AE615F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  the</w:t>
      </w:r>
      <w:proofErr w:type="gramEnd"/>
      <w:r w:rsidRPr="00AE615F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information you provide on this site for the purpose of providing the intended services to you. </w:t>
      </w:r>
      <w:proofErr w:type="gramStart"/>
      <w:r w:rsidRPr="00AE615F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Brink’s</w:t>
      </w:r>
      <w:proofErr w:type="gramEnd"/>
      <w:r w:rsidRPr="00AE615F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will endeavor to keep confidential all information that you provide unless Brink’s is required by law to disclose it.</w:t>
      </w:r>
    </w:p>
    <w:p w:rsidR="00060946" w:rsidRDefault="00060946" w:rsidP="00882BCC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</w:p>
    <w:p w:rsidR="00060946" w:rsidRDefault="00060946" w:rsidP="00882BCC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Brinks is Cash Management Application, Brinks will receive a cash from various customers, that customer can be a retail customer are bank anything so they will receive the cash</w:t>
      </w:r>
      <w:r w:rsidR="00123EA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, brink will use this application to verify</w:t>
      </w:r>
      <w:r w:rsidR="008E55D0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cash that is coming then they will store the amount in vault that’s what the application overview , it has one </w:t>
      </w:r>
      <w:r w:rsidR="000236AB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centralized</w:t>
      </w:r>
      <w:r w:rsidR="008E55D0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database SIAE and </w:t>
      </w:r>
      <w:proofErr w:type="spellStart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Sicop</w:t>
      </w:r>
      <w:proofErr w:type="spellEnd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r w:rsidR="008E55D0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is nothing source of truth for  our application </w:t>
      </w:r>
      <w:r w:rsidR="000236AB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whenever</w:t>
      </w:r>
      <w:r w:rsidR="008E55D0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we got cash inflow , </w:t>
      </w:r>
      <w:r w:rsidR="000236AB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whenever</w:t>
      </w:r>
      <w:r w:rsidR="008E55D0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we do out flow we will be doing it with a name called </w:t>
      </w:r>
      <w:proofErr w:type="spellStart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Sicop</w:t>
      </w:r>
      <w:proofErr w:type="spellEnd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 </w:t>
      </w:r>
      <w:r w:rsidR="008E55D0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, </w:t>
      </w:r>
      <w:proofErr w:type="spellStart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Sicop</w:t>
      </w:r>
      <w:proofErr w:type="spellEnd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 </w:t>
      </w:r>
      <w:r w:rsidR="008E55D0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as their own database.</w:t>
      </w:r>
      <w:r w:rsidR="00BB794A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So the web application i</w:t>
      </w:r>
      <w:r w:rsidR="000236AB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s</w:t>
      </w:r>
      <w:r w:rsidR="00BB794A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connected to two databases one is our centralized database SIEA and other one </w:t>
      </w:r>
      <w:proofErr w:type="spellStart"/>
      <w:proofErr w:type="gramStart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Sicop</w:t>
      </w:r>
      <w:proofErr w:type="spellEnd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 </w:t>
      </w:r>
      <w:r w:rsidR="00382419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and</w:t>
      </w:r>
      <w:proofErr w:type="gramEnd"/>
      <w:r w:rsidR="00382419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this </w:t>
      </w:r>
      <w:proofErr w:type="spellStart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Sicop</w:t>
      </w:r>
      <w:proofErr w:type="spellEnd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 </w:t>
      </w:r>
      <w:r w:rsidR="00382419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database there are multiple databases based on the locations</w:t>
      </w:r>
      <w:r w:rsidR="009C74BF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, so each </w:t>
      </w:r>
      <w:proofErr w:type="spellStart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Sicop</w:t>
      </w:r>
      <w:proofErr w:type="spellEnd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 </w:t>
      </w:r>
      <w:r w:rsidR="009C74BF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location has their own database</w:t>
      </w:r>
      <w:r w:rsidR="00344514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.</w:t>
      </w:r>
    </w:p>
    <w:p w:rsidR="00344514" w:rsidRDefault="00534FC0" w:rsidP="00882BCC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Whenever</w:t>
      </w:r>
      <w:r w:rsidR="00344514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we receive a ticket from the customer first it will go to the </w:t>
      </w:r>
      <w:proofErr w:type="spellStart"/>
      <w:proofErr w:type="gramStart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Sicop</w:t>
      </w:r>
      <w:proofErr w:type="spellEnd"/>
      <w:r w:rsidR="007371D3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 </w:t>
      </w:r>
      <w:r w:rsidR="00344514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and</w:t>
      </w:r>
      <w:proofErr w:type="gramEnd"/>
      <w:r w:rsidR="00344514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then it will be received by the brinks</w:t>
      </w: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.</w:t>
      </w:r>
    </w:p>
    <w:p w:rsidR="00534FC0" w:rsidRDefault="00534FC0" w:rsidP="00882BCC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In brinks we have 4 diff</w:t>
      </w:r>
      <w:r w:rsidR="00E01BBB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erent</w:t>
      </w: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type</w:t>
      </w:r>
      <w:proofErr w:type="gramEnd"/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of users</w:t>
      </w:r>
    </w:p>
    <w:p w:rsidR="00534FC0" w:rsidRDefault="00534FC0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Cashier,</w:t>
      </w:r>
    </w:p>
    <w:p w:rsidR="00A8028E" w:rsidRDefault="00A8028E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Supervisor</w:t>
      </w:r>
      <w:r w:rsidR="004F5B72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,</w:t>
      </w:r>
    </w:p>
    <w:p w:rsidR="004F5B72" w:rsidRDefault="004F5B72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Treasurer,</w:t>
      </w:r>
    </w:p>
    <w:p w:rsidR="004F5B72" w:rsidRDefault="004F5B72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Administrator</w:t>
      </w:r>
    </w:p>
    <w:p w:rsidR="004F5B72" w:rsidRDefault="004F5B72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</w:p>
    <w:p w:rsidR="00A8028E" w:rsidRDefault="00C526D7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 w:rsidRPr="00C526D7">
        <w:rPr>
          <w:rFonts w:ascii="Arial" w:hAnsi="Arial" w:cs="Arial"/>
          <w:b/>
          <w:color w:val="262626" w:themeColor="text1" w:themeTint="D9"/>
          <w:sz w:val="21"/>
          <w:szCs w:val="21"/>
          <w:shd w:val="clear" w:color="auto" w:fill="FFFFFF"/>
        </w:rPr>
        <w:t>Administrator</w:t>
      </w:r>
      <w:r w:rsidR="001B5412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will manages all the banks</w:t>
      </w:r>
      <w:r w:rsidR="00D32998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, Customers and information and also he manages all the employee access and </w:t>
      </w:r>
      <w:r w:rsidR="00AD150A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everything</w:t>
      </w:r>
      <w:r w:rsidR="00D32998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.</w:t>
      </w:r>
    </w:p>
    <w:p w:rsidR="00322267" w:rsidRDefault="00322267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</w:p>
    <w:p w:rsidR="00322267" w:rsidRDefault="000626A0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Multiple </w:t>
      </w:r>
      <w:r w:rsidR="00322267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Local Administrator</w:t>
      </w: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s will </w:t>
      </w:r>
      <w:r w:rsidR="00AD150A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manage</w:t>
      </w: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particular location.</w:t>
      </w:r>
    </w:p>
    <w:p w:rsidR="00322267" w:rsidRDefault="000626A0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There will 1 </w:t>
      </w:r>
      <w:r w:rsidR="00322267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Global Administrator</w:t>
      </w:r>
      <w:r w:rsidR="00AD150A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.</w:t>
      </w:r>
    </w:p>
    <w:p w:rsidR="00AD150A" w:rsidRDefault="00AD150A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</w:p>
    <w:p w:rsidR="00AD150A" w:rsidRDefault="00AD150A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Brinks Location SICOP each customer will have a location, mean he is associated with the location,</w:t>
      </w:r>
      <w:r w:rsidR="0010224C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so Brinks Organization</w:t>
      </w:r>
      <w:r w:rsidR="007704DD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, Local admin they will login to our web application and they manages those customers who are associate with that particular location.</w:t>
      </w:r>
    </w:p>
    <w:p w:rsidR="007704DD" w:rsidRDefault="007704DD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</w:p>
    <w:p w:rsidR="007704DD" w:rsidRDefault="007704DD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 w:rsidRPr="00C526D7">
        <w:rPr>
          <w:rFonts w:ascii="Arial" w:hAnsi="Arial" w:cs="Arial"/>
          <w:b/>
          <w:color w:val="262626" w:themeColor="text1" w:themeTint="D9"/>
          <w:sz w:val="21"/>
          <w:szCs w:val="21"/>
          <w:shd w:val="clear" w:color="auto" w:fill="FFFFFF"/>
        </w:rPr>
        <w:t>Supervisor</w:t>
      </w: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who will the receive a tickets</w:t>
      </w:r>
      <w:r w:rsidR="00450C0E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and </w:t>
      </w:r>
      <w:r w:rsidR="008F2E0C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everything from the SICOP</w:t>
      </w:r>
      <w:r w:rsidR="00C526D7"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>, and he will create the all the batches and group them and he will authorizes all the cashier actions</w:t>
      </w:r>
    </w:p>
    <w:p w:rsidR="00AD150A" w:rsidRDefault="00AD150A" w:rsidP="00A8028E">
      <w:pPr>
        <w:spacing w:after="0"/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FFFFF"/>
        </w:rPr>
        <w:t xml:space="preserve"> </w:t>
      </w:r>
    </w:p>
    <w:p w:rsidR="00322267" w:rsidRDefault="000A339E" w:rsidP="00882BCC">
      <w:pPr>
        <w:rPr>
          <w:rFonts w:ascii="Arial" w:hAnsi="Arial" w:cs="Arial"/>
          <w:color w:val="262626" w:themeColor="text1" w:themeTint="D9"/>
        </w:rPr>
      </w:pPr>
      <w:r w:rsidRPr="000A339E">
        <w:rPr>
          <w:rFonts w:ascii="Arial" w:hAnsi="Arial" w:cs="Arial"/>
          <w:b/>
          <w:color w:val="262626" w:themeColor="text1" w:themeTint="D9"/>
        </w:rPr>
        <w:lastRenderedPageBreak/>
        <w:t>Cashier</w:t>
      </w:r>
      <w:r>
        <w:rPr>
          <w:rFonts w:ascii="Arial" w:hAnsi="Arial" w:cs="Arial"/>
          <w:color w:val="262626" w:themeColor="text1" w:themeTint="D9"/>
        </w:rPr>
        <w:t xml:space="preserve"> who will be doing all the ground work</w:t>
      </w:r>
      <w:r w:rsidR="00E94460">
        <w:rPr>
          <w:rFonts w:ascii="Arial" w:hAnsi="Arial" w:cs="Arial"/>
          <w:color w:val="262626" w:themeColor="text1" w:themeTint="D9"/>
        </w:rPr>
        <w:t>, he will be verifying the money how much it will be there and everything</w:t>
      </w:r>
      <w:r w:rsidR="00171B3C">
        <w:rPr>
          <w:rFonts w:ascii="Arial" w:hAnsi="Arial" w:cs="Arial"/>
          <w:color w:val="262626" w:themeColor="text1" w:themeTint="D9"/>
        </w:rPr>
        <w:t xml:space="preserve"> that’s what the cashier role is.</w:t>
      </w:r>
    </w:p>
    <w:p w:rsidR="00171B3C" w:rsidRPr="00171B3C" w:rsidRDefault="00171B3C" w:rsidP="00882BCC">
      <w:pPr>
        <w:rPr>
          <w:rFonts w:ascii="Arial" w:hAnsi="Arial" w:cs="Arial"/>
          <w:b/>
          <w:color w:val="262626" w:themeColor="text1" w:themeTint="D9"/>
        </w:rPr>
      </w:pPr>
      <w:r w:rsidRPr="00171B3C">
        <w:rPr>
          <w:rFonts w:ascii="Arial" w:hAnsi="Arial" w:cs="Arial"/>
          <w:b/>
          <w:color w:val="262626" w:themeColor="text1" w:themeTint="D9"/>
        </w:rPr>
        <w:t xml:space="preserve">Treasurer </w:t>
      </w:r>
      <w:r w:rsidR="00813ACF" w:rsidRPr="00813ACF">
        <w:rPr>
          <w:rFonts w:ascii="Arial" w:hAnsi="Arial" w:cs="Arial"/>
          <w:color w:val="262626" w:themeColor="text1" w:themeTint="D9"/>
        </w:rPr>
        <w:t>he owns the Vault, finally once the cash is verified</w:t>
      </w:r>
      <w:r w:rsidR="00813ACF">
        <w:rPr>
          <w:rFonts w:ascii="Arial" w:hAnsi="Arial" w:cs="Arial"/>
          <w:color w:val="262626" w:themeColor="text1" w:themeTint="D9"/>
        </w:rPr>
        <w:t xml:space="preserve"> and classified it has to go to some vault in a location they have to put the money somewhere called vault</w:t>
      </w:r>
      <w:r w:rsidR="00813ACF">
        <w:rPr>
          <w:rFonts w:ascii="Arial" w:hAnsi="Arial" w:cs="Arial"/>
          <w:b/>
          <w:color w:val="262626" w:themeColor="text1" w:themeTint="D9"/>
        </w:rPr>
        <w:t xml:space="preserve"> </w:t>
      </w:r>
      <w:r w:rsidR="0019553E" w:rsidRPr="0019553E">
        <w:rPr>
          <w:rFonts w:ascii="Arial" w:hAnsi="Arial" w:cs="Arial"/>
          <w:color w:val="262626" w:themeColor="text1" w:themeTint="D9"/>
        </w:rPr>
        <w:t>secured location</w:t>
      </w:r>
      <w:r w:rsidR="00344302">
        <w:rPr>
          <w:rFonts w:ascii="Arial" w:hAnsi="Arial" w:cs="Arial"/>
          <w:color w:val="262626" w:themeColor="text1" w:themeTint="D9"/>
        </w:rPr>
        <w:t xml:space="preserve">. And for that location he will be in charge for that, </w:t>
      </w:r>
      <w:bookmarkStart w:id="0" w:name="_GoBack"/>
      <w:bookmarkEnd w:id="0"/>
    </w:p>
    <w:sectPr w:rsidR="00171B3C" w:rsidRPr="0017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6C1"/>
    <w:rsid w:val="000236AB"/>
    <w:rsid w:val="00060946"/>
    <w:rsid w:val="000626A0"/>
    <w:rsid w:val="000A339E"/>
    <w:rsid w:val="000C38EE"/>
    <w:rsid w:val="0010224C"/>
    <w:rsid w:val="00123EA3"/>
    <w:rsid w:val="0016715C"/>
    <w:rsid w:val="00171B3C"/>
    <w:rsid w:val="0019553E"/>
    <w:rsid w:val="001B5412"/>
    <w:rsid w:val="00322267"/>
    <w:rsid w:val="00344302"/>
    <w:rsid w:val="00344514"/>
    <w:rsid w:val="00382419"/>
    <w:rsid w:val="00450C0E"/>
    <w:rsid w:val="004F5B72"/>
    <w:rsid w:val="00534FC0"/>
    <w:rsid w:val="007371D3"/>
    <w:rsid w:val="007704DD"/>
    <w:rsid w:val="00813ACF"/>
    <w:rsid w:val="00882BCC"/>
    <w:rsid w:val="008D6746"/>
    <w:rsid w:val="008E55D0"/>
    <w:rsid w:val="008F2E0C"/>
    <w:rsid w:val="009056C1"/>
    <w:rsid w:val="009C74BF"/>
    <w:rsid w:val="00A8028E"/>
    <w:rsid w:val="00AD150A"/>
    <w:rsid w:val="00AE615F"/>
    <w:rsid w:val="00BB794A"/>
    <w:rsid w:val="00C526D7"/>
    <w:rsid w:val="00D32998"/>
    <w:rsid w:val="00E01BBB"/>
    <w:rsid w:val="00E9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34</cp:revision>
  <dcterms:created xsi:type="dcterms:W3CDTF">2018-11-12T05:10:00Z</dcterms:created>
  <dcterms:modified xsi:type="dcterms:W3CDTF">2018-11-12T09:15:00Z</dcterms:modified>
</cp:coreProperties>
</file>