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59" w:lineRule="auto"/>
        <w:jc w:val="left"/>
        <w:rPr>
          <w:rFonts w:ascii="Times New Roman" w:hAnsi="Times New Roman" w:eastAsia="Times New Roman" w:cs="Times New Roman"/>
        </w:rPr>
      </w:pPr>
      <w:r>
        <w:rPr>
          <w:rFonts w:ascii="Times New Roman" w:hAnsi="Times New Roman" w:eastAsia="Times New Roman" w:cs="Times New Roman"/>
          <w:b/>
          <w:sz w:val="28"/>
          <w:szCs w:val="28"/>
          <w:rtl w:val="0"/>
        </w:rPr>
        <w:t>Project Initialization and Planning Phase</w:t>
      </w:r>
    </w:p>
    <w:p>
      <w:pPr>
        <w:widowControl/>
        <w:spacing w:after="160" w:line="120"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29</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April</w:t>
            </w:r>
            <w:r>
              <w:rPr>
                <w:rFonts w:ascii="Times New Roman" w:hAnsi="Times New Roman" w:eastAsia="Times New Roman" w:cs="Times New Roman"/>
                <w:sz w:val="24"/>
                <w:szCs w:val="24"/>
                <w:rtl w:val="0"/>
              </w:rPr>
              <w:t xml:space="preserve"> 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Pr>
              <w:t>737820</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rtl w:val="0"/>
              </w:rPr>
              <w:t>EcoForecast: AI-Powered Prediction of Carbon Monoxide Levels</w:t>
            </w:r>
            <w:r>
              <w:rPr>
                <w:rFonts w:hint="default" w:ascii="Times New Roman" w:hAnsi="Times New Roman" w:eastAsia="Times New Roman"/>
                <w:sz w:val="24"/>
                <w:szCs w:val="24"/>
                <w:rtl w:val="0"/>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tcW w:w="46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Marks</w:t>
            </w:r>
          </w:p>
        </w:tc>
      </w:tr>
    </w:tbl>
    <w:p>
      <w:pPr>
        <w:widowControl/>
        <w:spacing w:after="160" w:line="120" w:lineRule="auto"/>
        <w:rPr>
          <w:rFonts w:ascii="Times New Roman" w:hAnsi="Times New Roman" w:eastAsia="Times New Roman" w:cs="Times New Roman"/>
        </w:rPr>
      </w:pPr>
    </w:p>
    <w:p>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Proposal (Proposed Solution) template</w:t>
      </w:r>
    </w:p>
    <w:p>
      <w:pPr>
        <w:widowControl/>
        <w:spacing w:after="160" w:line="259" w:lineRule="auto"/>
        <w:rPr>
          <w:rFonts w:ascii="Times New Roman" w:hAnsi="Times New Roman" w:eastAsia="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EcoForecast proposes the development of an AI-powered prediction system that utilizes historical data, meteorological factors, and emission patterns to forecast CO concentrations in the environment. By employing sophisticated machine learning algorithms, such as neural networks and ensemble methods, the system will learn complex patterns and relationships in the data to generate accurate predictions.</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Overview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To develop an AI-powered system for predicting carbon monoxide levels in the environment to enable proactive measures against air pollution.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Scope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egoe UI" w:hAnsi="Segoe UI" w:eastAsia="Segoe UI" w:cs="Segoe UI"/>
                <w:i w:val="0"/>
                <w:iCs w:val="0"/>
                <w:caps w:val="0"/>
                <w:color w:val="0D0D0D"/>
                <w:spacing w:val="0"/>
                <w:sz w:val="24"/>
                <w:szCs w:val="24"/>
                <w:shd w:val="clear" w:fill="FFFFFF"/>
              </w:rPr>
              <w:t>I</w:t>
            </w:r>
            <w:r>
              <w:rPr>
                <w:rFonts w:hint="default" w:ascii="Times New Roman" w:hAnsi="Times New Roman" w:eastAsia="Segoe UI" w:cs="Times New Roman"/>
                <w:i w:val="0"/>
                <w:iCs w:val="0"/>
                <w:caps w:val="0"/>
                <w:color w:val="0D0D0D"/>
                <w:spacing w:val="0"/>
                <w:sz w:val="24"/>
                <w:szCs w:val="24"/>
                <w:shd w:val="clear" w:fill="FFFFFF"/>
              </w:rPr>
              <w:t>mplementing machine learning algorithms to analyze environmental data and generate accurate forecasts of carbon monoxide concentrations for public health protection.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Statement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EcoForecast seeks to tackle the difficulty of forecasting and tracking carbon monoxide levels in the atmosphere by using AI-powered tools to protect public health and support effective environmental 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Impact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By accurately forecasting and tracking carbon monoxide levels, EcoForecast helps reduce health hazards, prevent pollution-related illnesses, and support effective policy and planning decisions for sustainable, healthier communities.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Approach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Utilize real-time data and machine learning models to forecast carbon monoxide levels and issue timely alerts for proactive public health interventions.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 Features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EcoForecast uses AI algorithms to provide real-time, accurate predictions of carbon monoxide levels by analyzing environmental data and patterns, aiding proactive air quality management.</w:t>
            </w:r>
          </w:p>
        </w:tc>
      </w:tr>
    </w:tbl>
    <w:p>
      <w:pPr>
        <w:widowControl/>
        <w:spacing w:after="160" w:line="120"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 Requirements</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Resource Type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Specification/Allocation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Hardware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Computing Resources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CPU/GPU specifications, number of cores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2 x NVIDIA V100 GPUs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Memory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RAM specifications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8 GB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Disk space for data, models, and logs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1 TB SSD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Software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Frameworks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Python frameworks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Flask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Libraries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Additional libraries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scikit-learn, pandas, numpy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Environment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 version control</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e.g., </w:t>
            </w:r>
            <w:r>
              <w:rPr>
                <w:rFonts w:hint="default" w:ascii="Times New Roman" w:hAnsi="Times New Roman" w:eastAsia="Times New Roman" w:cs="Times New Roman"/>
                <w:sz w:val="24"/>
                <w:szCs w:val="24"/>
                <w:rtl w:val="0"/>
                <w:lang w:val="en-US"/>
              </w:rPr>
              <w:t>Google Collab</w:t>
            </w:r>
            <w:r>
              <w:rPr>
                <w:rFonts w:ascii="Times New Roman" w:hAnsi="Times New Roman" w:eastAsia="Times New Roman" w:cs="Times New Roman"/>
                <w:sz w:val="24"/>
                <w:szCs w:val="24"/>
                <w:rtl w:val="0"/>
              </w:rPr>
              <w:t>, Git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US"/>
              </w:rPr>
            </w:pPr>
            <w:r>
              <w:rPr>
                <w:rFonts w:hint="default" w:ascii="Calibri" w:hAnsi="Calibri" w:eastAsia="SimSun" w:cs="Calibri"/>
                <w:i w:val="0"/>
                <w:iCs w:val="0"/>
                <w:color w:val="000000"/>
                <w:kern w:val="0"/>
                <w:sz w:val="22"/>
                <w:szCs w:val="22"/>
                <w:u w:val="none"/>
                <w:lang w:val="en-US" w:eastAsia="zh-CN" w:bidi="ar"/>
              </w:rPr>
              <w:t xml:space="preserve">Timestamp, temp, humidity,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Kaggle dataset</w:t>
            </w:r>
          </w:p>
        </w:tc>
      </w:tr>
    </w:tbl>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CB82B0B"/>
    <w:rsid w:val="636411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pPr>
    <w:rPr>
      <w:rFonts w:ascii="Calibri" w:hAnsi="Calibri" w:eastAsia="Calibri" w:cs="Calibri"/>
      <w:sz w:val="22"/>
      <w:szCs w:val="22"/>
      <w:lang w:val="en"/>
    </w:rPr>
  </w:style>
  <w:style w:type="paragraph" w:styleId="2">
    <w:name w:val="heading 1"/>
    <w:basedOn w:val="1"/>
    <w:next w:val="1"/>
    <w:qFormat/>
    <w:uiPriority w:val="0"/>
    <w:pPr>
      <w:spacing w:before="189"/>
      <w:ind w:left="4573" w:right="5380"/>
      <w:jc w:val="center"/>
    </w:pPr>
    <w:rPr>
      <w:b/>
      <w:sz w:val="32"/>
      <w:szCs w:val="32"/>
      <w:u w:val="single"/>
    </w:rPr>
  </w:style>
  <w:style w:type="paragraph" w:styleId="3">
    <w:name w:val="heading 2"/>
    <w:basedOn w:val="1"/>
    <w:next w:val="1"/>
    <w:autoRedefine/>
    <w:qFormat/>
    <w:uiPriority w:val="0"/>
    <w:pPr>
      <w:ind w:left="1375"/>
    </w:pPr>
    <w:rPr>
      <w:b/>
      <w:sz w:val="24"/>
      <w:szCs w:val="24"/>
    </w:rPr>
  </w:style>
  <w:style w:type="paragraph" w:styleId="4">
    <w:name w:val="heading 3"/>
    <w:basedOn w:val="1"/>
    <w:next w:val="1"/>
    <w:uiPriority w:val="0"/>
    <w:pPr>
      <w:ind w:left="1375"/>
    </w:pPr>
    <w:rPr>
      <w:b/>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autoRedefine/>
    <w:qFormat/>
    <w:uiPriority w:val="0"/>
    <w:pPr>
      <w:keepNext/>
      <w:keepLines/>
      <w:pageBreakBefore w:val="0"/>
      <w:spacing w:before="200" w:after="40"/>
    </w:pPr>
    <w:rPr>
      <w:b/>
      <w:sz w:val="20"/>
      <w:szCs w:val="20"/>
    </w:rPr>
  </w:style>
  <w:style w:type="character" w:default="1" w:styleId="8">
    <w:name w:val="Default Paragraph Font"/>
    <w:autoRedefine/>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autoRedefine/>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autoRedefine/>
    <w:qFormat/>
    <w:uiPriority w:val="0"/>
    <w:pPr>
      <w:keepNext/>
      <w:keepLines/>
      <w:pageBreakBefore w:val="0"/>
      <w:spacing w:before="480" w:after="120"/>
    </w:pPr>
    <w:rPr>
      <w:b/>
      <w:sz w:val="72"/>
      <w:szCs w:val="72"/>
    </w:rPr>
  </w:style>
  <w:style w:type="table" w:customStyle="1" w:styleId="12">
    <w:name w:val="Table Normal1"/>
    <w:autoRedefine/>
    <w:qFormat/>
    <w:uiPriority w:val="0"/>
  </w:style>
  <w:style w:type="table" w:customStyle="1" w:styleId="13">
    <w:name w:val="_Style 10"/>
    <w:basedOn w:val="12"/>
    <w:autoRedefine/>
    <w:qFormat/>
    <w:uiPriority w:val="0"/>
    <w:tblPr>
      <w:tblCellMar>
        <w:top w:w="100" w:type="dxa"/>
        <w:left w:w="100" w:type="dxa"/>
        <w:bottom w:w="100" w:type="dxa"/>
        <w:right w:w="100" w:type="dxa"/>
      </w:tblCellMar>
    </w:tblPr>
  </w:style>
  <w:style w:type="table" w:customStyle="1" w:styleId="14">
    <w:name w:val="_Style 11"/>
    <w:basedOn w:val="12"/>
    <w:autoRedefine/>
    <w:qFormat/>
    <w:uiPriority w:val="0"/>
    <w:tblPr>
      <w:tblCellMar>
        <w:top w:w="100" w:type="dxa"/>
        <w:left w:w="100" w:type="dxa"/>
        <w:bottom w:w="100" w:type="dxa"/>
        <w:right w:w="100" w:type="dxa"/>
      </w:tblCellMar>
    </w:tblPr>
  </w:style>
  <w:style w:type="table" w:customStyle="1" w:styleId="15">
    <w:name w:val="_Style 12"/>
    <w:basedOn w:val="12"/>
    <w:autoRedefine/>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32</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2024-04-30T13:58:00Z</dcterms:created>
  <dc:creator>Kavya</dc:creator>
  <cp:lastModifiedBy>05P2 Srivani</cp:lastModifiedBy>
  <dcterms:modified xsi:type="dcterms:W3CDTF">2024-05-06T14:16:41Z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E0875E8B9E7949279B546A9836FD2F8E_12</vt:lpwstr>
  </property>
</Properties>
</file>