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03A" w:rsidRPr="00CD46BD" w:rsidRDefault="00AA503A" w:rsidP="00AA503A">
      <w:pPr>
        <w:pStyle w:val="TitleCover"/>
        <w:spacing w:after="240"/>
        <w:jc w:val="right"/>
        <w:rPr>
          <w:rFonts w:ascii="Arial" w:hAnsi="Arial" w:cs="Arial"/>
          <w:sz w:val="52"/>
        </w:rPr>
      </w:pPr>
      <w:bookmarkStart w:id="0" w:name="_Toc523878296"/>
      <w:bookmarkStart w:id="1" w:name="_Toc521978636"/>
    </w:p>
    <w:p w:rsidR="00AA503A" w:rsidRPr="00CD46BD" w:rsidRDefault="00AA503A" w:rsidP="00AA503A">
      <w:pPr>
        <w:pStyle w:val="TitleCover"/>
        <w:spacing w:after="240"/>
        <w:jc w:val="right"/>
        <w:rPr>
          <w:rFonts w:ascii="Arial" w:hAnsi="Arial" w:cs="Arial"/>
          <w:sz w:val="52"/>
        </w:rPr>
      </w:pPr>
    </w:p>
    <w:p w:rsidR="00AA503A" w:rsidRPr="00CD46BD" w:rsidRDefault="00AA503A" w:rsidP="00AA503A">
      <w:pPr>
        <w:pStyle w:val="TitleCover"/>
        <w:spacing w:after="240"/>
        <w:jc w:val="right"/>
        <w:rPr>
          <w:rFonts w:ascii="Arial" w:hAnsi="Arial" w:cs="Arial"/>
          <w:sz w:val="52"/>
        </w:rPr>
      </w:pPr>
    </w:p>
    <w:p w:rsidR="00AA503A" w:rsidRPr="00CD46BD" w:rsidRDefault="00AA503A" w:rsidP="00AA503A">
      <w:pPr>
        <w:pStyle w:val="TitleCover"/>
        <w:spacing w:after="240"/>
        <w:jc w:val="right"/>
        <w:rPr>
          <w:rFonts w:ascii="Arial" w:hAnsi="Arial" w:cs="Arial"/>
          <w:sz w:val="52"/>
        </w:rPr>
      </w:pPr>
    </w:p>
    <w:p w:rsidR="00AA503A" w:rsidRPr="00CD46BD" w:rsidRDefault="00AA503A" w:rsidP="00AA503A">
      <w:pPr>
        <w:rPr>
          <w:rFonts w:ascii="Arial" w:hAnsi="Arial" w:cs="Arial"/>
        </w:rPr>
      </w:pPr>
    </w:p>
    <w:p w:rsidR="00AA503A" w:rsidRPr="00AB62A6" w:rsidRDefault="0008071B" w:rsidP="00AA503A">
      <w:pPr>
        <w:pStyle w:val="Title"/>
        <w:spacing w:after="0"/>
        <w:jc w:val="right"/>
        <w:rPr>
          <w:rFonts w:ascii="Arial" w:hAnsi="Arial" w:cs="Arial"/>
          <w:color w:val="000000" w:themeColor="text1"/>
          <w:sz w:val="40"/>
          <w:szCs w:val="40"/>
        </w:rPr>
      </w:pPr>
      <w:fldSimple w:instr=" SUBJECT  \* MERGEFORMAT ">
        <w:r w:rsidR="00AB62A6" w:rsidRPr="00AB62A6">
          <w:rPr>
            <w:rFonts w:ascii="Arial" w:hAnsi="Arial" w:cs="Arial"/>
            <w:color w:val="000000" w:themeColor="text1"/>
            <w:sz w:val="40"/>
            <w:szCs w:val="40"/>
          </w:rPr>
          <w:t>Entaxy</w:t>
        </w:r>
      </w:fldSimple>
    </w:p>
    <w:p w:rsidR="00AA503A" w:rsidRPr="00CD46BD" w:rsidRDefault="0008071B" w:rsidP="00AA503A">
      <w:pPr>
        <w:pStyle w:val="Title"/>
        <w:pBdr>
          <w:bottom w:val="single" w:sz="4" w:space="1" w:color="auto"/>
        </w:pBdr>
        <w:jc w:val="right"/>
        <w:rPr>
          <w:rFonts w:ascii="Arial" w:hAnsi="Arial" w:cs="Arial"/>
          <w:sz w:val="40"/>
          <w:szCs w:val="40"/>
        </w:rPr>
      </w:pPr>
      <w:fldSimple w:instr=" DOCPROPERTY  Title  \* MERGEFORMAT ">
        <w:r w:rsidR="00AA503A" w:rsidRPr="00CD46BD">
          <w:rPr>
            <w:rFonts w:ascii="Arial" w:hAnsi="Arial" w:cs="Arial"/>
            <w:sz w:val="40"/>
          </w:rPr>
          <w:t>Test Plan</w:t>
        </w:r>
      </w:fldSimple>
    </w:p>
    <w:p w:rsidR="00AA503A" w:rsidRDefault="00AA503A" w:rsidP="00AA503A">
      <w:pPr>
        <w:pStyle w:val="StyleSubtitleCover2TopNoborder"/>
        <w:rPr>
          <w:rFonts w:ascii="Arial" w:hAnsi="Arial" w:cs="Arial"/>
          <w:i/>
          <w:color w:val="0000FF"/>
        </w:rPr>
      </w:pPr>
      <w:r w:rsidRPr="00CD46BD">
        <w:rPr>
          <w:rFonts w:ascii="Arial" w:hAnsi="Arial" w:cs="Arial"/>
          <w:lang w:val="de-DE"/>
        </w:rPr>
        <w:t xml:space="preserve">Version </w:t>
      </w:r>
      <w:r w:rsidR="00612136">
        <w:rPr>
          <w:rFonts w:ascii="Arial" w:hAnsi="Arial" w:cs="Arial"/>
          <w:lang w:val="de-DE"/>
        </w:rPr>
        <w:t>1.0</w:t>
      </w:r>
    </w:p>
    <w:p w:rsidR="00AA503A" w:rsidRPr="00612136" w:rsidRDefault="00612136" w:rsidP="00AA503A">
      <w:pPr>
        <w:pStyle w:val="StyleSubtitleCover2TopNoborder"/>
        <w:rPr>
          <w:rFonts w:ascii="Arial" w:hAnsi="Arial" w:cs="Arial"/>
          <w:color w:val="000000" w:themeColor="text1"/>
          <w:lang w:val="de-DE"/>
        </w:rPr>
      </w:pPr>
      <w:r w:rsidRPr="00612136">
        <w:rPr>
          <w:rFonts w:ascii="Arial" w:hAnsi="Arial" w:cs="Arial"/>
          <w:color w:val="000000" w:themeColor="text1"/>
        </w:rPr>
        <w:t>06</w:t>
      </w:r>
      <w:r w:rsidR="00AA503A" w:rsidRPr="00612136">
        <w:rPr>
          <w:rFonts w:ascii="Arial" w:hAnsi="Arial" w:cs="Arial"/>
          <w:color w:val="000000" w:themeColor="text1"/>
        </w:rPr>
        <w:t>/</w:t>
      </w:r>
      <w:r w:rsidRPr="00612136">
        <w:rPr>
          <w:rFonts w:ascii="Arial" w:hAnsi="Arial" w:cs="Arial"/>
          <w:color w:val="000000" w:themeColor="text1"/>
        </w:rPr>
        <w:t>0</w:t>
      </w:r>
      <w:r w:rsidR="00387A0D">
        <w:rPr>
          <w:rFonts w:ascii="Arial" w:hAnsi="Arial" w:cs="Arial"/>
          <w:color w:val="000000" w:themeColor="text1"/>
        </w:rPr>
        <w:t>3</w:t>
      </w:r>
      <w:r w:rsidR="00AA503A" w:rsidRPr="00612136">
        <w:rPr>
          <w:rFonts w:ascii="Arial" w:hAnsi="Arial" w:cs="Arial"/>
          <w:color w:val="000000" w:themeColor="text1"/>
        </w:rPr>
        <w:t>/</w:t>
      </w:r>
      <w:r w:rsidRPr="00612136">
        <w:rPr>
          <w:rFonts w:ascii="Arial" w:hAnsi="Arial" w:cs="Arial"/>
          <w:color w:val="000000" w:themeColor="text1"/>
        </w:rPr>
        <w:t>2018</w:t>
      </w:r>
    </w:p>
    <w:p w:rsidR="00AA503A" w:rsidRPr="00CD46BD" w:rsidRDefault="00AA503A" w:rsidP="00AA503A">
      <w:pPr>
        <w:pStyle w:val="Title"/>
        <w:jc w:val="both"/>
        <w:rPr>
          <w:rFonts w:ascii="Arial" w:hAnsi="Arial" w:cs="Arial"/>
        </w:rPr>
      </w:pPr>
    </w:p>
    <w:p w:rsidR="00AA503A" w:rsidRPr="00CD46BD" w:rsidRDefault="00AA503A" w:rsidP="00AA503A">
      <w:pPr>
        <w:pStyle w:val="Title"/>
        <w:rPr>
          <w:rFonts w:ascii="Arial" w:hAnsi="Arial" w:cs="Arial"/>
        </w:rPr>
      </w:pPr>
    </w:p>
    <w:p w:rsidR="00AA503A" w:rsidRPr="00CD46BD" w:rsidRDefault="00AA503A" w:rsidP="00AA503A">
      <w:pPr>
        <w:pStyle w:val="Title"/>
        <w:rPr>
          <w:rFonts w:ascii="Arial" w:hAnsi="Arial" w:cs="Arial"/>
        </w:rPr>
      </w:pPr>
      <w:r w:rsidRPr="00CD46BD">
        <w:rPr>
          <w:rFonts w:ascii="Arial" w:hAnsi="Arial" w:cs="Arial"/>
        </w:rPr>
        <w:br w:type="page"/>
      </w:r>
      <w:r w:rsidRPr="00CD46BD">
        <w:rPr>
          <w:rFonts w:ascii="Arial" w:hAnsi="Arial" w:cs="Arial"/>
        </w:rPr>
        <w:lastRenderedPageBreak/>
        <w:t>VERSION HISTORY</w:t>
      </w:r>
    </w:p>
    <w:p w:rsidR="00AA503A" w:rsidRPr="006453F0" w:rsidRDefault="00AA503A" w:rsidP="00AA503A">
      <w:pPr>
        <w:pStyle w:val="InfoBlue"/>
      </w:pPr>
      <w:r w:rsidRPr="003D3DD0">
        <w:rPr>
          <w:i w:val="0"/>
          <w:color w:val="000000" w:themeColor="text1"/>
          <w:sz w:val="20"/>
        </w:rPr>
        <w:t xml:space="preserve">Provide information on how the development and distribution of the </w:t>
      </w:r>
      <w:fldSimple w:instr=" DOCPROPERTY  Title  \* MERGEFORMAT ">
        <w:r w:rsidRPr="003D3DD0">
          <w:rPr>
            <w:b/>
            <w:i w:val="0"/>
            <w:color w:val="000000" w:themeColor="text1"/>
            <w:sz w:val="20"/>
          </w:rPr>
          <w:t>Test Plan</w:t>
        </w:r>
      </w:fldSimple>
      <w:r w:rsidRPr="003D3DD0">
        <w:rPr>
          <w:i w:val="0"/>
          <w:color w:val="000000" w:themeColor="text1"/>
          <w:sz w:val="20"/>
        </w:rPr>
        <w:t xml:space="preserve">, up to the final point of approval, was controlled and tracked.  Use the table below to provide the version number, the author </w:t>
      </w:r>
      <w:r w:rsidR="00D134BC" w:rsidRPr="003D3DD0">
        <w:rPr>
          <w:i w:val="0"/>
          <w:color w:val="000000" w:themeColor="text1"/>
          <w:sz w:val="20"/>
        </w:rPr>
        <w:t>preparing</w:t>
      </w:r>
      <w:r w:rsidRPr="003D3DD0">
        <w:rPr>
          <w:i w:val="0"/>
          <w:color w:val="000000" w:themeColor="text1"/>
          <w:sz w:val="20"/>
        </w:rPr>
        <w:t xml:space="preserve"> the version, the date of the version, the name of the person approving the version, the date that particular version was approved, and a brief description of the reason fo</w:t>
      </w:r>
      <w:r w:rsidR="003D3DD0" w:rsidRPr="003D3DD0">
        <w:rPr>
          <w:i w:val="0"/>
          <w:color w:val="000000" w:themeColor="text1"/>
          <w:sz w:val="20"/>
        </w:rPr>
        <w:t>r creating the revised version</w:t>
      </w:r>
      <w:r w:rsidR="003D3DD0">
        <w:t>.</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6"/>
        <w:gridCol w:w="1625"/>
        <w:gridCol w:w="1364"/>
        <w:gridCol w:w="1180"/>
        <w:gridCol w:w="1364"/>
        <w:gridCol w:w="2331"/>
      </w:tblGrid>
      <w:tr w:rsidR="00AA503A" w:rsidRPr="00CD46BD" w:rsidTr="00AA503A">
        <w:tc>
          <w:tcPr>
            <w:tcW w:w="956" w:type="dxa"/>
            <w:shd w:val="clear" w:color="auto" w:fill="D9D9D9"/>
          </w:tcPr>
          <w:p w:rsidR="00AA503A" w:rsidRPr="00CD46BD" w:rsidRDefault="00D134BC" w:rsidP="00AA503A">
            <w:pPr>
              <w:pStyle w:val="tabletxt"/>
              <w:jc w:val="center"/>
              <w:rPr>
                <w:rFonts w:ascii="Arial" w:hAnsi="Arial"/>
                <w:b/>
                <w:bCs/>
              </w:rPr>
            </w:pPr>
            <w:r>
              <w:rPr>
                <w:rFonts w:ascii="Arial" w:hAnsi="Arial"/>
                <w:b/>
                <w:bCs/>
              </w:rPr>
              <w:t>ID &amp;</w:t>
            </w:r>
            <w:r w:rsidR="00AA503A" w:rsidRPr="00CD46BD">
              <w:rPr>
                <w:rFonts w:ascii="Arial" w:hAnsi="Arial"/>
                <w:b/>
                <w:bCs/>
              </w:rPr>
              <w:t>Version</w:t>
            </w:r>
            <w:r w:rsidR="00AA503A" w:rsidRPr="00CD46BD">
              <w:rPr>
                <w:rFonts w:ascii="Arial" w:hAnsi="Arial"/>
                <w:b/>
                <w:bCs/>
              </w:rPr>
              <w:br/>
              <w:t>#</w:t>
            </w:r>
          </w:p>
        </w:tc>
        <w:tc>
          <w:tcPr>
            <w:tcW w:w="1625" w:type="dxa"/>
            <w:shd w:val="clear" w:color="auto" w:fill="D9D9D9"/>
          </w:tcPr>
          <w:p w:rsidR="00AA503A" w:rsidRPr="00CD46BD" w:rsidRDefault="00D134BC" w:rsidP="00AA503A">
            <w:pPr>
              <w:pStyle w:val="tabletxt"/>
              <w:jc w:val="center"/>
              <w:rPr>
                <w:rFonts w:ascii="Arial" w:hAnsi="Arial"/>
                <w:b/>
                <w:bCs/>
              </w:rPr>
            </w:pPr>
            <w:r>
              <w:rPr>
                <w:rFonts w:ascii="Arial" w:hAnsi="Arial"/>
                <w:b/>
                <w:bCs/>
              </w:rPr>
              <w:t>Prepared</w:t>
            </w:r>
          </w:p>
          <w:p w:rsidR="00AA503A" w:rsidRPr="00CD46BD" w:rsidRDefault="00AA503A" w:rsidP="00AA503A">
            <w:pPr>
              <w:pStyle w:val="tabletxt"/>
              <w:jc w:val="center"/>
              <w:rPr>
                <w:rFonts w:ascii="Arial" w:hAnsi="Arial"/>
                <w:b/>
                <w:bCs/>
              </w:rPr>
            </w:pPr>
            <w:r w:rsidRPr="00CD46BD">
              <w:rPr>
                <w:rFonts w:ascii="Arial" w:hAnsi="Arial"/>
                <w:b/>
                <w:bCs/>
              </w:rPr>
              <w:t>By</w:t>
            </w:r>
          </w:p>
        </w:tc>
        <w:tc>
          <w:tcPr>
            <w:tcW w:w="1364" w:type="dxa"/>
            <w:shd w:val="clear" w:color="auto" w:fill="D9D9D9"/>
          </w:tcPr>
          <w:p w:rsidR="00AA503A" w:rsidRPr="00CD46BD" w:rsidRDefault="00AA503A" w:rsidP="00AA503A">
            <w:pPr>
              <w:pStyle w:val="tabletxt"/>
              <w:jc w:val="center"/>
              <w:rPr>
                <w:rFonts w:ascii="Arial" w:hAnsi="Arial"/>
                <w:b/>
                <w:bCs/>
              </w:rPr>
            </w:pPr>
            <w:r w:rsidRPr="00CD46BD">
              <w:rPr>
                <w:rFonts w:ascii="Arial" w:hAnsi="Arial"/>
                <w:b/>
                <w:bCs/>
              </w:rPr>
              <w:t>Revision</w:t>
            </w:r>
          </w:p>
          <w:p w:rsidR="00AA503A" w:rsidRPr="00CD46BD" w:rsidRDefault="00AA503A" w:rsidP="00AA503A">
            <w:pPr>
              <w:pStyle w:val="tabletxt"/>
              <w:jc w:val="center"/>
              <w:rPr>
                <w:rFonts w:ascii="Arial" w:hAnsi="Arial"/>
                <w:b/>
                <w:bCs/>
              </w:rPr>
            </w:pPr>
            <w:r w:rsidRPr="00CD46BD">
              <w:rPr>
                <w:rFonts w:ascii="Arial" w:hAnsi="Arial"/>
                <w:b/>
                <w:bCs/>
              </w:rPr>
              <w:t>Date</w:t>
            </w:r>
          </w:p>
        </w:tc>
        <w:tc>
          <w:tcPr>
            <w:tcW w:w="1180" w:type="dxa"/>
            <w:shd w:val="clear" w:color="auto" w:fill="D9D9D9"/>
          </w:tcPr>
          <w:p w:rsidR="00AA503A" w:rsidRPr="00CD46BD" w:rsidRDefault="00AA503A" w:rsidP="00AA503A">
            <w:pPr>
              <w:pStyle w:val="tabletxt"/>
              <w:jc w:val="center"/>
              <w:rPr>
                <w:rFonts w:ascii="Arial" w:hAnsi="Arial"/>
                <w:b/>
                <w:bCs/>
              </w:rPr>
            </w:pPr>
            <w:r w:rsidRPr="00CD46BD">
              <w:rPr>
                <w:rFonts w:ascii="Arial" w:hAnsi="Arial"/>
                <w:b/>
                <w:bCs/>
              </w:rPr>
              <w:t>Approved</w:t>
            </w:r>
          </w:p>
          <w:p w:rsidR="00AA503A" w:rsidRPr="00CD46BD" w:rsidRDefault="00AA503A" w:rsidP="00AA503A">
            <w:pPr>
              <w:pStyle w:val="tabletxt"/>
              <w:jc w:val="center"/>
              <w:rPr>
                <w:rFonts w:ascii="Arial" w:hAnsi="Arial"/>
                <w:b/>
                <w:bCs/>
              </w:rPr>
            </w:pPr>
            <w:r w:rsidRPr="00CD46BD">
              <w:rPr>
                <w:rFonts w:ascii="Arial" w:hAnsi="Arial"/>
                <w:b/>
                <w:bCs/>
              </w:rPr>
              <w:t>By</w:t>
            </w:r>
          </w:p>
        </w:tc>
        <w:tc>
          <w:tcPr>
            <w:tcW w:w="1364" w:type="dxa"/>
            <w:shd w:val="clear" w:color="auto" w:fill="D9D9D9"/>
          </w:tcPr>
          <w:p w:rsidR="00AA503A" w:rsidRPr="00CD46BD" w:rsidRDefault="00AA503A" w:rsidP="00AA503A">
            <w:pPr>
              <w:pStyle w:val="tabletxt"/>
              <w:jc w:val="center"/>
              <w:rPr>
                <w:rFonts w:ascii="Arial" w:hAnsi="Arial"/>
                <w:b/>
                <w:bCs/>
              </w:rPr>
            </w:pPr>
            <w:r w:rsidRPr="00CD46BD">
              <w:rPr>
                <w:rFonts w:ascii="Arial" w:hAnsi="Arial"/>
                <w:b/>
                <w:bCs/>
              </w:rPr>
              <w:t>Approval</w:t>
            </w:r>
          </w:p>
          <w:p w:rsidR="00AA503A" w:rsidRPr="00CD46BD" w:rsidRDefault="00AA503A" w:rsidP="00AA503A">
            <w:pPr>
              <w:pStyle w:val="tabletxt"/>
              <w:jc w:val="center"/>
              <w:rPr>
                <w:rFonts w:ascii="Arial" w:hAnsi="Arial"/>
                <w:b/>
                <w:bCs/>
              </w:rPr>
            </w:pPr>
            <w:r w:rsidRPr="00CD46BD">
              <w:rPr>
                <w:rFonts w:ascii="Arial" w:hAnsi="Arial"/>
                <w:b/>
                <w:bCs/>
              </w:rPr>
              <w:t>Date</w:t>
            </w:r>
          </w:p>
        </w:tc>
        <w:tc>
          <w:tcPr>
            <w:tcW w:w="2331" w:type="dxa"/>
            <w:shd w:val="clear" w:color="auto" w:fill="D9D9D9"/>
          </w:tcPr>
          <w:p w:rsidR="00AA503A" w:rsidRPr="00CD46BD" w:rsidRDefault="00AA503A" w:rsidP="00AA503A">
            <w:pPr>
              <w:pStyle w:val="tabletxt"/>
              <w:jc w:val="center"/>
              <w:rPr>
                <w:rFonts w:ascii="Arial" w:hAnsi="Arial"/>
                <w:b/>
                <w:bCs/>
              </w:rPr>
            </w:pPr>
            <w:r w:rsidRPr="00CD46BD">
              <w:rPr>
                <w:rFonts w:ascii="Arial" w:hAnsi="Arial"/>
                <w:b/>
                <w:bCs/>
              </w:rPr>
              <w:t>Reason</w:t>
            </w:r>
          </w:p>
        </w:tc>
      </w:tr>
      <w:tr w:rsidR="00AA503A" w:rsidRPr="00CD46BD" w:rsidTr="00AA503A">
        <w:tc>
          <w:tcPr>
            <w:tcW w:w="956" w:type="dxa"/>
          </w:tcPr>
          <w:p w:rsidR="00AA503A" w:rsidRPr="00CD46BD" w:rsidRDefault="00AA503A" w:rsidP="00AA503A">
            <w:pPr>
              <w:pStyle w:val="Tabletext"/>
              <w:jc w:val="center"/>
              <w:rPr>
                <w:rFonts w:cs="Arial"/>
              </w:rPr>
            </w:pPr>
            <w:r w:rsidRPr="00CD46BD">
              <w:rPr>
                <w:rFonts w:cs="Arial"/>
              </w:rPr>
              <w:t>1.0</w:t>
            </w:r>
          </w:p>
        </w:tc>
        <w:tc>
          <w:tcPr>
            <w:tcW w:w="1625" w:type="dxa"/>
          </w:tcPr>
          <w:p w:rsidR="00AA503A" w:rsidRPr="00CD46BD" w:rsidRDefault="00AA503A" w:rsidP="00AA503A">
            <w:pPr>
              <w:pStyle w:val="Tabletext"/>
              <w:rPr>
                <w:rFonts w:cs="Arial"/>
              </w:rPr>
            </w:pPr>
            <w:r w:rsidRPr="00CD46BD">
              <w:rPr>
                <w:rFonts w:cs="Arial"/>
                <w:i/>
                <w:color w:val="0000FF"/>
              </w:rPr>
              <w:t>&lt;Author name&gt;</w:t>
            </w:r>
          </w:p>
        </w:tc>
        <w:tc>
          <w:tcPr>
            <w:tcW w:w="1364" w:type="dxa"/>
          </w:tcPr>
          <w:p w:rsidR="00AA503A" w:rsidRPr="00CD46BD" w:rsidRDefault="00AA503A" w:rsidP="00AA503A">
            <w:pPr>
              <w:pStyle w:val="Tabletext"/>
              <w:rPr>
                <w:rFonts w:cs="Arial"/>
              </w:rPr>
            </w:pPr>
            <w:r w:rsidRPr="00CD46BD">
              <w:rPr>
                <w:rFonts w:cs="Arial"/>
                <w:i/>
                <w:color w:val="0000FF"/>
              </w:rPr>
              <w:t>&lt;mm/dd/yy&gt;</w:t>
            </w:r>
          </w:p>
        </w:tc>
        <w:tc>
          <w:tcPr>
            <w:tcW w:w="1180" w:type="dxa"/>
          </w:tcPr>
          <w:p w:rsidR="00AA503A" w:rsidRPr="00CD46BD" w:rsidRDefault="00AA503A" w:rsidP="00AA503A">
            <w:pPr>
              <w:pStyle w:val="Tabletext"/>
              <w:rPr>
                <w:rFonts w:cs="Arial"/>
              </w:rPr>
            </w:pPr>
            <w:r w:rsidRPr="00CD46BD">
              <w:rPr>
                <w:rFonts w:cs="Arial"/>
                <w:i/>
                <w:color w:val="0000FF"/>
              </w:rPr>
              <w:t>&lt;name&gt;</w:t>
            </w:r>
          </w:p>
        </w:tc>
        <w:tc>
          <w:tcPr>
            <w:tcW w:w="1364" w:type="dxa"/>
          </w:tcPr>
          <w:p w:rsidR="00AA503A" w:rsidRPr="00CD46BD" w:rsidRDefault="00AA503A" w:rsidP="00AA503A">
            <w:pPr>
              <w:pStyle w:val="Tabletext"/>
              <w:rPr>
                <w:rFonts w:cs="Arial"/>
              </w:rPr>
            </w:pPr>
            <w:r w:rsidRPr="00CD46BD">
              <w:rPr>
                <w:rFonts w:cs="Arial"/>
                <w:i/>
                <w:color w:val="0000FF"/>
              </w:rPr>
              <w:t>&lt;mm/dd/yy&gt;</w:t>
            </w:r>
          </w:p>
        </w:tc>
        <w:tc>
          <w:tcPr>
            <w:tcW w:w="2331" w:type="dxa"/>
          </w:tcPr>
          <w:p w:rsidR="00AA503A" w:rsidRPr="00CD46BD" w:rsidRDefault="0008071B" w:rsidP="00AA503A">
            <w:pPr>
              <w:pStyle w:val="Tabletext"/>
              <w:rPr>
                <w:rFonts w:cs="Arial"/>
              </w:rPr>
            </w:pPr>
            <w:fldSimple w:instr=" TITLE   \* MERGEFORMAT ">
              <w:r w:rsidR="00AA503A" w:rsidRPr="00CD46BD">
                <w:rPr>
                  <w:rFonts w:cs="Arial"/>
                </w:rPr>
                <w:t>Test Plan</w:t>
              </w:r>
            </w:fldSimple>
            <w:r w:rsidR="00AA503A" w:rsidRPr="00CD46BD">
              <w:rPr>
                <w:rFonts w:cs="Arial"/>
              </w:rPr>
              <w:t xml:space="preserve"> draft</w:t>
            </w:r>
          </w:p>
        </w:tc>
      </w:tr>
      <w:tr w:rsidR="00AA503A" w:rsidRPr="00CD46BD" w:rsidTr="00AA503A">
        <w:tc>
          <w:tcPr>
            <w:tcW w:w="956" w:type="dxa"/>
          </w:tcPr>
          <w:p w:rsidR="00AA503A" w:rsidRPr="00CD46BD" w:rsidRDefault="00AA503A" w:rsidP="00AA503A">
            <w:pPr>
              <w:pStyle w:val="Tabletext"/>
              <w:jc w:val="center"/>
              <w:rPr>
                <w:rFonts w:cs="Arial"/>
              </w:rPr>
            </w:pPr>
          </w:p>
        </w:tc>
        <w:tc>
          <w:tcPr>
            <w:tcW w:w="1625" w:type="dxa"/>
          </w:tcPr>
          <w:p w:rsidR="00AA503A" w:rsidRPr="00CD46BD" w:rsidRDefault="00AA503A" w:rsidP="00AA503A">
            <w:pPr>
              <w:pStyle w:val="Tabletext"/>
              <w:rPr>
                <w:rFonts w:cs="Arial"/>
              </w:rPr>
            </w:pPr>
          </w:p>
        </w:tc>
        <w:tc>
          <w:tcPr>
            <w:tcW w:w="1364" w:type="dxa"/>
          </w:tcPr>
          <w:p w:rsidR="00AA503A" w:rsidRPr="00CD46BD" w:rsidRDefault="00AA503A" w:rsidP="00AA503A">
            <w:pPr>
              <w:pStyle w:val="Tabletext"/>
              <w:rPr>
                <w:rFonts w:cs="Arial"/>
              </w:rPr>
            </w:pPr>
          </w:p>
        </w:tc>
        <w:tc>
          <w:tcPr>
            <w:tcW w:w="1180" w:type="dxa"/>
          </w:tcPr>
          <w:p w:rsidR="00AA503A" w:rsidRPr="00CD46BD" w:rsidRDefault="00AA503A" w:rsidP="00AA503A">
            <w:pPr>
              <w:pStyle w:val="Tabletext"/>
              <w:rPr>
                <w:rFonts w:cs="Arial"/>
              </w:rPr>
            </w:pPr>
          </w:p>
        </w:tc>
        <w:tc>
          <w:tcPr>
            <w:tcW w:w="1364" w:type="dxa"/>
          </w:tcPr>
          <w:p w:rsidR="00AA503A" w:rsidRPr="00CD46BD" w:rsidRDefault="00AA503A" w:rsidP="00AA503A">
            <w:pPr>
              <w:pStyle w:val="Tabletext"/>
              <w:rPr>
                <w:rFonts w:cs="Arial"/>
              </w:rPr>
            </w:pPr>
          </w:p>
        </w:tc>
        <w:tc>
          <w:tcPr>
            <w:tcW w:w="2331" w:type="dxa"/>
          </w:tcPr>
          <w:p w:rsidR="00AA503A" w:rsidRPr="00CD46BD" w:rsidRDefault="00AA503A" w:rsidP="00AA503A">
            <w:pPr>
              <w:pStyle w:val="Tabletext"/>
              <w:rPr>
                <w:rFonts w:cs="Arial"/>
              </w:rPr>
            </w:pPr>
          </w:p>
        </w:tc>
      </w:tr>
      <w:tr w:rsidR="00AA503A" w:rsidRPr="00CD46BD" w:rsidTr="00AA503A">
        <w:tc>
          <w:tcPr>
            <w:tcW w:w="956" w:type="dxa"/>
          </w:tcPr>
          <w:p w:rsidR="00AA503A" w:rsidRPr="00CD46BD" w:rsidRDefault="00AA503A" w:rsidP="00AA503A">
            <w:pPr>
              <w:pStyle w:val="Tabletext"/>
              <w:jc w:val="center"/>
              <w:rPr>
                <w:rFonts w:cs="Arial"/>
              </w:rPr>
            </w:pPr>
          </w:p>
        </w:tc>
        <w:tc>
          <w:tcPr>
            <w:tcW w:w="1625" w:type="dxa"/>
          </w:tcPr>
          <w:p w:rsidR="00AA503A" w:rsidRPr="00CD46BD" w:rsidRDefault="00AA503A" w:rsidP="00AA503A">
            <w:pPr>
              <w:pStyle w:val="Tabletext"/>
              <w:jc w:val="center"/>
              <w:rPr>
                <w:rFonts w:cs="Arial"/>
              </w:rPr>
            </w:pPr>
          </w:p>
        </w:tc>
        <w:tc>
          <w:tcPr>
            <w:tcW w:w="1364" w:type="dxa"/>
          </w:tcPr>
          <w:p w:rsidR="00AA503A" w:rsidRPr="00CD46BD" w:rsidRDefault="00AA503A" w:rsidP="00AA503A">
            <w:pPr>
              <w:pStyle w:val="Tabletext"/>
              <w:jc w:val="center"/>
              <w:rPr>
                <w:rFonts w:cs="Arial"/>
              </w:rPr>
            </w:pPr>
          </w:p>
        </w:tc>
        <w:tc>
          <w:tcPr>
            <w:tcW w:w="1180" w:type="dxa"/>
          </w:tcPr>
          <w:p w:rsidR="00AA503A" w:rsidRPr="00CD46BD" w:rsidRDefault="00AA503A" w:rsidP="00AA503A">
            <w:pPr>
              <w:pStyle w:val="Tabletext"/>
              <w:jc w:val="center"/>
              <w:rPr>
                <w:rFonts w:cs="Arial"/>
              </w:rPr>
            </w:pPr>
          </w:p>
        </w:tc>
        <w:tc>
          <w:tcPr>
            <w:tcW w:w="1364" w:type="dxa"/>
          </w:tcPr>
          <w:p w:rsidR="00AA503A" w:rsidRPr="00CD46BD" w:rsidRDefault="00AA503A" w:rsidP="00AA503A">
            <w:pPr>
              <w:pStyle w:val="Tabletext"/>
              <w:jc w:val="center"/>
              <w:rPr>
                <w:rFonts w:cs="Arial"/>
              </w:rPr>
            </w:pPr>
          </w:p>
        </w:tc>
        <w:tc>
          <w:tcPr>
            <w:tcW w:w="2331" w:type="dxa"/>
          </w:tcPr>
          <w:p w:rsidR="00AA503A" w:rsidRPr="00CD46BD" w:rsidRDefault="00AA503A" w:rsidP="00AA503A">
            <w:pPr>
              <w:pStyle w:val="Tabletext"/>
              <w:jc w:val="center"/>
              <w:rPr>
                <w:rFonts w:cs="Arial"/>
              </w:rPr>
            </w:pPr>
          </w:p>
        </w:tc>
      </w:tr>
    </w:tbl>
    <w:p w:rsidR="00AA503A" w:rsidRPr="00CD46BD" w:rsidRDefault="00AA503A" w:rsidP="00AA503A">
      <w:pPr>
        <w:spacing w:before="0" w:after="0"/>
        <w:ind w:left="0"/>
        <w:jc w:val="right"/>
        <w:rPr>
          <w:rFonts w:ascii="Arial" w:hAnsi="Arial" w:cs="Arial"/>
          <w:b/>
          <w:i/>
          <w:iCs/>
          <w:color w:val="0000FF"/>
          <w:sz w:val="28"/>
          <w:szCs w:val="28"/>
        </w:rPr>
      </w:pPr>
    </w:p>
    <w:p w:rsidR="00AA503A" w:rsidRPr="00CD46BD" w:rsidRDefault="00AA503A" w:rsidP="00D134BC">
      <w:pPr>
        <w:spacing w:before="180" w:after="120"/>
        <w:ind w:left="0"/>
        <w:jc w:val="center"/>
        <w:rPr>
          <w:rFonts w:ascii="Arial" w:hAnsi="Arial" w:cs="Arial"/>
        </w:rPr>
      </w:pPr>
      <w:r w:rsidRPr="00CD46BD">
        <w:rPr>
          <w:rFonts w:ascii="Arial" w:hAnsi="Arial" w:cs="Arial"/>
          <w:b/>
          <w:i/>
          <w:iCs/>
          <w:color w:val="0000FF"/>
          <w:sz w:val="28"/>
          <w:szCs w:val="28"/>
        </w:rPr>
        <w:br w:type="page"/>
      </w:r>
    </w:p>
    <w:p w:rsidR="00AA503A" w:rsidRPr="00CD46BD" w:rsidRDefault="00AA503A" w:rsidP="00AA503A">
      <w:pPr>
        <w:pStyle w:val="InfoBlue"/>
        <w:keepLines/>
        <w:widowControl/>
        <w:tabs>
          <w:tab w:val="left" w:pos="1080"/>
        </w:tabs>
        <w:ind w:left="0"/>
        <w:rPr>
          <w:rFonts w:ascii="Arial" w:hAnsi="Arial" w:cs="Arial"/>
        </w:rPr>
      </w:pPr>
    </w:p>
    <w:p w:rsidR="00AA503A" w:rsidRPr="0042465F" w:rsidRDefault="00AA503A" w:rsidP="00AA503A">
      <w:pPr>
        <w:pStyle w:val="Title"/>
        <w:rPr>
          <w:sz w:val="20"/>
          <w:szCs w:val="20"/>
        </w:rPr>
      </w:pPr>
      <w:r w:rsidRPr="0042465F">
        <w:rPr>
          <w:sz w:val="20"/>
          <w:szCs w:val="20"/>
        </w:rPr>
        <w:t>TABLE OF CONTENTS</w:t>
      </w:r>
    </w:p>
    <w:p w:rsidR="001E16AA" w:rsidRPr="0042465F" w:rsidRDefault="0008071B">
      <w:pPr>
        <w:pStyle w:val="TOC1"/>
        <w:rPr>
          <w:rFonts w:eastAsiaTheme="minorEastAsia"/>
          <w:b w:val="0"/>
          <w:bCs w:val="0"/>
          <w:caps w:val="0"/>
          <w:sz w:val="20"/>
          <w:szCs w:val="20"/>
        </w:rPr>
      </w:pPr>
      <w:r w:rsidRPr="0042465F">
        <w:rPr>
          <w:caps w:val="0"/>
          <w:sz w:val="20"/>
          <w:szCs w:val="20"/>
        </w:rPr>
        <w:fldChar w:fldCharType="begin"/>
      </w:r>
      <w:r w:rsidR="00AA503A" w:rsidRPr="0042465F">
        <w:rPr>
          <w:caps w:val="0"/>
          <w:sz w:val="20"/>
          <w:szCs w:val="20"/>
        </w:rPr>
        <w:instrText xml:space="preserve"> TOC \o "2-3" \h \z \t "Heading 1,1,PageTitle,5,Appendix,4" </w:instrText>
      </w:r>
      <w:r w:rsidRPr="0042465F">
        <w:rPr>
          <w:caps w:val="0"/>
          <w:sz w:val="20"/>
          <w:szCs w:val="20"/>
        </w:rPr>
        <w:fldChar w:fldCharType="separate"/>
      </w:r>
      <w:hyperlink w:anchor="_Toc486519897" w:history="1">
        <w:r w:rsidR="001E16AA" w:rsidRPr="0042465F">
          <w:rPr>
            <w:rStyle w:val="Hyperlink"/>
            <w:sz w:val="20"/>
            <w:szCs w:val="20"/>
          </w:rPr>
          <w:t>1</w:t>
        </w:r>
        <w:r w:rsidR="001E16AA" w:rsidRPr="0042465F">
          <w:rPr>
            <w:rFonts w:eastAsiaTheme="minorEastAsia"/>
            <w:b w:val="0"/>
            <w:bCs w:val="0"/>
            <w:caps w:val="0"/>
            <w:sz w:val="20"/>
            <w:szCs w:val="20"/>
          </w:rPr>
          <w:tab/>
        </w:r>
        <w:r w:rsidR="001E16AA" w:rsidRPr="0042465F">
          <w:rPr>
            <w:rStyle w:val="Hyperlink"/>
            <w:sz w:val="20"/>
            <w:szCs w:val="20"/>
          </w:rPr>
          <w:t>Introduction</w:t>
        </w:r>
        <w:r w:rsidR="001E16AA" w:rsidRPr="0042465F">
          <w:rPr>
            <w:webHidden/>
            <w:sz w:val="20"/>
            <w:szCs w:val="20"/>
          </w:rPr>
          <w:tab/>
        </w:r>
        <w:r w:rsidRPr="0042465F">
          <w:rPr>
            <w:webHidden/>
            <w:sz w:val="20"/>
            <w:szCs w:val="20"/>
          </w:rPr>
          <w:fldChar w:fldCharType="begin"/>
        </w:r>
        <w:r w:rsidR="001E16AA" w:rsidRPr="0042465F">
          <w:rPr>
            <w:webHidden/>
            <w:sz w:val="20"/>
            <w:szCs w:val="20"/>
          </w:rPr>
          <w:instrText xml:space="preserve"> PAGEREF _Toc486519897 \h </w:instrText>
        </w:r>
        <w:r w:rsidRPr="0042465F">
          <w:rPr>
            <w:webHidden/>
            <w:sz w:val="20"/>
            <w:szCs w:val="20"/>
          </w:rPr>
        </w:r>
        <w:r w:rsidRPr="0042465F">
          <w:rPr>
            <w:webHidden/>
            <w:sz w:val="20"/>
            <w:szCs w:val="20"/>
          </w:rPr>
          <w:fldChar w:fldCharType="separate"/>
        </w:r>
        <w:r w:rsidR="001E16AA" w:rsidRPr="0042465F">
          <w:rPr>
            <w:webHidden/>
            <w:sz w:val="20"/>
            <w:szCs w:val="20"/>
          </w:rPr>
          <w:t>4</w:t>
        </w:r>
        <w:r w:rsidRPr="0042465F">
          <w:rPr>
            <w:webHidden/>
            <w:sz w:val="20"/>
            <w:szCs w:val="20"/>
          </w:rPr>
          <w:fldChar w:fldCharType="end"/>
        </w:r>
      </w:hyperlink>
    </w:p>
    <w:p w:rsidR="001E16AA" w:rsidRPr="0042465F" w:rsidRDefault="0008071B">
      <w:pPr>
        <w:pStyle w:val="TOC2"/>
        <w:rPr>
          <w:rFonts w:eastAsiaTheme="minorEastAsia"/>
          <w:sz w:val="20"/>
          <w:szCs w:val="20"/>
        </w:rPr>
      </w:pPr>
      <w:hyperlink w:anchor="_Toc486519898" w:history="1">
        <w:r w:rsidR="001E16AA" w:rsidRPr="0042465F">
          <w:rPr>
            <w:rStyle w:val="Hyperlink"/>
            <w:sz w:val="20"/>
            <w:szCs w:val="20"/>
          </w:rPr>
          <w:t>1.1</w:t>
        </w:r>
        <w:r w:rsidR="001E16AA" w:rsidRPr="0042465F">
          <w:rPr>
            <w:rFonts w:eastAsiaTheme="minorEastAsia"/>
            <w:sz w:val="20"/>
            <w:szCs w:val="20"/>
          </w:rPr>
          <w:tab/>
        </w:r>
        <w:r w:rsidR="001E16AA" w:rsidRPr="0042465F">
          <w:rPr>
            <w:rStyle w:val="Hyperlink"/>
            <w:sz w:val="20"/>
            <w:szCs w:val="20"/>
          </w:rPr>
          <w:t>Purp</w:t>
        </w:r>
        <w:r w:rsidR="001E16AA" w:rsidRPr="0042465F">
          <w:rPr>
            <w:rStyle w:val="Hyperlink"/>
            <w:sz w:val="20"/>
            <w:szCs w:val="20"/>
          </w:rPr>
          <w:t>o</w:t>
        </w:r>
        <w:r w:rsidR="001E16AA" w:rsidRPr="0042465F">
          <w:rPr>
            <w:rStyle w:val="Hyperlink"/>
            <w:sz w:val="20"/>
            <w:szCs w:val="20"/>
          </w:rPr>
          <w:t>se of The Test Plan Document</w:t>
        </w:r>
        <w:r w:rsidR="001E16AA" w:rsidRPr="0042465F">
          <w:rPr>
            <w:webHidden/>
            <w:sz w:val="20"/>
            <w:szCs w:val="20"/>
          </w:rPr>
          <w:tab/>
        </w:r>
        <w:r w:rsidRPr="0042465F">
          <w:rPr>
            <w:webHidden/>
            <w:sz w:val="20"/>
            <w:szCs w:val="20"/>
          </w:rPr>
          <w:fldChar w:fldCharType="begin"/>
        </w:r>
        <w:r w:rsidR="001E16AA" w:rsidRPr="0042465F">
          <w:rPr>
            <w:webHidden/>
            <w:sz w:val="20"/>
            <w:szCs w:val="20"/>
          </w:rPr>
          <w:instrText xml:space="preserve"> PAGEREF _Toc486519898 \h </w:instrText>
        </w:r>
        <w:r w:rsidRPr="0042465F">
          <w:rPr>
            <w:webHidden/>
            <w:sz w:val="20"/>
            <w:szCs w:val="20"/>
          </w:rPr>
        </w:r>
        <w:r w:rsidRPr="0042465F">
          <w:rPr>
            <w:webHidden/>
            <w:sz w:val="20"/>
            <w:szCs w:val="20"/>
          </w:rPr>
          <w:fldChar w:fldCharType="separate"/>
        </w:r>
        <w:r w:rsidR="001E16AA" w:rsidRPr="0042465F">
          <w:rPr>
            <w:webHidden/>
            <w:sz w:val="20"/>
            <w:szCs w:val="20"/>
          </w:rPr>
          <w:t>4</w:t>
        </w:r>
        <w:r w:rsidRPr="0042465F">
          <w:rPr>
            <w:webHidden/>
            <w:sz w:val="20"/>
            <w:szCs w:val="20"/>
          </w:rPr>
          <w:fldChar w:fldCharType="end"/>
        </w:r>
      </w:hyperlink>
    </w:p>
    <w:p w:rsidR="001E16AA" w:rsidRPr="0042465F" w:rsidRDefault="0008071B">
      <w:pPr>
        <w:pStyle w:val="TOC1"/>
        <w:rPr>
          <w:rFonts w:eastAsiaTheme="minorEastAsia"/>
          <w:b w:val="0"/>
          <w:bCs w:val="0"/>
          <w:caps w:val="0"/>
          <w:sz w:val="20"/>
          <w:szCs w:val="20"/>
        </w:rPr>
      </w:pPr>
      <w:hyperlink w:anchor="_Toc486519899" w:history="1">
        <w:r w:rsidR="001E16AA" w:rsidRPr="0042465F">
          <w:rPr>
            <w:rStyle w:val="Hyperlink"/>
            <w:sz w:val="20"/>
            <w:szCs w:val="20"/>
          </w:rPr>
          <w:t>2</w:t>
        </w:r>
        <w:r w:rsidR="001E16AA" w:rsidRPr="0042465F">
          <w:rPr>
            <w:rFonts w:eastAsiaTheme="minorEastAsia"/>
            <w:b w:val="0"/>
            <w:bCs w:val="0"/>
            <w:caps w:val="0"/>
            <w:sz w:val="20"/>
            <w:szCs w:val="20"/>
          </w:rPr>
          <w:tab/>
        </w:r>
        <w:r w:rsidR="001E16AA" w:rsidRPr="0042465F">
          <w:rPr>
            <w:rStyle w:val="Hyperlink"/>
            <w:sz w:val="20"/>
            <w:szCs w:val="20"/>
          </w:rPr>
          <w:t>Test ITEM</w:t>
        </w:r>
        <w:r w:rsidR="001E16AA" w:rsidRPr="0042465F">
          <w:rPr>
            <w:webHidden/>
            <w:sz w:val="20"/>
            <w:szCs w:val="20"/>
          </w:rPr>
          <w:tab/>
        </w:r>
        <w:r w:rsidRPr="0042465F">
          <w:rPr>
            <w:webHidden/>
            <w:sz w:val="20"/>
            <w:szCs w:val="20"/>
          </w:rPr>
          <w:fldChar w:fldCharType="begin"/>
        </w:r>
        <w:r w:rsidR="001E16AA" w:rsidRPr="0042465F">
          <w:rPr>
            <w:webHidden/>
            <w:sz w:val="20"/>
            <w:szCs w:val="20"/>
          </w:rPr>
          <w:instrText xml:space="preserve"> PAGEREF _Toc486519899 \h </w:instrText>
        </w:r>
        <w:r w:rsidRPr="0042465F">
          <w:rPr>
            <w:webHidden/>
            <w:sz w:val="20"/>
            <w:szCs w:val="20"/>
          </w:rPr>
        </w:r>
        <w:r w:rsidRPr="0042465F">
          <w:rPr>
            <w:webHidden/>
            <w:sz w:val="20"/>
            <w:szCs w:val="20"/>
          </w:rPr>
          <w:fldChar w:fldCharType="separate"/>
        </w:r>
        <w:r w:rsidR="001E16AA" w:rsidRPr="0042465F">
          <w:rPr>
            <w:webHidden/>
            <w:sz w:val="20"/>
            <w:szCs w:val="20"/>
          </w:rPr>
          <w:t>4</w:t>
        </w:r>
        <w:r w:rsidRPr="0042465F">
          <w:rPr>
            <w:webHidden/>
            <w:sz w:val="20"/>
            <w:szCs w:val="20"/>
          </w:rPr>
          <w:fldChar w:fldCharType="end"/>
        </w:r>
      </w:hyperlink>
    </w:p>
    <w:p w:rsidR="001E16AA" w:rsidRPr="0042465F" w:rsidRDefault="0008071B">
      <w:pPr>
        <w:pStyle w:val="TOC2"/>
        <w:rPr>
          <w:rFonts w:eastAsiaTheme="minorEastAsia"/>
          <w:sz w:val="20"/>
          <w:szCs w:val="20"/>
        </w:rPr>
      </w:pPr>
      <w:hyperlink w:anchor="_Toc486519900" w:history="1">
        <w:r w:rsidR="001E16AA" w:rsidRPr="0042465F">
          <w:rPr>
            <w:rStyle w:val="Hyperlink"/>
            <w:sz w:val="20"/>
            <w:szCs w:val="20"/>
          </w:rPr>
          <w:t>2.1</w:t>
        </w:r>
        <w:r w:rsidR="001E16AA" w:rsidRPr="0042465F">
          <w:rPr>
            <w:rFonts w:eastAsiaTheme="minorEastAsia"/>
            <w:sz w:val="20"/>
            <w:szCs w:val="20"/>
          </w:rPr>
          <w:tab/>
        </w:r>
        <w:r w:rsidR="001E16AA" w:rsidRPr="0042465F">
          <w:rPr>
            <w:rStyle w:val="Hyperlink"/>
            <w:sz w:val="20"/>
            <w:szCs w:val="20"/>
          </w:rPr>
          <w:t>Project description</w:t>
        </w:r>
        <w:r w:rsidR="001E16AA" w:rsidRPr="0042465F">
          <w:rPr>
            <w:webHidden/>
            <w:sz w:val="20"/>
            <w:szCs w:val="20"/>
          </w:rPr>
          <w:tab/>
        </w:r>
        <w:r w:rsidRPr="0042465F">
          <w:rPr>
            <w:webHidden/>
            <w:sz w:val="20"/>
            <w:szCs w:val="20"/>
          </w:rPr>
          <w:fldChar w:fldCharType="begin"/>
        </w:r>
        <w:r w:rsidR="001E16AA" w:rsidRPr="0042465F">
          <w:rPr>
            <w:webHidden/>
            <w:sz w:val="20"/>
            <w:szCs w:val="20"/>
          </w:rPr>
          <w:instrText xml:space="preserve"> PAGEREF _Toc486519900 \h </w:instrText>
        </w:r>
        <w:r w:rsidRPr="0042465F">
          <w:rPr>
            <w:webHidden/>
            <w:sz w:val="20"/>
            <w:szCs w:val="20"/>
          </w:rPr>
        </w:r>
        <w:r w:rsidRPr="0042465F">
          <w:rPr>
            <w:webHidden/>
            <w:sz w:val="20"/>
            <w:szCs w:val="20"/>
          </w:rPr>
          <w:fldChar w:fldCharType="separate"/>
        </w:r>
        <w:r w:rsidR="001E16AA" w:rsidRPr="0042465F">
          <w:rPr>
            <w:webHidden/>
            <w:sz w:val="20"/>
            <w:szCs w:val="20"/>
          </w:rPr>
          <w:t>4</w:t>
        </w:r>
        <w:r w:rsidRPr="0042465F">
          <w:rPr>
            <w:webHidden/>
            <w:sz w:val="20"/>
            <w:szCs w:val="20"/>
          </w:rPr>
          <w:fldChar w:fldCharType="end"/>
        </w:r>
      </w:hyperlink>
    </w:p>
    <w:p w:rsidR="001E16AA" w:rsidRPr="0042465F" w:rsidRDefault="0008071B">
      <w:pPr>
        <w:pStyle w:val="TOC2"/>
        <w:rPr>
          <w:rFonts w:eastAsiaTheme="minorEastAsia"/>
          <w:sz w:val="20"/>
          <w:szCs w:val="20"/>
        </w:rPr>
      </w:pPr>
      <w:hyperlink w:anchor="_Toc486519901" w:history="1">
        <w:r w:rsidR="001E16AA" w:rsidRPr="0042465F">
          <w:rPr>
            <w:rStyle w:val="Hyperlink"/>
            <w:sz w:val="20"/>
            <w:szCs w:val="20"/>
          </w:rPr>
          <w:t>2.2</w:t>
        </w:r>
        <w:r w:rsidR="001E16AA" w:rsidRPr="0042465F">
          <w:rPr>
            <w:rFonts w:eastAsiaTheme="minorEastAsia"/>
            <w:sz w:val="20"/>
            <w:szCs w:val="20"/>
          </w:rPr>
          <w:tab/>
        </w:r>
        <w:r w:rsidR="001E16AA" w:rsidRPr="0042465F">
          <w:rPr>
            <w:rStyle w:val="Hyperlink"/>
            <w:sz w:val="20"/>
            <w:szCs w:val="20"/>
          </w:rPr>
          <w:t>Items to be Tested / Not Tested</w:t>
        </w:r>
        <w:r w:rsidR="001E16AA" w:rsidRPr="0042465F">
          <w:rPr>
            <w:webHidden/>
            <w:sz w:val="20"/>
            <w:szCs w:val="20"/>
          </w:rPr>
          <w:tab/>
        </w:r>
        <w:r w:rsidRPr="0042465F">
          <w:rPr>
            <w:webHidden/>
            <w:sz w:val="20"/>
            <w:szCs w:val="20"/>
          </w:rPr>
          <w:fldChar w:fldCharType="begin"/>
        </w:r>
        <w:r w:rsidR="001E16AA" w:rsidRPr="0042465F">
          <w:rPr>
            <w:webHidden/>
            <w:sz w:val="20"/>
            <w:szCs w:val="20"/>
          </w:rPr>
          <w:instrText xml:space="preserve"> PAGEREF _Toc486519901 \h </w:instrText>
        </w:r>
        <w:r w:rsidRPr="0042465F">
          <w:rPr>
            <w:webHidden/>
            <w:sz w:val="20"/>
            <w:szCs w:val="20"/>
          </w:rPr>
        </w:r>
        <w:r w:rsidRPr="0042465F">
          <w:rPr>
            <w:webHidden/>
            <w:sz w:val="20"/>
            <w:szCs w:val="20"/>
          </w:rPr>
          <w:fldChar w:fldCharType="separate"/>
        </w:r>
        <w:r w:rsidR="001E16AA" w:rsidRPr="0042465F">
          <w:rPr>
            <w:webHidden/>
            <w:sz w:val="20"/>
            <w:szCs w:val="20"/>
          </w:rPr>
          <w:t>4</w:t>
        </w:r>
        <w:r w:rsidRPr="0042465F">
          <w:rPr>
            <w:webHidden/>
            <w:sz w:val="20"/>
            <w:szCs w:val="20"/>
          </w:rPr>
          <w:fldChar w:fldCharType="end"/>
        </w:r>
      </w:hyperlink>
    </w:p>
    <w:p w:rsidR="001E16AA" w:rsidRPr="0042465F" w:rsidRDefault="0008071B">
      <w:pPr>
        <w:pStyle w:val="TOC2"/>
        <w:rPr>
          <w:rFonts w:eastAsiaTheme="minorEastAsia"/>
          <w:sz w:val="20"/>
          <w:szCs w:val="20"/>
        </w:rPr>
      </w:pPr>
      <w:hyperlink w:anchor="_Toc486519902" w:history="1">
        <w:r w:rsidR="001E16AA" w:rsidRPr="0042465F">
          <w:rPr>
            <w:rStyle w:val="Hyperlink"/>
            <w:sz w:val="20"/>
            <w:szCs w:val="20"/>
          </w:rPr>
          <w:t>2.3</w:t>
        </w:r>
        <w:r w:rsidR="001E16AA" w:rsidRPr="0042465F">
          <w:rPr>
            <w:rFonts w:eastAsiaTheme="minorEastAsia"/>
            <w:sz w:val="20"/>
            <w:szCs w:val="20"/>
          </w:rPr>
          <w:tab/>
        </w:r>
        <w:r w:rsidR="001E16AA" w:rsidRPr="0042465F">
          <w:rPr>
            <w:rStyle w:val="Hyperlink"/>
            <w:sz w:val="20"/>
            <w:szCs w:val="20"/>
          </w:rPr>
          <w:t>Items to b</w:t>
        </w:r>
        <w:r w:rsidR="001E16AA" w:rsidRPr="0042465F">
          <w:rPr>
            <w:rStyle w:val="Hyperlink"/>
            <w:sz w:val="20"/>
            <w:szCs w:val="20"/>
          </w:rPr>
          <w:t>e</w:t>
        </w:r>
        <w:r w:rsidR="001E16AA" w:rsidRPr="0042465F">
          <w:rPr>
            <w:rStyle w:val="Hyperlink"/>
            <w:sz w:val="20"/>
            <w:szCs w:val="20"/>
          </w:rPr>
          <w:t xml:space="preserve"> excluded</w:t>
        </w:r>
        <w:r w:rsidR="001E16AA" w:rsidRPr="0042465F">
          <w:rPr>
            <w:webHidden/>
            <w:sz w:val="20"/>
            <w:szCs w:val="20"/>
          </w:rPr>
          <w:tab/>
        </w:r>
        <w:r w:rsidRPr="0042465F">
          <w:rPr>
            <w:webHidden/>
            <w:sz w:val="20"/>
            <w:szCs w:val="20"/>
          </w:rPr>
          <w:fldChar w:fldCharType="begin"/>
        </w:r>
        <w:r w:rsidR="001E16AA" w:rsidRPr="0042465F">
          <w:rPr>
            <w:webHidden/>
            <w:sz w:val="20"/>
            <w:szCs w:val="20"/>
          </w:rPr>
          <w:instrText xml:space="preserve"> PAGEREF _Toc486519902 \h </w:instrText>
        </w:r>
        <w:r w:rsidRPr="0042465F">
          <w:rPr>
            <w:webHidden/>
            <w:sz w:val="20"/>
            <w:szCs w:val="20"/>
          </w:rPr>
        </w:r>
        <w:r w:rsidRPr="0042465F">
          <w:rPr>
            <w:webHidden/>
            <w:sz w:val="20"/>
            <w:szCs w:val="20"/>
          </w:rPr>
          <w:fldChar w:fldCharType="separate"/>
        </w:r>
        <w:r w:rsidR="001E16AA" w:rsidRPr="0042465F">
          <w:rPr>
            <w:webHidden/>
            <w:sz w:val="20"/>
            <w:szCs w:val="20"/>
          </w:rPr>
          <w:t>4</w:t>
        </w:r>
        <w:r w:rsidRPr="0042465F">
          <w:rPr>
            <w:webHidden/>
            <w:sz w:val="20"/>
            <w:szCs w:val="20"/>
          </w:rPr>
          <w:fldChar w:fldCharType="end"/>
        </w:r>
      </w:hyperlink>
    </w:p>
    <w:p w:rsidR="001E16AA" w:rsidRPr="0042465F" w:rsidRDefault="0008071B">
      <w:pPr>
        <w:pStyle w:val="TOC2"/>
        <w:rPr>
          <w:rFonts w:eastAsiaTheme="minorEastAsia"/>
          <w:sz w:val="20"/>
          <w:szCs w:val="20"/>
        </w:rPr>
      </w:pPr>
      <w:hyperlink w:anchor="_Toc486519903" w:history="1">
        <w:r w:rsidR="001E16AA" w:rsidRPr="0042465F">
          <w:rPr>
            <w:rStyle w:val="Hyperlink"/>
            <w:sz w:val="20"/>
            <w:szCs w:val="20"/>
          </w:rPr>
          <w:t>2.4</w:t>
        </w:r>
        <w:r w:rsidR="001E16AA" w:rsidRPr="0042465F">
          <w:rPr>
            <w:rFonts w:eastAsiaTheme="minorEastAsia"/>
            <w:sz w:val="20"/>
            <w:szCs w:val="20"/>
          </w:rPr>
          <w:tab/>
        </w:r>
        <w:r w:rsidR="001E16AA" w:rsidRPr="0042465F">
          <w:rPr>
            <w:rStyle w:val="Hyperlink"/>
            <w:sz w:val="20"/>
            <w:szCs w:val="20"/>
          </w:rPr>
          <w:t>Test Approach(s)</w:t>
        </w:r>
        <w:r w:rsidR="001E16AA" w:rsidRPr="0042465F">
          <w:rPr>
            <w:webHidden/>
            <w:sz w:val="20"/>
            <w:szCs w:val="20"/>
          </w:rPr>
          <w:tab/>
        </w:r>
        <w:r w:rsidR="00387A0D" w:rsidRPr="0042465F">
          <w:rPr>
            <w:webHidden/>
            <w:sz w:val="20"/>
            <w:szCs w:val="20"/>
          </w:rPr>
          <w:t>5</w:t>
        </w:r>
      </w:hyperlink>
    </w:p>
    <w:p w:rsidR="001E16AA" w:rsidRPr="0042465F" w:rsidRDefault="0008071B">
      <w:pPr>
        <w:pStyle w:val="TOC2"/>
        <w:rPr>
          <w:rFonts w:eastAsiaTheme="minorEastAsia"/>
          <w:sz w:val="20"/>
          <w:szCs w:val="20"/>
        </w:rPr>
      </w:pPr>
      <w:hyperlink w:anchor="_Toc486519904" w:history="1">
        <w:r w:rsidR="001E16AA" w:rsidRPr="0042465F">
          <w:rPr>
            <w:rStyle w:val="Hyperlink"/>
            <w:sz w:val="20"/>
            <w:szCs w:val="20"/>
          </w:rPr>
          <w:t>2.5</w:t>
        </w:r>
        <w:r w:rsidR="001E16AA" w:rsidRPr="0042465F">
          <w:rPr>
            <w:rFonts w:eastAsiaTheme="minorEastAsia"/>
            <w:sz w:val="20"/>
            <w:szCs w:val="20"/>
          </w:rPr>
          <w:tab/>
        </w:r>
        <w:r w:rsidR="001E16AA" w:rsidRPr="0042465F">
          <w:rPr>
            <w:rStyle w:val="Hyperlink"/>
            <w:sz w:val="20"/>
            <w:szCs w:val="20"/>
          </w:rPr>
          <w:t>Test Pas</w:t>
        </w:r>
        <w:r w:rsidR="001E16AA" w:rsidRPr="0042465F">
          <w:rPr>
            <w:rStyle w:val="Hyperlink"/>
            <w:sz w:val="20"/>
            <w:szCs w:val="20"/>
          </w:rPr>
          <w:t>s</w:t>
        </w:r>
        <w:r w:rsidR="001E16AA" w:rsidRPr="0042465F">
          <w:rPr>
            <w:rStyle w:val="Hyperlink"/>
            <w:sz w:val="20"/>
            <w:szCs w:val="20"/>
          </w:rPr>
          <w:t xml:space="preserve"> / Fail Criteria</w:t>
        </w:r>
        <w:r w:rsidR="001E16AA" w:rsidRPr="0042465F">
          <w:rPr>
            <w:webHidden/>
            <w:sz w:val="20"/>
            <w:szCs w:val="20"/>
          </w:rPr>
          <w:tab/>
        </w:r>
        <w:r w:rsidR="00387A0D" w:rsidRPr="0042465F">
          <w:rPr>
            <w:webHidden/>
            <w:sz w:val="20"/>
            <w:szCs w:val="20"/>
          </w:rPr>
          <w:t>5</w:t>
        </w:r>
      </w:hyperlink>
    </w:p>
    <w:p w:rsidR="001E16AA" w:rsidRPr="0042465F" w:rsidRDefault="0008071B">
      <w:pPr>
        <w:pStyle w:val="TOC2"/>
        <w:rPr>
          <w:rFonts w:eastAsiaTheme="minorEastAsia"/>
          <w:sz w:val="20"/>
          <w:szCs w:val="20"/>
        </w:rPr>
      </w:pPr>
      <w:hyperlink w:anchor="_Toc486519905" w:history="1">
        <w:r w:rsidR="001E16AA" w:rsidRPr="0042465F">
          <w:rPr>
            <w:rStyle w:val="Hyperlink"/>
            <w:sz w:val="20"/>
            <w:szCs w:val="20"/>
          </w:rPr>
          <w:t>2.6</w:t>
        </w:r>
        <w:r w:rsidR="001E16AA" w:rsidRPr="0042465F">
          <w:rPr>
            <w:rFonts w:eastAsiaTheme="minorEastAsia"/>
            <w:sz w:val="20"/>
            <w:szCs w:val="20"/>
          </w:rPr>
          <w:tab/>
        </w:r>
        <w:r w:rsidR="001E16AA" w:rsidRPr="0042465F">
          <w:rPr>
            <w:rStyle w:val="Hyperlink"/>
            <w:sz w:val="20"/>
            <w:szCs w:val="20"/>
          </w:rPr>
          <w:t>Test Entry / Exit Criteria</w:t>
        </w:r>
        <w:r w:rsidR="001E16AA" w:rsidRPr="0042465F">
          <w:rPr>
            <w:webHidden/>
            <w:sz w:val="20"/>
            <w:szCs w:val="20"/>
          </w:rPr>
          <w:tab/>
        </w:r>
        <w:r w:rsidR="00387A0D" w:rsidRPr="0042465F">
          <w:rPr>
            <w:webHidden/>
            <w:sz w:val="20"/>
            <w:szCs w:val="20"/>
          </w:rPr>
          <w:t>5</w:t>
        </w:r>
      </w:hyperlink>
    </w:p>
    <w:p w:rsidR="001E16AA" w:rsidRPr="0042465F" w:rsidRDefault="0008071B">
      <w:pPr>
        <w:pStyle w:val="TOC2"/>
        <w:rPr>
          <w:rFonts w:eastAsiaTheme="minorEastAsia"/>
          <w:sz w:val="20"/>
          <w:szCs w:val="20"/>
        </w:rPr>
      </w:pPr>
      <w:hyperlink w:anchor="_Toc486519906" w:history="1">
        <w:r w:rsidR="001E16AA" w:rsidRPr="0042465F">
          <w:rPr>
            <w:rStyle w:val="Hyperlink"/>
            <w:sz w:val="20"/>
            <w:szCs w:val="20"/>
          </w:rPr>
          <w:t>2.7</w:t>
        </w:r>
        <w:r w:rsidR="001E16AA" w:rsidRPr="0042465F">
          <w:rPr>
            <w:rFonts w:eastAsiaTheme="minorEastAsia"/>
            <w:sz w:val="20"/>
            <w:szCs w:val="20"/>
          </w:rPr>
          <w:tab/>
        </w:r>
        <w:r w:rsidR="001E16AA" w:rsidRPr="0042465F">
          <w:rPr>
            <w:rStyle w:val="Hyperlink"/>
            <w:sz w:val="20"/>
            <w:szCs w:val="20"/>
          </w:rPr>
          <w:t>Test Deliverables</w:t>
        </w:r>
        <w:r w:rsidR="001E16AA" w:rsidRPr="0042465F">
          <w:rPr>
            <w:webHidden/>
            <w:sz w:val="20"/>
            <w:szCs w:val="20"/>
          </w:rPr>
          <w:tab/>
        </w:r>
        <w:r w:rsidR="00387A0D" w:rsidRPr="0042465F">
          <w:rPr>
            <w:webHidden/>
            <w:sz w:val="20"/>
            <w:szCs w:val="20"/>
          </w:rPr>
          <w:t>7</w:t>
        </w:r>
      </w:hyperlink>
    </w:p>
    <w:p w:rsidR="001E16AA" w:rsidRPr="0042465F" w:rsidRDefault="0008071B">
      <w:pPr>
        <w:pStyle w:val="TOC2"/>
        <w:rPr>
          <w:rFonts w:eastAsiaTheme="minorEastAsia"/>
          <w:sz w:val="20"/>
          <w:szCs w:val="20"/>
        </w:rPr>
      </w:pPr>
      <w:hyperlink w:anchor="_Toc486519907" w:history="1">
        <w:r w:rsidR="001E16AA" w:rsidRPr="0042465F">
          <w:rPr>
            <w:rStyle w:val="Hyperlink"/>
            <w:sz w:val="20"/>
            <w:szCs w:val="20"/>
          </w:rPr>
          <w:t>2.8</w:t>
        </w:r>
        <w:r w:rsidR="001E16AA" w:rsidRPr="0042465F">
          <w:rPr>
            <w:rFonts w:eastAsiaTheme="minorEastAsia"/>
            <w:sz w:val="20"/>
            <w:szCs w:val="20"/>
          </w:rPr>
          <w:tab/>
        </w:r>
        <w:r w:rsidR="001E16AA" w:rsidRPr="0042465F">
          <w:rPr>
            <w:rStyle w:val="Hyperlink"/>
            <w:sz w:val="20"/>
            <w:szCs w:val="20"/>
          </w:rPr>
          <w:t>Test Suspension / R</w:t>
        </w:r>
        <w:r w:rsidR="001E16AA" w:rsidRPr="0042465F">
          <w:rPr>
            <w:rStyle w:val="Hyperlink"/>
            <w:sz w:val="20"/>
            <w:szCs w:val="20"/>
          </w:rPr>
          <w:t>e</w:t>
        </w:r>
        <w:r w:rsidR="001E16AA" w:rsidRPr="0042465F">
          <w:rPr>
            <w:rStyle w:val="Hyperlink"/>
            <w:sz w:val="20"/>
            <w:szCs w:val="20"/>
          </w:rPr>
          <w:t>sumption Criteria</w:t>
        </w:r>
        <w:r w:rsidR="001E16AA" w:rsidRPr="0042465F">
          <w:rPr>
            <w:webHidden/>
            <w:sz w:val="20"/>
            <w:szCs w:val="20"/>
          </w:rPr>
          <w:tab/>
        </w:r>
        <w:r w:rsidR="00387A0D" w:rsidRPr="0042465F">
          <w:rPr>
            <w:webHidden/>
            <w:sz w:val="20"/>
            <w:szCs w:val="20"/>
          </w:rPr>
          <w:t>7</w:t>
        </w:r>
      </w:hyperlink>
    </w:p>
    <w:p w:rsidR="001E16AA" w:rsidRPr="0042465F" w:rsidRDefault="0008071B">
      <w:pPr>
        <w:pStyle w:val="TOC2"/>
        <w:rPr>
          <w:rFonts w:eastAsiaTheme="minorEastAsia"/>
          <w:sz w:val="20"/>
          <w:szCs w:val="20"/>
        </w:rPr>
      </w:pPr>
      <w:hyperlink w:anchor="_Toc486519908" w:history="1">
        <w:r w:rsidR="001E16AA" w:rsidRPr="0042465F">
          <w:rPr>
            <w:rStyle w:val="Hyperlink"/>
            <w:sz w:val="20"/>
            <w:szCs w:val="20"/>
          </w:rPr>
          <w:t>2.9</w:t>
        </w:r>
        <w:r w:rsidR="001E16AA" w:rsidRPr="0042465F">
          <w:rPr>
            <w:rFonts w:eastAsiaTheme="minorEastAsia"/>
            <w:sz w:val="20"/>
            <w:szCs w:val="20"/>
          </w:rPr>
          <w:tab/>
        </w:r>
        <w:r w:rsidR="001E16AA" w:rsidRPr="0042465F">
          <w:rPr>
            <w:rStyle w:val="Hyperlink"/>
            <w:sz w:val="20"/>
            <w:szCs w:val="20"/>
          </w:rPr>
          <w:t>Staffing / Training Needs</w:t>
        </w:r>
        <w:r w:rsidR="001E16AA" w:rsidRPr="0042465F">
          <w:rPr>
            <w:webHidden/>
            <w:sz w:val="20"/>
            <w:szCs w:val="20"/>
          </w:rPr>
          <w:tab/>
        </w:r>
        <w:r w:rsidR="00387A0D" w:rsidRPr="0042465F">
          <w:rPr>
            <w:webHidden/>
            <w:sz w:val="20"/>
            <w:szCs w:val="20"/>
          </w:rPr>
          <w:t>7</w:t>
        </w:r>
      </w:hyperlink>
    </w:p>
    <w:p w:rsidR="001E16AA" w:rsidRPr="0042465F" w:rsidRDefault="0008071B">
      <w:pPr>
        <w:pStyle w:val="TOC1"/>
        <w:rPr>
          <w:rFonts w:eastAsiaTheme="minorEastAsia"/>
          <w:b w:val="0"/>
          <w:bCs w:val="0"/>
          <w:caps w:val="0"/>
          <w:sz w:val="20"/>
          <w:szCs w:val="20"/>
        </w:rPr>
      </w:pPr>
      <w:hyperlink w:anchor="_Toc486519909" w:history="1">
        <w:r w:rsidR="001E16AA" w:rsidRPr="0042465F">
          <w:rPr>
            <w:rStyle w:val="Hyperlink"/>
            <w:sz w:val="20"/>
            <w:szCs w:val="20"/>
          </w:rPr>
          <w:t>3</w:t>
        </w:r>
        <w:r w:rsidR="001E16AA" w:rsidRPr="0042465F">
          <w:rPr>
            <w:rFonts w:eastAsiaTheme="minorEastAsia"/>
            <w:b w:val="0"/>
            <w:bCs w:val="0"/>
            <w:caps w:val="0"/>
            <w:sz w:val="20"/>
            <w:szCs w:val="20"/>
          </w:rPr>
          <w:tab/>
        </w:r>
        <w:r w:rsidR="001E16AA" w:rsidRPr="0042465F">
          <w:rPr>
            <w:rStyle w:val="Hyperlink"/>
            <w:sz w:val="20"/>
            <w:szCs w:val="20"/>
          </w:rPr>
          <w:t>Risk and mitigation</w:t>
        </w:r>
        <w:r w:rsidR="001E16AA" w:rsidRPr="0042465F">
          <w:rPr>
            <w:webHidden/>
            <w:sz w:val="20"/>
            <w:szCs w:val="20"/>
          </w:rPr>
          <w:tab/>
        </w:r>
        <w:r w:rsidR="00387A0D" w:rsidRPr="0042465F">
          <w:rPr>
            <w:webHidden/>
            <w:sz w:val="20"/>
            <w:szCs w:val="20"/>
          </w:rPr>
          <w:t>8</w:t>
        </w:r>
      </w:hyperlink>
    </w:p>
    <w:p w:rsidR="001E16AA" w:rsidRPr="0042465F" w:rsidRDefault="0008071B">
      <w:pPr>
        <w:pStyle w:val="TOC2"/>
        <w:rPr>
          <w:rFonts w:eastAsiaTheme="minorEastAsia"/>
          <w:sz w:val="20"/>
          <w:szCs w:val="20"/>
        </w:rPr>
      </w:pPr>
      <w:hyperlink w:anchor="_Toc486519910" w:history="1">
        <w:r w:rsidR="001E16AA" w:rsidRPr="0042465F">
          <w:rPr>
            <w:rStyle w:val="Hyperlink"/>
            <w:sz w:val="20"/>
            <w:szCs w:val="20"/>
          </w:rPr>
          <w:t>3.1</w:t>
        </w:r>
        <w:r w:rsidR="001E16AA" w:rsidRPr="0042465F">
          <w:rPr>
            <w:rFonts w:eastAsiaTheme="minorEastAsia"/>
            <w:sz w:val="20"/>
            <w:szCs w:val="20"/>
          </w:rPr>
          <w:tab/>
        </w:r>
        <w:r w:rsidR="001E16AA" w:rsidRPr="0042465F">
          <w:rPr>
            <w:rStyle w:val="Hyperlink"/>
            <w:sz w:val="20"/>
            <w:szCs w:val="20"/>
          </w:rPr>
          <w:t>Test Risks / Issues</w:t>
        </w:r>
        <w:r w:rsidR="001E16AA" w:rsidRPr="0042465F">
          <w:rPr>
            <w:webHidden/>
            <w:sz w:val="20"/>
            <w:szCs w:val="20"/>
          </w:rPr>
          <w:tab/>
        </w:r>
        <w:r w:rsidR="00387A0D" w:rsidRPr="0042465F">
          <w:rPr>
            <w:webHidden/>
            <w:sz w:val="20"/>
            <w:szCs w:val="20"/>
          </w:rPr>
          <w:t>8</w:t>
        </w:r>
      </w:hyperlink>
    </w:p>
    <w:p w:rsidR="001E16AA" w:rsidRPr="0042465F" w:rsidRDefault="0008071B">
      <w:pPr>
        <w:pStyle w:val="TOC1"/>
        <w:rPr>
          <w:rFonts w:eastAsiaTheme="minorEastAsia"/>
          <w:b w:val="0"/>
          <w:bCs w:val="0"/>
          <w:caps w:val="0"/>
          <w:sz w:val="20"/>
          <w:szCs w:val="20"/>
        </w:rPr>
      </w:pPr>
      <w:hyperlink w:anchor="_Toc486519911" w:history="1">
        <w:r w:rsidR="001E16AA" w:rsidRPr="0042465F">
          <w:rPr>
            <w:rStyle w:val="Hyperlink"/>
            <w:sz w:val="20"/>
            <w:szCs w:val="20"/>
          </w:rPr>
          <w:t>4</w:t>
        </w:r>
        <w:r w:rsidR="001E16AA" w:rsidRPr="0042465F">
          <w:rPr>
            <w:rFonts w:eastAsiaTheme="minorEastAsia"/>
            <w:b w:val="0"/>
            <w:bCs w:val="0"/>
            <w:caps w:val="0"/>
            <w:sz w:val="20"/>
            <w:szCs w:val="20"/>
          </w:rPr>
          <w:tab/>
        </w:r>
        <w:r w:rsidR="001E16AA" w:rsidRPr="0042465F">
          <w:rPr>
            <w:rStyle w:val="Hyperlink"/>
            <w:sz w:val="20"/>
            <w:szCs w:val="20"/>
          </w:rPr>
          <w:t>Test E</w:t>
        </w:r>
        <w:r w:rsidR="001E16AA" w:rsidRPr="0042465F">
          <w:rPr>
            <w:rStyle w:val="Hyperlink"/>
            <w:sz w:val="20"/>
            <w:szCs w:val="20"/>
          </w:rPr>
          <w:t>n</w:t>
        </w:r>
        <w:r w:rsidR="001E16AA" w:rsidRPr="0042465F">
          <w:rPr>
            <w:rStyle w:val="Hyperlink"/>
            <w:sz w:val="20"/>
            <w:szCs w:val="20"/>
          </w:rPr>
          <w:t>vir</w:t>
        </w:r>
        <w:r w:rsidR="001E16AA" w:rsidRPr="0042465F">
          <w:rPr>
            <w:rStyle w:val="Hyperlink"/>
            <w:sz w:val="20"/>
            <w:szCs w:val="20"/>
          </w:rPr>
          <w:t>o</w:t>
        </w:r>
        <w:r w:rsidR="001E16AA" w:rsidRPr="0042465F">
          <w:rPr>
            <w:rStyle w:val="Hyperlink"/>
            <w:sz w:val="20"/>
            <w:szCs w:val="20"/>
          </w:rPr>
          <w:t>nment and infrastructure</w:t>
        </w:r>
        <w:r w:rsidR="001E16AA" w:rsidRPr="0042465F">
          <w:rPr>
            <w:webHidden/>
            <w:sz w:val="20"/>
            <w:szCs w:val="20"/>
          </w:rPr>
          <w:tab/>
        </w:r>
        <w:r w:rsidR="00387A0D" w:rsidRPr="0042465F">
          <w:rPr>
            <w:webHidden/>
            <w:sz w:val="20"/>
            <w:szCs w:val="20"/>
          </w:rPr>
          <w:t>8</w:t>
        </w:r>
      </w:hyperlink>
    </w:p>
    <w:p w:rsidR="001E16AA" w:rsidRPr="0042465F" w:rsidRDefault="0008071B">
      <w:pPr>
        <w:pStyle w:val="TOC2"/>
        <w:rPr>
          <w:rFonts w:eastAsiaTheme="minorEastAsia"/>
          <w:sz w:val="20"/>
          <w:szCs w:val="20"/>
        </w:rPr>
      </w:pPr>
      <w:hyperlink w:anchor="_Toc486519912" w:history="1">
        <w:r w:rsidR="001E16AA" w:rsidRPr="0042465F">
          <w:rPr>
            <w:rStyle w:val="Hyperlink"/>
            <w:sz w:val="20"/>
            <w:szCs w:val="20"/>
          </w:rPr>
          <w:t>4.1</w:t>
        </w:r>
        <w:r w:rsidR="001E16AA" w:rsidRPr="0042465F">
          <w:rPr>
            <w:rFonts w:eastAsiaTheme="minorEastAsia"/>
            <w:sz w:val="20"/>
            <w:szCs w:val="20"/>
          </w:rPr>
          <w:tab/>
        </w:r>
        <w:r w:rsidR="001E16AA" w:rsidRPr="0042465F">
          <w:rPr>
            <w:rStyle w:val="Hyperlink"/>
            <w:sz w:val="20"/>
            <w:szCs w:val="20"/>
          </w:rPr>
          <w:t>Required Infrastructure</w:t>
        </w:r>
        <w:r w:rsidR="001E16AA" w:rsidRPr="0042465F">
          <w:rPr>
            <w:webHidden/>
            <w:sz w:val="20"/>
            <w:szCs w:val="20"/>
          </w:rPr>
          <w:tab/>
        </w:r>
        <w:r w:rsidR="00387A0D" w:rsidRPr="0042465F">
          <w:rPr>
            <w:webHidden/>
            <w:sz w:val="20"/>
            <w:szCs w:val="20"/>
          </w:rPr>
          <w:t>8</w:t>
        </w:r>
      </w:hyperlink>
    </w:p>
    <w:p w:rsidR="001E16AA" w:rsidRPr="0042465F" w:rsidRDefault="0008071B">
      <w:pPr>
        <w:pStyle w:val="TOC1"/>
        <w:rPr>
          <w:rFonts w:eastAsiaTheme="minorEastAsia"/>
          <w:b w:val="0"/>
          <w:bCs w:val="0"/>
          <w:caps w:val="0"/>
          <w:sz w:val="20"/>
          <w:szCs w:val="20"/>
        </w:rPr>
      </w:pPr>
      <w:hyperlink w:anchor="_Toc486519914" w:history="1">
        <w:r w:rsidR="001E16AA" w:rsidRPr="0042465F">
          <w:rPr>
            <w:rStyle w:val="Hyperlink"/>
            <w:sz w:val="20"/>
            <w:szCs w:val="20"/>
          </w:rPr>
          <w:t>5</w:t>
        </w:r>
        <w:r w:rsidR="001E16AA" w:rsidRPr="0042465F">
          <w:rPr>
            <w:rFonts w:eastAsiaTheme="minorEastAsia"/>
            <w:b w:val="0"/>
            <w:bCs w:val="0"/>
            <w:caps w:val="0"/>
            <w:sz w:val="20"/>
            <w:szCs w:val="20"/>
          </w:rPr>
          <w:tab/>
        </w:r>
        <w:r w:rsidR="001E16AA" w:rsidRPr="0042465F">
          <w:rPr>
            <w:rStyle w:val="Hyperlink"/>
            <w:sz w:val="20"/>
            <w:szCs w:val="20"/>
          </w:rPr>
          <w:t>Roles and responsibilities</w:t>
        </w:r>
        <w:r w:rsidR="001E16AA" w:rsidRPr="0042465F">
          <w:rPr>
            <w:webHidden/>
            <w:sz w:val="20"/>
            <w:szCs w:val="20"/>
          </w:rPr>
          <w:tab/>
        </w:r>
        <w:r w:rsidR="00387A0D" w:rsidRPr="0042465F">
          <w:rPr>
            <w:webHidden/>
            <w:sz w:val="20"/>
            <w:szCs w:val="20"/>
          </w:rPr>
          <w:t>8</w:t>
        </w:r>
      </w:hyperlink>
    </w:p>
    <w:p w:rsidR="001E16AA" w:rsidRPr="0042465F" w:rsidRDefault="0008071B">
      <w:pPr>
        <w:pStyle w:val="TOC2"/>
        <w:rPr>
          <w:rFonts w:eastAsiaTheme="minorEastAsia"/>
          <w:sz w:val="20"/>
          <w:szCs w:val="20"/>
        </w:rPr>
      </w:pPr>
      <w:hyperlink w:anchor="_Toc486519915" w:history="1">
        <w:r w:rsidR="001E16AA" w:rsidRPr="0042465F">
          <w:rPr>
            <w:rStyle w:val="Hyperlink"/>
            <w:sz w:val="20"/>
            <w:szCs w:val="20"/>
          </w:rPr>
          <w:t>5.1</w:t>
        </w:r>
        <w:r w:rsidR="001E16AA" w:rsidRPr="0042465F">
          <w:rPr>
            <w:rFonts w:eastAsiaTheme="minorEastAsia"/>
            <w:sz w:val="20"/>
            <w:szCs w:val="20"/>
          </w:rPr>
          <w:tab/>
        </w:r>
        <w:r w:rsidR="001E16AA" w:rsidRPr="0042465F">
          <w:rPr>
            <w:rStyle w:val="Hyperlink"/>
            <w:sz w:val="20"/>
            <w:szCs w:val="20"/>
          </w:rPr>
          <w:t>Roles and assigned responsibilities</w:t>
        </w:r>
        <w:r w:rsidR="001E16AA" w:rsidRPr="0042465F">
          <w:rPr>
            <w:webHidden/>
            <w:sz w:val="20"/>
            <w:szCs w:val="20"/>
          </w:rPr>
          <w:tab/>
        </w:r>
        <w:r w:rsidR="00387A0D" w:rsidRPr="0042465F">
          <w:rPr>
            <w:webHidden/>
            <w:sz w:val="20"/>
            <w:szCs w:val="20"/>
          </w:rPr>
          <w:t>8</w:t>
        </w:r>
      </w:hyperlink>
    </w:p>
    <w:p w:rsidR="001E16AA" w:rsidRPr="0042465F" w:rsidRDefault="0008071B">
      <w:pPr>
        <w:pStyle w:val="TOC1"/>
        <w:rPr>
          <w:rFonts w:eastAsiaTheme="minorEastAsia"/>
          <w:b w:val="0"/>
          <w:bCs w:val="0"/>
          <w:caps w:val="0"/>
          <w:sz w:val="20"/>
          <w:szCs w:val="20"/>
        </w:rPr>
      </w:pPr>
      <w:hyperlink w:anchor="_Toc486519916" w:history="1">
        <w:r w:rsidR="001E16AA" w:rsidRPr="0042465F">
          <w:rPr>
            <w:rStyle w:val="Hyperlink"/>
            <w:sz w:val="20"/>
            <w:szCs w:val="20"/>
          </w:rPr>
          <w:t>6</w:t>
        </w:r>
        <w:r w:rsidR="001E16AA" w:rsidRPr="0042465F">
          <w:rPr>
            <w:rFonts w:eastAsiaTheme="minorEastAsia"/>
            <w:b w:val="0"/>
            <w:bCs w:val="0"/>
            <w:caps w:val="0"/>
            <w:sz w:val="20"/>
            <w:szCs w:val="20"/>
          </w:rPr>
          <w:tab/>
        </w:r>
        <w:r w:rsidR="001E16AA" w:rsidRPr="0042465F">
          <w:rPr>
            <w:rStyle w:val="Hyperlink"/>
            <w:sz w:val="20"/>
            <w:szCs w:val="20"/>
          </w:rPr>
          <w:t>Test S</w:t>
        </w:r>
        <w:r w:rsidR="001E16AA" w:rsidRPr="0042465F">
          <w:rPr>
            <w:rStyle w:val="Hyperlink"/>
            <w:sz w:val="20"/>
            <w:szCs w:val="20"/>
          </w:rPr>
          <w:t>c</w:t>
        </w:r>
        <w:r w:rsidR="001E16AA" w:rsidRPr="0042465F">
          <w:rPr>
            <w:rStyle w:val="Hyperlink"/>
            <w:sz w:val="20"/>
            <w:szCs w:val="20"/>
          </w:rPr>
          <w:t>hedule</w:t>
        </w:r>
        <w:r w:rsidR="001E16AA" w:rsidRPr="0042465F">
          <w:rPr>
            <w:webHidden/>
            <w:sz w:val="20"/>
            <w:szCs w:val="20"/>
          </w:rPr>
          <w:tab/>
        </w:r>
        <w:r w:rsidR="00387A0D" w:rsidRPr="0042465F">
          <w:rPr>
            <w:webHidden/>
            <w:sz w:val="20"/>
            <w:szCs w:val="20"/>
          </w:rPr>
          <w:t>8</w:t>
        </w:r>
      </w:hyperlink>
    </w:p>
    <w:p w:rsidR="001E16AA" w:rsidRPr="0042465F" w:rsidRDefault="0008071B">
      <w:pPr>
        <w:pStyle w:val="TOC1"/>
        <w:rPr>
          <w:rFonts w:eastAsiaTheme="minorEastAsia"/>
          <w:b w:val="0"/>
          <w:bCs w:val="0"/>
          <w:caps w:val="0"/>
          <w:sz w:val="20"/>
          <w:szCs w:val="20"/>
        </w:rPr>
      </w:pPr>
      <w:hyperlink w:anchor="_Toc486519918" w:history="1">
        <w:r w:rsidR="001E16AA" w:rsidRPr="0042465F">
          <w:rPr>
            <w:rStyle w:val="Hyperlink"/>
            <w:sz w:val="20"/>
            <w:szCs w:val="20"/>
          </w:rPr>
          <w:t>Test Pl</w:t>
        </w:r>
        <w:r w:rsidR="001E16AA" w:rsidRPr="0042465F">
          <w:rPr>
            <w:rStyle w:val="Hyperlink"/>
            <w:sz w:val="20"/>
            <w:szCs w:val="20"/>
          </w:rPr>
          <w:t>a</w:t>
        </w:r>
        <w:r w:rsidR="001E16AA" w:rsidRPr="0042465F">
          <w:rPr>
            <w:rStyle w:val="Hyperlink"/>
            <w:sz w:val="20"/>
            <w:szCs w:val="20"/>
          </w:rPr>
          <w:t>n Approval</w:t>
        </w:r>
        <w:r w:rsidR="001E16AA" w:rsidRPr="0042465F">
          <w:rPr>
            <w:webHidden/>
            <w:sz w:val="20"/>
            <w:szCs w:val="20"/>
          </w:rPr>
          <w:tab/>
        </w:r>
        <w:r w:rsidR="007E4381">
          <w:rPr>
            <w:webHidden/>
            <w:sz w:val="20"/>
            <w:szCs w:val="20"/>
          </w:rPr>
          <w:t>8</w:t>
        </w:r>
      </w:hyperlink>
    </w:p>
    <w:p w:rsidR="001E16AA" w:rsidRPr="0042465F" w:rsidRDefault="0008071B">
      <w:pPr>
        <w:pStyle w:val="TOC4"/>
        <w:rPr>
          <w:rFonts w:eastAsiaTheme="minorEastAsia"/>
          <w:b w:val="0"/>
          <w:caps w:val="0"/>
          <w:noProof/>
          <w:sz w:val="20"/>
          <w:szCs w:val="20"/>
        </w:rPr>
      </w:pPr>
      <w:hyperlink w:anchor="_Toc486519920" w:history="1">
        <w:r w:rsidR="001E16AA" w:rsidRPr="0042465F">
          <w:rPr>
            <w:rStyle w:val="Hyperlink"/>
            <w:noProof/>
            <w:sz w:val="20"/>
            <w:szCs w:val="20"/>
          </w:rPr>
          <w:t>App</w:t>
        </w:r>
        <w:r w:rsidR="001E16AA" w:rsidRPr="0042465F">
          <w:rPr>
            <w:rStyle w:val="Hyperlink"/>
            <w:noProof/>
            <w:sz w:val="20"/>
            <w:szCs w:val="20"/>
          </w:rPr>
          <w:t>e</w:t>
        </w:r>
        <w:r w:rsidR="001E16AA" w:rsidRPr="0042465F">
          <w:rPr>
            <w:rStyle w:val="Hyperlink"/>
            <w:noProof/>
            <w:sz w:val="20"/>
            <w:szCs w:val="20"/>
          </w:rPr>
          <w:t xml:space="preserve">ndix </w:t>
        </w:r>
        <w:r w:rsidR="00B27BEF" w:rsidRPr="0042465F">
          <w:rPr>
            <w:rStyle w:val="Hyperlink"/>
            <w:noProof/>
            <w:sz w:val="20"/>
            <w:szCs w:val="20"/>
          </w:rPr>
          <w:t>A</w:t>
        </w:r>
        <w:r w:rsidR="001E16AA" w:rsidRPr="0042465F">
          <w:rPr>
            <w:rStyle w:val="Hyperlink"/>
            <w:noProof/>
            <w:sz w:val="20"/>
            <w:szCs w:val="20"/>
          </w:rPr>
          <w:t>: Key Terms</w:t>
        </w:r>
        <w:r w:rsidR="001E16AA" w:rsidRPr="0042465F">
          <w:rPr>
            <w:noProof/>
            <w:webHidden/>
            <w:sz w:val="20"/>
            <w:szCs w:val="20"/>
          </w:rPr>
          <w:tab/>
        </w:r>
        <w:r w:rsidR="007E4381">
          <w:rPr>
            <w:noProof/>
            <w:webHidden/>
            <w:sz w:val="20"/>
            <w:szCs w:val="20"/>
          </w:rPr>
          <w:t>8</w:t>
        </w:r>
      </w:hyperlink>
    </w:p>
    <w:p w:rsidR="00AA503A" w:rsidRPr="00CD46BD" w:rsidRDefault="0008071B" w:rsidP="00AA503A">
      <w:pPr>
        <w:pStyle w:val="BodyText"/>
        <w:ind w:left="0"/>
        <w:jc w:val="left"/>
        <w:rPr>
          <w:rFonts w:ascii="Arial" w:hAnsi="Arial" w:cs="Arial"/>
        </w:rPr>
      </w:pPr>
      <w:r w:rsidRPr="0042465F">
        <w:rPr>
          <w:noProof/>
          <w:sz w:val="20"/>
          <w:szCs w:val="20"/>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rsidR="00AA503A" w:rsidRPr="00AA01E1" w:rsidRDefault="00AA503A" w:rsidP="002F7E0D">
      <w:pPr>
        <w:pStyle w:val="Heading1"/>
        <w:rPr>
          <w:kern w:val="0"/>
        </w:rPr>
      </w:pPr>
      <w:r w:rsidRPr="00CD46BD">
        <w:br w:type="page"/>
      </w:r>
      <w:bookmarkStart w:id="14" w:name="_Toc486519897"/>
      <w:r w:rsidRPr="00AA01E1">
        <w:rPr>
          <w:kern w:val="0"/>
        </w:rPr>
        <w:lastRenderedPageBreak/>
        <w:t>I</w:t>
      </w:r>
      <w:bookmarkEnd w:id="2"/>
      <w:bookmarkEnd w:id="3"/>
      <w:bookmarkEnd w:id="4"/>
      <w:r w:rsidRPr="00AA01E1">
        <w:rPr>
          <w:kern w:val="0"/>
        </w:rPr>
        <w:t>ntroduction</w:t>
      </w:r>
      <w:bookmarkEnd w:id="14"/>
    </w:p>
    <w:p w:rsidR="00AA503A" w:rsidRPr="00AA01E1" w:rsidRDefault="00AA503A" w:rsidP="00AA503A">
      <w:pPr>
        <w:pStyle w:val="Heading2"/>
        <w:rPr>
          <w:rFonts w:eastAsia="Times New Roman" w:cs="Times New Roman"/>
          <w:bCs w:val="0"/>
          <w:caps w:val="0"/>
          <w:sz w:val="20"/>
          <w:szCs w:val="20"/>
        </w:rPr>
      </w:pPr>
      <w:bookmarkStart w:id="15" w:name="_Toc456598587"/>
      <w:bookmarkStart w:id="16" w:name="_Toc456600918"/>
      <w:bookmarkStart w:id="17" w:name="_Toc494193640"/>
      <w:bookmarkStart w:id="18" w:name="_Toc486519898"/>
      <w:r w:rsidRPr="00AA01E1">
        <w:rPr>
          <w:rFonts w:eastAsia="Times New Roman" w:cs="Times New Roman"/>
          <w:bCs w:val="0"/>
          <w:caps w:val="0"/>
          <w:sz w:val="20"/>
          <w:szCs w:val="20"/>
        </w:rPr>
        <w:t>P</w:t>
      </w:r>
      <w:bookmarkEnd w:id="15"/>
      <w:bookmarkEnd w:id="16"/>
      <w:bookmarkEnd w:id="17"/>
      <w:r w:rsidR="00AA01E1">
        <w:rPr>
          <w:rFonts w:eastAsia="Times New Roman" w:cs="Times New Roman"/>
          <w:bCs w:val="0"/>
          <w:caps w:val="0"/>
          <w:sz w:val="20"/>
          <w:szCs w:val="20"/>
        </w:rPr>
        <w:t>urpose of t</w:t>
      </w:r>
      <w:r w:rsidRPr="00AA01E1">
        <w:rPr>
          <w:rFonts w:eastAsia="Times New Roman" w:cs="Times New Roman"/>
          <w:bCs w:val="0"/>
          <w:caps w:val="0"/>
          <w:sz w:val="20"/>
          <w:szCs w:val="20"/>
        </w:rPr>
        <w:t xml:space="preserve">he </w:t>
      </w:r>
      <w:fldSimple w:instr=" DOCPROPERTY  Title  \* MERGEFORMAT ">
        <w:r w:rsidRPr="00AA01E1">
          <w:rPr>
            <w:rFonts w:eastAsia="Times New Roman" w:cs="Times New Roman"/>
            <w:bCs w:val="0"/>
            <w:caps w:val="0"/>
            <w:sz w:val="20"/>
            <w:szCs w:val="20"/>
          </w:rPr>
          <w:t>Test Plan</w:t>
        </w:r>
      </w:fldSimple>
      <w:r w:rsidRPr="00AA01E1">
        <w:rPr>
          <w:rFonts w:eastAsia="Times New Roman" w:cs="Times New Roman"/>
          <w:bCs w:val="0"/>
          <w:caps w:val="0"/>
          <w:sz w:val="20"/>
          <w:szCs w:val="20"/>
        </w:rPr>
        <w:t xml:space="preserve"> Document</w:t>
      </w:r>
      <w:bookmarkEnd w:id="18"/>
    </w:p>
    <w:p w:rsidR="00A62C6B" w:rsidRDefault="00A62C6B" w:rsidP="00A62C6B">
      <w:pPr>
        <w:ind w:left="432"/>
      </w:pPr>
      <w:r w:rsidRPr="00AA01E1">
        <w:rPr>
          <w:sz w:val="20"/>
          <w:szCs w:val="20"/>
        </w:rPr>
        <w:t>The Test Plan has been created to communicate the test approach to team members. It includes the objectives, scope, schedule, risks and approach.  This document will clearly identify what the test deliverables will be and what is deemed in and out of scope</w:t>
      </w:r>
      <w:r>
        <w:t>.</w:t>
      </w:r>
    </w:p>
    <w:p w:rsidR="00650B0D" w:rsidRPr="00650B0D" w:rsidRDefault="00650B0D" w:rsidP="00650B0D">
      <w:pPr>
        <w:pStyle w:val="BodyText"/>
      </w:pPr>
    </w:p>
    <w:p w:rsidR="00AA503A" w:rsidRPr="002F7E0D" w:rsidRDefault="00D134BC" w:rsidP="002F7E0D">
      <w:pPr>
        <w:pStyle w:val="Heading1"/>
      </w:pPr>
      <w:bookmarkStart w:id="19" w:name="_Toc486519899"/>
      <w:bookmarkStart w:id="20" w:name="_Toc494193648"/>
      <w:r w:rsidRPr="002F7E0D">
        <w:t>Test ITEM</w:t>
      </w:r>
      <w:bookmarkEnd w:id="19"/>
    </w:p>
    <w:p w:rsidR="00AA503A" w:rsidRPr="002F7E0D" w:rsidRDefault="00D134BC" w:rsidP="00AA503A">
      <w:pPr>
        <w:pStyle w:val="Heading2"/>
        <w:rPr>
          <w:sz w:val="20"/>
          <w:szCs w:val="20"/>
        </w:rPr>
      </w:pPr>
      <w:bookmarkStart w:id="21" w:name="_Toc486519900"/>
      <w:r w:rsidRPr="002F7E0D">
        <w:rPr>
          <w:sz w:val="20"/>
          <w:szCs w:val="20"/>
        </w:rPr>
        <w:t>Project description</w:t>
      </w:r>
      <w:bookmarkEnd w:id="21"/>
    </w:p>
    <w:p w:rsidR="00AA503A" w:rsidRPr="00942169" w:rsidRDefault="00942169" w:rsidP="00AA503A">
      <w:pPr>
        <w:pStyle w:val="InfoBlue"/>
        <w:spacing w:after="0"/>
        <w:rPr>
          <w:i w:val="0"/>
          <w:color w:val="auto"/>
          <w:sz w:val="20"/>
        </w:rPr>
      </w:pPr>
      <w:r>
        <w:rPr>
          <w:i w:val="0"/>
          <w:color w:val="auto"/>
          <w:sz w:val="20"/>
        </w:rPr>
        <w:t>The main purpose of this project is to calculate taxes based on our income as per tax rates in Ontario 2017.</w:t>
      </w:r>
    </w:p>
    <w:p w:rsidR="00AA503A" w:rsidRPr="002F7E0D" w:rsidRDefault="00AA503A" w:rsidP="00AA503A">
      <w:pPr>
        <w:pStyle w:val="Heading2"/>
        <w:rPr>
          <w:sz w:val="20"/>
          <w:szCs w:val="20"/>
        </w:rPr>
      </w:pPr>
      <w:bookmarkStart w:id="22" w:name="_Toc486519901"/>
      <w:r w:rsidRPr="002F7E0D">
        <w:rPr>
          <w:sz w:val="20"/>
          <w:szCs w:val="20"/>
        </w:rPr>
        <w:t xml:space="preserve">Items to be Tested / Not </w:t>
      </w:r>
      <w:r w:rsidR="001E16AA" w:rsidRPr="002F7E0D">
        <w:rPr>
          <w:sz w:val="20"/>
          <w:szCs w:val="20"/>
        </w:rPr>
        <w:t xml:space="preserve">to be </w:t>
      </w:r>
      <w:r w:rsidRPr="002F7E0D">
        <w:rPr>
          <w:sz w:val="20"/>
          <w:szCs w:val="20"/>
        </w:rPr>
        <w:t>Tested</w:t>
      </w:r>
      <w:bookmarkEnd w:id="22"/>
    </w:p>
    <w:p w:rsidR="00D02A71" w:rsidRPr="00BB7347" w:rsidRDefault="00D02A71" w:rsidP="00D02A71">
      <w:pPr>
        <w:pStyle w:val="InfoBlue"/>
        <w:spacing w:after="0"/>
        <w:rPr>
          <w:i w:val="0"/>
          <w:color w:val="auto"/>
          <w:sz w:val="20"/>
        </w:rPr>
      </w:pPr>
      <w:r w:rsidRPr="00BB7347">
        <w:rPr>
          <w:i w:val="0"/>
          <w:color w:val="auto"/>
          <w:sz w:val="20"/>
        </w:rPr>
        <w:t xml:space="preserve">This could be </w:t>
      </w:r>
      <w:r w:rsidR="00BB7347">
        <w:rPr>
          <w:i w:val="0"/>
          <w:color w:val="auto"/>
          <w:sz w:val="20"/>
        </w:rPr>
        <w:t xml:space="preserve">newly added or updated features. </w:t>
      </w:r>
      <w:r w:rsidR="00BB7347" w:rsidRPr="00BB7347">
        <w:rPr>
          <w:i w:val="0"/>
          <w:color w:val="auto"/>
          <w:sz w:val="20"/>
        </w:rPr>
        <w:t>An indirect feature that has</w:t>
      </w:r>
      <w:r w:rsidRPr="00BB7347">
        <w:rPr>
          <w:i w:val="0"/>
          <w:color w:val="auto"/>
          <w:sz w:val="20"/>
        </w:rPr>
        <w:t xml:space="preserve"> technical or functional dependency on newly added or updated features.</w:t>
      </w:r>
      <w:r w:rsidR="00BB7347">
        <w:rPr>
          <w:i w:val="0"/>
          <w:color w:val="auto"/>
          <w:sz w:val="20"/>
        </w:rPr>
        <w:t xml:space="preserve"> </w:t>
      </w:r>
      <w:r w:rsidRPr="00BB7347">
        <w:rPr>
          <w:i w:val="0"/>
          <w:color w:val="auto"/>
          <w:sz w:val="20"/>
        </w:rPr>
        <w:t>Out of scope feature. Excluded product features from current Test Plan.</w:t>
      </w:r>
    </w:p>
    <w:p w:rsidR="00AA503A" w:rsidRPr="00CD46BD" w:rsidRDefault="00AA503A" w:rsidP="00AA503A">
      <w:pPr>
        <w:pStyle w:val="InfoBlue"/>
        <w:rPr>
          <w:rFonts w:ascii="Arial" w:hAnsi="Arial" w:cs="Arial"/>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556"/>
        <w:gridCol w:w="16"/>
        <w:gridCol w:w="16"/>
        <w:gridCol w:w="2469"/>
        <w:gridCol w:w="4654"/>
        <w:gridCol w:w="1222"/>
      </w:tblGrid>
      <w:tr w:rsidR="007445D9" w:rsidRPr="002F7E0D" w:rsidTr="007445D9">
        <w:tc>
          <w:tcPr>
            <w:tcW w:w="556" w:type="dxa"/>
            <w:shd w:val="clear" w:color="auto" w:fill="D9D9D9"/>
          </w:tcPr>
          <w:p w:rsidR="007445D9" w:rsidRPr="002F7E0D" w:rsidRDefault="007445D9" w:rsidP="00320CCE">
            <w:pPr>
              <w:ind w:left="0"/>
              <w:jc w:val="center"/>
              <w:rPr>
                <w:b/>
                <w:sz w:val="20"/>
                <w:szCs w:val="20"/>
              </w:rPr>
            </w:pPr>
            <w:r w:rsidRPr="002F7E0D">
              <w:rPr>
                <w:b/>
                <w:sz w:val="20"/>
                <w:szCs w:val="20"/>
              </w:rPr>
              <w:t>S.No</w:t>
            </w:r>
          </w:p>
        </w:tc>
        <w:tc>
          <w:tcPr>
            <w:tcW w:w="0" w:type="auto"/>
            <w:shd w:val="clear" w:color="auto" w:fill="D9D9D9"/>
          </w:tcPr>
          <w:p w:rsidR="007445D9" w:rsidRPr="002F7E0D" w:rsidRDefault="007445D9" w:rsidP="00320CCE">
            <w:pPr>
              <w:ind w:left="0"/>
              <w:jc w:val="center"/>
              <w:rPr>
                <w:b/>
                <w:sz w:val="20"/>
                <w:szCs w:val="20"/>
              </w:rPr>
            </w:pPr>
          </w:p>
        </w:tc>
        <w:tc>
          <w:tcPr>
            <w:tcW w:w="0" w:type="auto"/>
            <w:shd w:val="clear" w:color="auto" w:fill="D9D9D9"/>
          </w:tcPr>
          <w:p w:rsidR="007445D9" w:rsidRPr="002F7E0D" w:rsidRDefault="007445D9" w:rsidP="00320CCE">
            <w:pPr>
              <w:ind w:left="0"/>
              <w:jc w:val="center"/>
              <w:rPr>
                <w:b/>
                <w:sz w:val="20"/>
                <w:szCs w:val="20"/>
              </w:rPr>
            </w:pPr>
          </w:p>
        </w:tc>
        <w:tc>
          <w:tcPr>
            <w:tcW w:w="0" w:type="auto"/>
            <w:shd w:val="clear" w:color="auto" w:fill="D9D9D9"/>
          </w:tcPr>
          <w:p w:rsidR="007445D9" w:rsidRPr="002F7E0D" w:rsidRDefault="007445D9" w:rsidP="00320CCE">
            <w:pPr>
              <w:ind w:left="0"/>
              <w:jc w:val="center"/>
              <w:rPr>
                <w:b/>
                <w:sz w:val="20"/>
                <w:szCs w:val="20"/>
              </w:rPr>
            </w:pPr>
            <w:r w:rsidRPr="002F7E0D">
              <w:rPr>
                <w:b/>
                <w:sz w:val="20"/>
                <w:szCs w:val="20"/>
              </w:rPr>
              <w:t>Item to Test</w:t>
            </w:r>
          </w:p>
        </w:tc>
        <w:tc>
          <w:tcPr>
            <w:tcW w:w="0" w:type="auto"/>
            <w:shd w:val="clear" w:color="auto" w:fill="D9D9D9"/>
          </w:tcPr>
          <w:p w:rsidR="007445D9" w:rsidRPr="002F7E0D" w:rsidRDefault="007445D9" w:rsidP="00320CCE">
            <w:pPr>
              <w:ind w:left="0"/>
              <w:jc w:val="center"/>
              <w:rPr>
                <w:b/>
                <w:sz w:val="20"/>
                <w:szCs w:val="20"/>
              </w:rPr>
            </w:pPr>
            <w:r w:rsidRPr="002F7E0D">
              <w:rPr>
                <w:b/>
                <w:sz w:val="20"/>
                <w:szCs w:val="20"/>
              </w:rPr>
              <w:t>Test Description</w:t>
            </w:r>
          </w:p>
        </w:tc>
        <w:tc>
          <w:tcPr>
            <w:tcW w:w="0" w:type="auto"/>
            <w:shd w:val="clear" w:color="auto" w:fill="D9D9D9"/>
          </w:tcPr>
          <w:p w:rsidR="007445D9" w:rsidRPr="002F7E0D" w:rsidRDefault="007445D9" w:rsidP="00320CCE">
            <w:pPr>
              <w:ind w:left="0"/>
              <w:jc w:val="center"/>
              <w:rPr>
                <w:b/>
                <w:sz w:val="20"/>
                <w:szCs w:val="20"/>
              </w:rPr>
            </w:pPr>
            <w:r w:rsidRPr="002F7E0D">
              <w:rPr>
                <w:b/>
                <w:sz w:val="20"/>
                <w:szCs w:val="20"/>
              </w:rPr>
              <w:t>Responsibility</w:t>
            </w:r>
          </w:p>
        </w:tc>
      </w:tr>
      <w:tr w:rsidR="007445D9" w:rsidRPr="002F7E0D" w:rsidTr="007445D9">
        <w:tc>
          <w:tcPr>
            <w:tcW w:w="556" w:type="dxa"/>
          </w:tcPr>
          <w:p w:rsidR="007445D9" w:rsidRPr="002F7E0D" w:rsidRDefault="007445D9" w:rsidP="00672DCD">
            <w:pPr>
              <w:ind w:left="0"/>
              <w:rPr>
                <w:sz w:val="20"/>
                <w:szCs w:val="20"/>
              </w:rPr>
            </w:pPr>
            <w:r w:rsidRPr="002F7E0D">
              <w:rPr>
                <w:sz w:val="20"/>
                <w:szCs w:val="20"/>
              </w:rPr>
              <w:t>1</w:t>
            </w:r>
          </w:p>
        </w:tc>
        <w:tc>
          <w:tcPr>
            <w:tcW w:w="0" w:type="auto"/>
          </w:tcPr>
          <w:p w:rsidR="007445D9" w:rsidRPr="002F7E0D" w:rsidRDefault="007445D9" w:rsidP="00672DCD">
            <w:pPr>
              <w:ind w:left="0"/>
              <w:rPr>
                <w:sz w:val="20"/>
                <w:szCs w:val="20"/>
              </w:rPr>
            </w:pPr>
          </w:p>
        </w:tc>
        <w:tc>
          <w:tcPr>
            <w:tcW w:w="0" w:type="auto"/>
          </w:tcPr>
          <w:p w:rsidR="007445D9" w:rsidRPr="002F7E0D" w:rsidRDefault="007445D9" w:rsidP="00672DCD">
            <w:pPr>
              <w:ind w:left="0"/>
              <w:rPr>
                <w:sz w:val="20"/>
                <w:szCs w:val="20"/>
              </w:rPr>
            </w:pPr>
          </w:p>
        </w:tc>
        <w:tc>
          <w:tcPr>
            <w:tcW w:w="0" w:type="auto"/>
          </w:tcPr>
          <w:p w:rsidR="007445D9" w:rsidRPr="002F7E0D" w:rsidRDefault="007445D9" w:rsidP="00672DCD">
            <w:pPr>
              <w:ind w:left="0"/>
              <w:rPr>
                <w:sz w:val="20"/>
                <w:szCs w:val="20"/>
              </w:rPr>
            </w:pPr>
            <w:r w:rsidRPr="002F7E0D">
              <w:rPr>
                <w:sz w:val="20"/>
                <w:szCs w:val="20"/>
              </w:rPr>
              <w:t>Tax calculation as per income</w:t>
            </w:r>
          </w:p>
        </w:tc>
        <w:tc>
          <w:tcPr>
            <w:tcW w:w="0" w:type="auto"/>
          </w:tcPr>
          <w:p w:rsidR="007445D9" w:rsidRPr="002F7E0D" w:rsidRDefault="007445D9" w:rsidP="00AA503A">
            <w:pPr>
              <w:rPr>
                <w:sz w:val="20"/>
                <w:szCs w:val="20"/>
              </w:rPr>
            </w:pPr>
            <w:r w:rsidRPr="002F7E0D">
              <w:rPr>
                <w:sz w:val="20"/>
                <w:szCs w:val="20"/>
              </w:rPr>
              <w:t>Calculate the taxes as per income and tax rates</w:t>
            </w:r>
          </w:p>
        </w:tc>
        <w:tc>
          <w:tcPr>
            <w:tcW w:w="0" w:type="auto"/>
          </w:tcPr>
          <w:p w:rsidR="007445D9" w:rsidRPr="002F7E0D" w:rsidRDefault="007445D9" w:rsidP="00AA503A">
            <w:pPr>
              <w:rPr>
                <w:sz w:val="20"/>
                <w:szCs w:val="20"/>
              </w:rPr>
            </w:pPr>
            <w:r w:rsidRPr="002F7E0D">
              <w:rPr>
                <w:sz w:val="20"/>
                <w:szCs w:val="20"/>
              </w:rPr>
              <w:t>Tester</w:t>
            </w:r>
          </w:p>
        </w:tc>
      </w:tr>
      <w:tr w:rsidR="007445D9" w:rsidRPr="002F7E0D" w:rsidTr="007445D9">
        <w:tc>
          <w:tcPr>
            <w:tcW w:w="556" w:type="dxa"/>
          </w:tcPr>
          <w:p w:rsidR="007445D9" w:rsidRPr="002F7E0D" w:rsidRDefault="007445D9" w:rsidP="003D3DD0">
            <w:pPr>
              <w:ind w:left="0"/>
              <w:rPr>
                <w:sz w:val="20"/>
                <w:szCs w:val="20"/>
              </w:rPr>
            </w:pPr>
            <w:r w:rsidRPr="002F7E0D">
              <w:rPr>
                <w:sz w:val="20"/>
                <w:szCs w:val="20"/>
              </w:rPr>
              <w:t>2</w:t>
            </w:r>
          </w:p>
        </w:tc>
        <w:tc>
          <w:tcPr>
            <w:tcW w:w="0" w:type="auto"/>
          </w:tcPr>
          <w:p w:rsidR="007445D9" w:rsidRPr="002F7E0D" w:rsidRDefault="007445D9" w:rsidP="003D3DD0">
            <w:pPr>
              <w:ind w:left="0"/>
              <w:rPr>
                <w:sz w:val="20"/>
                <w:szCs w:val="20"/>
              </w:rPr>
            </w:pPr>
          </w:p>
        </w:tc>
        <w:tc>
          <w:tcPr>
            <w:tcW w:w="0" w:type="auto"/>
          </w:tcPr>
          <w:p w:rsidR="007445D9" w:rsidRPr="002F7E0D" w:rsidRDefault="007445D9" w:rsidP="003D3DD0">
            <w:pPr>
              <w:ind w:left="0"/>
              <w:rPr>
                <w:sz w:val="20"/>
                <w:szCs w:val="20"/>
              </w:rPr>
            </w:pPr>
          </w:p>
        </w:tc>
        <w:tc>
          <w:tcPr>
            <w:tcW w:w="0" w:type="auto"/>
          </w:tcPr>
          <w:p w:rsidR="007445D9" w:rsidRPr="002F7E0D" w:rsidRDefault="007445D9" w:rsidP="003D3DD0">
            <w:pPr>
              <w:ind w:left="0"/>
              <w:rPr>
                <w:sz w:val="20"/>
                <w:szCs w:val="20"/>
              </w:rPr>
            </w:pPr>
            <w:r w:rsidRPr="002F7E0D">
              <w:rPr>
                <w:sz w:val="20"/>
                <w:szCs w:val="20"/>
              </w:rPr>
              <w:t>Tax calculation with RRSP Contribution</w:t>
            </w:r>
          </w:p>
        </w:tc>
        <w:tc>
          <w:tcPr>
            <w:tcW w:w="0" w:type="auto"/>
          </w:tcPr>
          <w:p w:rsidR="007445D9" w:rsidRPr="002F7E0D" w:rsidRDefault="007445D9" w:rsidP="004538A2">
            <w:pPr>
              <w:rPr>
                <w:sz w:val="20"/>
                <w:szCs w:val="20"/>
              </w:rPr>
            </w:pPr>
            <w:r w:rsidRPr="002F7E0D">
              <w:rPr>
                <w:sz w:val="20"/>
                <w:szCs w:val="20"/>
              </w:rPr>
              <w:t>Calculate the taxes as per income and RRSP contribution</w:t>
            </w:r>
          </w:p>
        </w:tc>
        <w:tc>
          <w:tcPr>
            <w:tcW w:w="0" w:type="auto"/>
          </w:tcPr>
          <w:p w:rsidR="007445D9" w:rsidRPr="002F7E0D" w:rsidRDefault="007445D9" w:rsidP="00AA503A">
            <w:pPr>
              <w:rPr>
                <w:sz w:val="20"/>
                <w:szCs w:val="20"/>
              </w:rPr>
            </w:pPr>
            <w:r w:rsidRPr="002F7E0D">
              <w:rPr>
                <w:sz w:val="20"/>
                <w:szCs w:val="20"/>
              </w:rPr>
              <w:t>Tester</w:t>
            </w:r>
          </w:p>
        </w:tc>
      </w:tr>
      <w:tr w:rsidR="007445D9" w:rsidRPr="002F7E0D" w:rsidTr="007445D9">
        <w:tc>
          <w:tcPr>
            <w:tcW w:w="556" w:type="dxa"/>
          </w:tcPr>
          <w:p w:rsidR="007445D9" w:rsidRPr="002F7E0D" w:rsidRDefault="007445D9" w:rsidP="004B0E88">
            <w:pPr>
              <w:ind w:left="0"/>
              <w:rPr>
                <w:sz w:val="20"/>
                <w:szCs w:val="20"/>
              </w:rPr>
            </w:pPr>
            <w:r w:rsidRPr="002F7E0D">
              <w:rPr>
                <w:sz w:val="20"/>
                <w:szCs w:val="20"/>
              </w:rPr>
              <w:t>3</w:t>
            </w:r>
          </w:p>
        </w:tc>
        <w:tc>
          <w:tcPr>
            <w:tcW w:w="0" w:type="auto"/>
          </w:tcPr>
          <w:p w:rsidR="007445D9" w:rsidRPr="002F7E0D" w:rsidRDefault="007445D9" w:rsidP="004B0E88">
            <w:pPr>
              <w:ind w:left="0"/>
              <w:rPr>
                <w:sz w:val="20"/>
                <w:szCs w:val="20"/>
              </w:rPr>
            </w:pPr>
          </w:p>
        </w:tc>
        <w:tc>
          <w:tcPr>
            <w:tcW w:w="0" w:type="auto"/>
          </w:tcPr>
          <w:p w:rsidR="007445D9" w:rsidRPr="002F7E0D" w:rsidRDefault="007445D9" w:rsidP="004B0E88">
            <w:pPr>
              <w:ind w:left="0"/>
              <w:rPr>
                <w:sz w:val="20"/>
                <w:szCs w:val="20"/>
              </w:rPr>
            </w:pPr>
          </w:p>
        </w:tc>
        <w:tc>
          <w:tcPr>
            <w:tcW w:w="0" w:type="auto"/>
          </w:tcPr>
          <w:p w:rsidR="007445D9" w:rsidRPr="002F7E0D" w:rsidRDefault="007445D9" w:rsidP="004B0E88">
            <w:pPr>
              <w:ind w:left="0"/>
              <w:rPr>
                <w:sz w:val="20"/>
                <w:szCs w:val="20"/>
              </w:rPr>
            </w:pPr>
            <w:r w:rsidRPr="002F7E0D">
              <w:rPr>
                <w:sz w:val="20"/>
                <w:szCs w:val="20"/>
              </w:rPr>
              <w:t>Tax calculation without RRSP contribution</w:t>
            </w:r>
          </w:p>
        </w:tc>
        <w:tc>
          <w:tcPr>
            <w:tcW w:w="0" w:type="auto"/>
          </w:tcPr>
          <w:p w:rsidR="007445D9" w:rsidRPr="002F7E0D" w:rsidRDefault="007445D9" w:rsidP="00C23A47">
            <w:pPr>
              <w:rPr>
                <w:sz w:val="20"/>
                <w:szCs w:val="20"/>
              </w:rPr>
            </w:pPr>
            <w:r w:rsidRPr="002F7E0D">
              <w:rPr>
                <w:sz w:val="20"/>
                <w:szCs w:val="20"/>
              </w:rPr>
              <w:t>Calculate the taxes as per income and without RRSP contribution.</w:t>
            </w:r>
          </w:p>
        </w:tc>
        <w:tc>
          <w:tcPr>
            <w:tcW w:w="0" w:type="auto"/>
          </w:tcPr>
          <w:p w:rsidR="007445D9" w:rsidRPr="002F7E0D" w:rsidRDefault="007445D9" w:rsidP="00AA503A">
            <w:pPr>
              <w:rPr>
                <w:sz w:val="20"/>
                <w:szCs w:val="20"/>
              </w:rPr>
            </w:pPr>
            <w:r w:rsidRPr="002F7E0D">
              <w:rPr>
                <w:sz w:val="20"/>
                <w:szCs w:val="20"/>
              </w:rPr>
              <w:t>Tester</w:t>
            </w:r>
          </w:p>
        </w:tc>
      </w:tr>
      <w:tr w:rsidR="007445D9" w:rsidRPr="002F7E0D" w:rsidTr="007445D9">
        <w:tc>
          <w:tcPr>
            <w:tcW w:w="556" w:type="dxa"/>
          </w:tcPr>
          <w:p w:rsidR="007445D9" w:rsidRPr="002F7E0D" w:rsidRDefault="007445D9" w:rsidP="004B0E88">
            <w:pPr>
              <w:ind w:left="0"/>
              <w:rPr>
                <w:sz w:val="20"/>
                <w:szCs w:val="20"/>
              </w:rPr>
            </w:pPr>
            <w:r w:rsidRPr="002F7E0D">
              <w:rPr>
                <w:sz w:val="20"/>
                <w:szCs w:val="20"/>
              </w:rPr>
              <w:t>4</w:t>
            </w:r>
          </w:p>
        </w:tc>
        <w:tc>
          <w:tcPr>
            <w:tcW w:w="0" w:type="auto"/>
          </w:tcPr>
          <w:p w:rsidR="007445D9" w:rsidRPr="002F7E0D" w:rsidRDefault="007445D9" w:rsidP="004B0E88">
            <w:pPr>
              <w:ind w:left="0"/>
              <w:rPr>
                <w:sz w:val="20"/>
                <w:szCs w:val="20"/>
              </w:rPr>
            </w:pPr>
          </w:p>
        </w:tc>
        <w:tc>
          <w:tcPr>
            <w:tcW w:w="0" w:type="auto"/>
          </w:tcPr>
          <w:p w:rsidR="007445D9" w:rsidRPr="002F7E0D" w:rsidRDefault="007445D9" w:rsidP="004B0E88">
            <w:pPr>
              <w:ind w:left="0"/>
              <w:rPr>
                <w:sz w:val="20"/>
                <w:szCs w:val="20"/>
              </w:rPr>
            </w:pPr>
          </w:p>
        </w:tc>
        <w:tc>
          <w:tcPr>
            <w:tcW w:w="0" w:type="auto"/>
          </w:tcPr>
          <w:p w:rsidR="007445D9" w:rsidRPr="002F7E0D" w:rsidRDefault="007445D9" w:rsidP="004B0E88">
            <w:pPr>
              <w:ind w:left="0"/>
              <w:rPr>
                <w:sz w:val="20"/>
                <w:szCs w:val="20"/>
              </w:rPr>
            </w:pPr>
            <w:r w:rsidRPr="002F7E0D">
              <w:rPr>
                <w:sz w:val="20"/>
                <w:szCs w:val="20"/>
              </w:rPr>
              <w:t>Tax calculation with below margin income</w:t>
            </w:r>
          </w:p>
        </w:tc>
        <w:tc>
          <w:tcPr>
            <w:tcW w:w="0" w:type="auto"/>
          </w:tcPr>
          <w:p w:rsidR="007445D9" w:rsidRPr="002F7E0D" w:rsidRDefault="007445D9" w:rsidP="004B0E88">
            <w:pPr>
              <w:rPr>
                <w:sz w:val="20"/>
                <w:szCs w:val="20"/>
              </w:rPr>
            </w:pPr>
            <w:r w:rsidRPr="002F7E0D">
              <w:rPr>
                <w:sz w:val="20"/>
                <w:szCs w:val="20"/>
              </w:rPr>
              <w:t>Calculate the taxes for below margin income(ex: 10000)</w:t>
            </w:r>
          </w:p>
        </w:tc>
        <w:tc>
          <w:tcPr>
            <w:tcW w:w="0" w:type="auto"/>
          </w:tcPr>
          <w:p w:rsidR="007445D9" w:rsidRPr="002F7E0D" w:rsidRDefault="007445D9" w:rsidP="00AA503A">
            <w:pPr>
              <w:rPr>
                <w:sz w:val="20"/>
                <w:szCs w:val="20"/>
              </w:rPr>
            </w:pPr>
            <w:r w:rsidRPr="002F7E0D">
              <w:rPr>
                <w:sz w:val="20"/>
                <w:szCs w:val="20"/>
              </w:rPr>
              <w:t>Tester</w:t>
            </w:r>
          </w:p>
        </w:tc>
      </w:tr>
      <w:tr w:rsidR="007445D9" w:rsidRPr="002F7E0D" w:rsidTr="007445D9">
        <w:tc>
          <w:tcPr>
            <w:tcW w:w="556" w:type="dxa"/>
          </w:tcPr>
          <w:p w:rsidR="007445D9" w:rsidRPr="002F7E0D" w:rsidRDefault="007445D9" w:rsidP="004B0E88">
            <w:pPr>
              <w:ind w:left="0"/>
              <w:rPr>
                <w:sz w:val="20"/>
                <w:szCs w:val="20"/>
              </w:rPr>
            </w:pPr>
            <w:r w:rsidRPr="002F7E0D">
              <w:rPr>
                <w:sz w:val="20"/>
                <w:szCs w:val="20"/>
              </w:rPr>
              <w:t>5</w:t>
            </w:r>
          </w:p>
        </w:tc>
        <w:tc>
          <w:tcPr>
            <w:tcW w:w="0" w:type="auto"/>
          </w:tcPr>
          <w:p w:rsidR="007445D9" w:rsidRPr="002F7E0D" w:rsidRDefault="007445D9" w:rsidP="004B0E88">
            <w:pPr>
              <w:ind w:left="0"/>
              <w:rPr>
                <w:sz w:val="20"/>
                <w:szCs w:val="20"/>
              </w:rPr>
            </w:pPr>
          </w:p>
        </w:tc>
        <w:tc>
          <w:tcPr>
            <w:tcW w:w="0" w:type="auto"/>
          </w:tcPr>
          <w:p w:rsidR="007445D9" w:rsidRPr="002F7E0D" w:rsidRDefault="007445D9" w:rsidP="004B0E88">
            <w:pPr>
              <w:ind w:left="0"/>
              <w:rPr>
                <w:sz w:val="20"/>
                <w:szCs w:val="20"/>
              </w:rPr>
            </w:pPr>
          </w:p>
        </w:tc>
        <w:tc>
          <w:tcPr>
            <w:tcW w:w="0" w:type="auto"/>
          </w:tcPr>
          <w:p w:rsidR="007445D9" w:rsidRPr="002F7E0D" w:rsidRDefault="007445D9" w:rsidP="004B0E88">
            <w:pPr>
              <w:ind w:left="0"/>
              <w:rPr>
                <w:sz w:val="20"/>
                <w:szCs w:val="20"/>
              </w:rPr>
            </w:pPr>
            <w:r w:rsidRPr="002F7E0D">
              <w:rPr>
                <w:sz w:val="20"/>
                <w:szCs w:val="20"/>
              </w:rPr>
              <w:t>Tax calculation with negative values</w:t>
            </w:r>
          </w:p>
        </w:tc>
        <w:tc>
          <w:tcPr>
            <w:tcW w:w="0" w:type="auto"/>
          </w:tcPr>
          <w:p w:rsidR="007445D9" w:rsidRPr="002F7E0D" w:rsidRDefault="007445D9" w:rsidP="004B0E88">
            <w:pPr>
              <w:rPr>
                <w:sz w:val="20"/>
                <w:szCs w:val="20"/>
              </w:rPr>
            </w:pPr>
            <w:r w:rsidRPr="002F7E0D">
              <w:rPr>
                <w:sz w:val="20"/>
                <w:szCs w:val="20"/>
              </w:rPr>
              <w:t>Calculate the taxes and enter the negative value for income</w:t>
            </w:r>
          </w:p>
        </w:tc>
        <w:tc>
          <w:tcPr>
            <w:tcW w:w="0" w:type="auto"/>
          </w:tcPr>
          <w:p w:rsidR="007445D9" w:rsidRPr="002F7E0D" w:rsidRDefault="007445D9" w:rsidP="00AA503A">
            <w:pPr>
              <w:rPr>
                <w:sz w:val="20"/>
                <w:szCs w:val="20"/>
              </w:rPr>
            </w:pPr>
            <w:r w:rsidRPr="002F7E0D">
              <w:rPr>
                <w:sz w:val="20"/>
                <w:szCs w:val="20"/>
              </w:rPr>
              <w:t>Tester</w:t>
            </w:r>
          </w:p>
        </w:tc>
      </w:tr>
      <w:tr w:rsidR="007445D9" w:rsidRPr="002F7E0D" w:rsidTr="007445D9">
        <w:tc>
          <w:tcPr>
            <w:tcW w:w="556" w:type="dxa"/>
          </w:tcPr>
          <w:p w:rsidR="007445D9" w:rsidRPr="002F7E0D" w:rsidRDefault="007445D9" w:rsidP="00140C8D">
            <w:pPr>
              <w:tabs>
                <w:tab w:val="left" w:pos="1752"/>
              </w:tabs>
              <w:ind w:left="0"/>
              <w:rPr>
                <w:sz w:val="20"/>
                <w:szCs w:val="20"/>
              </w:rPr>
            </w:pPr>
            <w:r w:rsidRPr="002F7E0D">
              <w:rPr>
                <w:sz w:val="20"/>
                <w:szCs w:val="20"/>
              </w:rPr>
              <w:t>6</w:t>
            </w:r>
          </w:p>
        </w:tc>
        <w:tc>
          <w:tcPr>
            <w:tcW w:w="0" w:type="auto"/>
          </w:tcPr>
          <w:p w:rsidR="007445D9" w:rsidRPr="002F7E0D" w:rsidRDefault="007445D9" w:rsidP="00140C8D">
            <w:pPr>
              <w:tabs>
                <w:tab w:val="left" w:pos="1752"/>
              </w:tabs>
              <w:ind w:left="0"/>
              <w:rPr>
                <w:sz w:val="20"/>
                <w:szCs w:val="20"/>
              </w:rPr>
            </w:pPr>
          </w:p>
        </w:tc>
        <w:tc>
          <w:tcPr>
            <w:tcW w:w="0" w:type="auto"/>
          </w:tcPr>
          <w:p w:rsidR="007445D9" w:rsidRPr="002F7E0D" w:rsidRDefault="007445D9" w:rsidP="00140C8D">
            <w:pPr>
              <w:tabs>
                <w:tab w:val="left" w:pos="1752"/>
              </w:tabs>
              <w:ind w:left="0"/>
              <w:rPr>
                <w:sz w:val="20"/>
                <w:szCs w:val="20"/>
              </w:rPr>
            </w:pPr>
          </w:p>
        </w:tc>
        <w:tc>
          <w:tcPr>
            <w:tcW w:w="0" w:type="auto"/>
          </w:tcPr>
          <w:p w:rsidR="007445D9" w:rsidRPr="002F7E0D" w:rsidRDefault="007445D9" w:rsidP="00140C8D">
            <w:pPr>
              <w:tabs>
                <w:tab w:val="left" w:pos="1752"/>
              </w:tabs>
              <w:ind w:left="0"/>
              <w:rPr>
                <w:sz w:val="20"/>
                <w:szCs w:val="20"/>
              </w:rPr>
            </w:pPr>
            <w:r w:rsidRPr="002F7E0D">
              <w:rPr>
                <w:sz w:val="20"/>
                <w:szCs w:val="20"/>
              </w:rPr>
              <w:t>Tax calculate with ‘0’ value</w:t>
            </w:r>
          </w:p>
        </w:tc>
        <w:tc>
          <w:tcPr>
            <w:tcW w:w="0" w:type="auto"/>
          </w:tcPr>
          <w:p w:rsidR="007445D9" w:rsidRPr="002F7E0D" w:rsidRDefault="007445D9" w:rsidP="004B0E88">
            <w:pPr>
              <w:rPr>
                <w:sz w:val="20"/>
                <w:szCs w:val="20"/>
              </w:rPr>
            </w:pPr>
            <w:r w:rsidRPr="002F7E0D">
              <w:rPr>
                <w:sz w:val="20"/>
                <w:szCs w:val="20"/>
              </w:rPr>
              <w:t>Calculate the taxes when income value is ‘0’.</w:t>
            </w:r>
          </w:p>
        </w:tc>
        <w:tc>
          <w:tcPr>
            <w:tcW w:w="0" w:type="auto"/>
          </w:tcPr>
          <w:p w:rsidR="007445D9" w:rsidRPr="002F7E0D" w:rsidRDefault="007445D9" w:rsidP="00AA503A">
            <w:pPr>
              <w:rPr>
                <w:sz w:val="20"/>
                <w:szCs w:val="20"/>
              </w:rPr>
            </w:pPr>
            <w:r w:rsidRPr="002F7E0D">
              <w:rPr>
                <w:sz w:val="20"/>
                <w:szCs w:val="20"/>
              </w:rPr>
              <w:t>Tester</w:t>
            </w:r>
          </w:p>
        </w:tc>
      </w:tr>
      <w:tr w:rsidR="007445D9" w:rsidRPr="002F7E0D" w:rsidTr="007445D9">
        <w:tc>
          <w:tcPr>
            <w:tcW w:w="556" w:type="dxa"/>
          </w:tcPr>
          <w:p w:rsidR="007445D9" w:rsidRPr="002F7E0D" w:rsidRDefault="007445D9" w:rsidP="00140C8D">
            <w:pPr>
              <w:tabs>
                <w:tab w:val="left" w:pos="1752"/>
              </w:tabs>
              <w:ind w:left="0"/>
              <w:rPr>
                <w:sz w:val="20"/>
                <w:szCs w:val="20"/>
              </w:rPr>
            </w:pPr>
            <w:r w:rsidRPr="002F7E0D">
              <w:rPr>
                <w:sz w:val="20"/>
                <w:szCs w:val="20"/>
              </w:rPr>
              <w:t>7</w:t>
            </w:r>
          </w:p>
        </w:tc>
        <w:tc>
          <w:tcPr>
            <w:tcW w:w="0" w:type="auto"/>
          </w:tcPr>
          <w:p w:rsidR="007445D9" w:rsidRPr="002F7E0D" w:rsidRDefault="007445D9" w:rsidP="00140C8D">
            <w:pPr>
              <w:tabs>
                <w:tab w:val="left" w:pos="1752"/>
              </w:tabs>
              <w:ind w:left="0"/>
              <w:rPr>
                <w:sz w:val="20"/>
                <w:szCs w:val="20"/>
              </w:rPr>
            </w:pPr>
          </w:p>
        </w:tc>
        <w:tc>
          <w:tcPr>
            <w:tcW w:w="0" w:type="auto"/>
          </w:tcPr>
          <w:p w:rsidR="007445D9" w:rsidRPr="002F7E0D" w:rsidRDefault="007445D9" w:rsidP="00140C8D">
            <w:pPr>
              <w:tabs>
                <w:tab w:val="left" w:pos="1752"/>
              </w:tabs>
              <w:ind w:left="0"/>
              <w:rPr>
                <w:sz w:val="20"/>
                <w:szCs w:val="20"/>
              </w:rPr>
            </w:pPr>
          </w:p>
        </w:tc>
        <w:tc>
          <w:tcPr>
            <w:tcW w:w="0" w:type="auto"/>
          </w:tcPr>
          <w:p w:rsidR="007445D9" w:rsidRPr="002F7E0D" w:rsidRDefault="007445D9" w:rsidP="00CC7783">
            <w:pPr>
              <w:tabs>
                <w:tab w:val="left" w:pos="1752"/>
              </w:tabs>
              <w:ind w:left="0"/>
              <w:rPr>
                <w:sz w:val="20"/>
                <w:szCs w:val="20"/>
              </w:rPr>
            </w:pPr>
            <w:r w:rsidRPr="002F7E0D">
              <w:rPr>
                <w:sz w:val="20"/>
                <w:szCs w:val="20"/>
              </w:rPr>
              <w:t xml:space="preserve">Tax calculation with more than </w:t>
            </w:r>
            <w:r w:rsidR="00CC7783" w:rsidRPr="002F7E0D">
              <w:rPr>
                <w:sz w:val="20"/>
                <w:szCs w:val="20"/>
              </w:rPr>
              <w:t xml:space="preserve">margin </w:t>
            </w:r>
            <w:r w:rsidRPr="002F7E0D">
              <w:rPr>
                <w:sz w:val="20"/>
                <w:szCs w:val="20"/>
              </w:rPr>
              <w:t xml:space="preserve">value </w:t>
            </w:r>
          </w:p>
        </w:tc>
        <w:tc>
          <w:tcPr>
            <w:tcW w:w="0" w:type="auto"/>
          </w:tcPr>
          <w:p w:rsidR="007445D9" w:rsidRPr="002F7E0D" w:rsidRDefault="007445D9" w:rsidP="00CC7783">
            <w:pPr>
              <w:rPr>
                <w:sz w:val="20"/>
                <w:szCs w:val="20"/>
              </w:rPr>
            </w:pPr>
            <w:r w:rsidRPr="002F7E0D">
              <w:rPr>
                <w:sz w:val="20"/>
                <w:szCs w:val="20"/>
              </w:rPr>
              <w:t>Calculate the taxes</w:t>
            </w:r>
            <w:r w:rsidR="00CC7783" w:rsidRPr="002F7E0D">
              <w:rPr>
                <w:sz w:val="20"/>
                <w:szCs w:val="20"/>
              </w:rPr>
              <w:t xml:space="preserve"> when income value is more than margin value(ex: 10000000)</w:t>
            </w:r>
          </w:p>
        </w:tc>
        <w:tc>
          <w:tcPr>
            <w:tcW w:w="0" w:type="auto"/>
          </w:tcPr>
          <w:p w:rsidR="007445D9" w:rsidRPr="002F7E0D" w:rsidRDefault="00AB7D3D" w:rsidP="00AA503A">
            <w:pPr>
              <w:rPr>
                <w:sz w:val="20"/>
                <w:szCs w:val="20"/>
              </w:rPr>
            </w:pPr>
            <w:r w:rsidRPr="002F7E0D">
              <w:rPr>
                <w:sz w:val="20"/>
                <w:szCs w:val="20"/>
              </w:rPr>
              <w:t>T</w:t>
            </w:r>
            <w:r w:rsidR="007445D9" w:rsidRPr="002F7E0D">
              <w:rPr>
                <w:sz w:val="20"/>
                <w:szCs w:val="20"/>
              </w:rPr>
              <w:t>ester</w:t>
            </w:r>
          </w:p>
        </w:tc>
      </w:tr>
    </w:tbl>
    <w:p w:rsidR="00596261" w:rsidRPr="002F7E0D" w:rsidRDefault="00596261" w:rsidP="00AA503A">
      <w:pPr>
        <w:pStyle w:val="Heading2"/>
        <w:rPr>
          <w:sz w:val="20"/>
          <w:szCs w:val="20"/>
        </w:rPr>
      </w:pPr>
      <w:bookmarkStart w:id="23" w:name="_Toc486519902"/>
      <w:r w:rsidRPr="002F7E0D">
        <w:rPr>
          <w:sz w:val="20"/>
          <w:szCs w:val="20"/>
        </w:rPr>
        <w:t xml:space="preserve">Items to be </w:t>
      </w:r>
      <w:bookmarkEnd w:id="23"/>
      <w:r w:rsidR="00700CA9" w:rsidRPr="002F7E0D">
        <w:rPr>
          <w:sz w:val="20"/>
          <w:szCs w:val="20"/>
        </w:rPr>
        <w:t xml:space="preserve">Not </w:t>
      </w:r>
      <w:r w:rsidR="001E16AA" w:rsidRPr="002F7E0D">
        <w:rPr>
          <w:sz w:val="20"/>
          <w:szCs w:val="20"/>
        </w:rPr>
        <w:t>tested</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2"/>
        <w:gridCol w:w="2693"/>
        <w:gridCol w:w="5829"/>
      </w:tblGrid>
      <w:tr w:rsidR="00F0309E" w:rsidRPr="009747D0" w:rsidTr="00F000FF">
        <w:trPr>
          <w:jc w:val="right"/>
        </w:trPr>
        <w:tc>
          <w:tcPr>
            <w:tcW w:w="0" w:type="auto"/>
          </w:tcPr>
          <w:p w:rsidR="00F0309E" w:rsidRPr="002F7E0D" w:rsidRDefault="00F0309E" w:rsidP="00F0309E">
            <w:pPr>
              <w:pStyle w:val="Tabletext2"/>
              <w:rPr>
                <w:b/>
              </w:rPr>
            </w:pPr>
            <w:r w:rsidRPr="002F7E0D">
              <w:rPr>
                <w:b/>
              </w:rPr>
              <w:t>S.No</w:t>
            </w:r>
          </w:p>
        </w:tc>
        <w:tc>
          <w:tcPr>
            <w:tcW w:w="0" w:type="auto"/>
          </w:tcPr>
          <w:p w:rsidR="00F0309E" w:rsidRPr="002F7E0D" w:rsidRDefault="002F7E0D" w:rsidP="00F0309E">
            <w:pPr>
              <w:pStyle w:val="Tabletext2"/>
              <w:rPr>
                <w:b/>
              </w:rPr>
            </w:pPr>
            <w:r w:rsidRPr="002F7E0D">
              <w:rPr>
                <w:b/>
              </w:rPr>
              <w:t>Item Not To test</w:t>
            </w:r>
          </w:p>
        </w:tc>
        <w:tc>
          <w:tcPr>
            <w:tcW w:w="0" w:type="auto"/>
          </w:tcPr>
          <w:p w:rsidR="00F0309E" w:rsidRPr="002F7E0D" w:rsidRDefault="002F7E0D" w:rsidP="0012476F">
            <w:pPr>
              <w:pStyle w:val="Tabletext2"/>
              <w:rPr>
                <w:b/>
              </w:rPr>
            </w:pPr>
            <w:r w:rsidRPr="002F7E0D">
              <w:rPr>
                <w:b/>
              </w:rPr>
              <w:t>Description</w:t>
            </w:r>
          </w:p>
        </w:tc>
      </w:tr>
      <w:tr w:rsidR="00F0309E" w:rsidRPr="009747D0" w:rsidTr="00F000FF">
        <w:trPr>
          <w:jc w:val="right"/>
        </w:trPr>
        <w:tc>
          <w:tcPr>
            <w:tcW w:w="0" w:type="auto"/>
          </w:tcPr>
          <w:p w:rsidR="00F0309E" w:rsidRPr="009747D0" w:rsidRDefault="007F01C1" w:rsidP="00F0309E">
            <w:pPr>
              <w:pStyle w:val="Tabletext2"/>
            </w:pPr>
            <w:r w:rsidRPr="009747D0">
              <w:t>1</w:t>
            </w:r>
          </w:p>
        </w:tc>
        <w:tc>
          <w:tcPr>
            <w:tcW w:w="0" w:type="auto"/>
          </w:tcPr>
          <w:p w:rsidR="00F0309E" w:rsidRPr="009747D0" w:rsidRDefault="00AD553A" w:rsidP="00F0309E">
            <w:pPr>
              <w:pStyle w:val="Tabletext2"/>
            </w:pPr>
            <w:r w:rsidRPr="009747D0">
              <w:t>Anything not included in BRD</w:t>
            </w:r>
            <w:r w:rsidR="00F0309E" w:rsidRPr="009747D0">
              <w:t xml:space="preserve"> or functional Specs</w:t>
            </w:r>
          </w:p>
        </w:tc>
        <w:tc>
          <w:tcPr>
            <w:tcW w:w="0" w:type="auto"/>
          </w:tcPr>
          <w:p w:rsidR="00F0309E" w:rsidRPr="009747D0" w:rsidRDefault="00F0309E" w:rsidP="0012476F">
            <w:pPr>
              <w:pStyle w:val="Tabletext2"/>
            </w:pPr>
            <w:r w:rsidRPr="009747D0">
              <w:t>If Requirements are not Sign off and not from initial estimations, then initially, the functionality will Out of Scope for testing.</w:t>
            </w:r>
          </w:p>
        </w:tc>
      </w:tr>
      <w:tr w:rsidR="00F0309E" w:rsidRPr="009747D0" w:rsidTr="00F000FF">
        <w:trPr>
          <w:jc w:val="right"/>
        </w:trPr>
        <w:tc>
          <w:tcPr>
            <w:tcW w:w="0" w:type="auto"/>
          </w:tcPr>
          <w:p w:rsidR="00F0309E" w:rsidRPr="009747D0" w:rsidRDefault="00AD553A" w:rsidP="00AD553A">
            <w:pPr>
              <w:ind w:left="0"/>
              <w:rPr>
                <w:sz w:val="20"/>
                <w:szCs w:val="20"/>
              </w:rPr>
            </w:pPr>
            <w:r w:rsidRPr="009747D0">
              <w:rPr>
                <w:sz w:val="20"/>
                <w:szCs w:val="20"/>
              </w:rPr>
              <w:t>2</w:t>
            </w:r>
          </w:p>
        </w:tc>
        <w:tc>
          <w:tcPr>
            <w:tcW w:w="0" w:type="auto"/>
          </w:tcPr>
          <w:p w:rsidR="00F0309E" w:rsidRPr="009747D0" w:rsidRDefault="00F0309E" w:rsidP="00AD553A">
            <w:pPr>
              <w:ind w:left="0"/>
              <w:rPr>
                <w:sz w:val="20"/>
                <w:szCs w:val="20"/>
              </w:rPr>
            </w:pPr>
            <w:r w:rsidRPr="009747D0">
              <w:rPr>
                <w:sz w:val="20"/>
                <w:szCs w:val="20"/>
              </w:rPr>
              <w:t>Equipment</w:t>
            </w:r>
          </w:p>
        </w:tc>
        <w:tc>
          <w:tcPr>
            <w:tcW w:w="0" w:type="auto"/>
          </w:tcPr>
          <w:p w:rsidR="00F0309E" w:rsidRPr="009747D0" w:rsidRDefault="00F0309E" w:rsidP="00AD553A">
            <w:pPr>
              <w:ind w:left="0"/>
              <w:rPr>
                <w:sz w:val="20"/>
                <w:szCs w:val="20"/>
              </w:rPr>
            </w:pPr>
            <w:r w:rsidRPr="009747D0">
              <w:rPr>
                <w:sz w:val="20"/>
                <w:szCs w:val="20"/>
              </w:rPr>
              <w:t>Infrastructure</w:t>
            </w:r>
          </w:p>
        </w:tc>
      </w:tr>
      <w:tr w:rsidR="00F0309E" w:rsidRPr="009747D0" w:rsidTr="00F000FF">
        <w:trPr>
          <w:jc w:val="right"/>
        </w:trPr>
        <w:tc>
          <w:tcPr>
            <w:tcW w:w="0" w:type="auto"/>
          </w:tcPr>
          <w:p w:rsidR="00F0309E" w:rsidRPr="009747D0" w:rsidRDefault="00AD553A" w:rsidP="00AD553A">
            <w:pPr>
              <w:ind w:left="0"/>
              <w:rPr>
                <w:sz w:val="20"/>
                <w:szCs w:val="20"/>
              </w:rPr>
            </w:pPr>
            <w:r w:rsidRPr="009747D0">
              <w:rPr>
                <w:sz w:val="20"/>
                <w:szCs w:val="20"/>
              </w:rPr>
              <w:t>3</w:t>
            </w:r>
          </w:p>
        </w:tc>
        <w:tc>
          <w:tcPr>
            <w:tcW w:w="0" w:type="auto"/>
          </w:tcPr>
          <w:p w:rsidR="00F0309E" w:rsidRPr="009747D0" w:rsidRDefault="00F0309E" w:rsidP="00AD553A">
            <w:pPr>
              <w:ind w:left="0"/>
              <w:rPr>
                <w:sz w:val="20"/>
                <w:szCs w:val="20"/>
              </w:rPr>
            </w:pPr>
            <w:r w:rsidRPr="009747D0">
              <w:rPr>
                <w:sz w:val="20"/>
                <w:szCs w:val="20"/>
              </w:rPr>
              <w:t>Recovery</w:t>
            </w:r>
          </w:p>
        </w:tc>
        <w:tc>
          <w:tcPr>
            <w:tcW w:w="0" w:type="auto"/>
          </w:tcPr>
          <w:p w:rsidR="00F0309E" w:rsidRPr="009747D0" w:rsidRDefault="00F0309E" w:rsidP="00AD553A">
            <w:pPr>
              <w:ind w:left="0"/>
              <w:rPr>
                <w:sz w:val="20"/>
                <w:szCs w:val="20"/>
              </w:rPr>
            </w:pPr>
            <w:r w:rsidRPr="009747D0">
              <w:rPr>
                <w:sz w:val="20"/>
                <w:szCs w:val="20"/>
              </w:rPr>
              <w:t>Backup and recovery</w:t>
            </w:r>
          </w:p>
        </w:tc>
      </w:tr>
      <w:tr w:rsidR="00F0309E" w:rsidRPr="009747D0" w:rsidTr="00F000FF">
        <w:trPr>
          <w:jc w:val="right"/>
        </w:trPr>
        <w:tc>
          <w:tcPr>
            <w:tcW w:w="0" w:type="auto"/>
          </w:tcPr>
          <w:p w:rsidR="00F0309E" w:rsidRPr="009747D0" w:rsidRDefault="00AD553A" w:rsidP="00AD553A">
            <w:pPr>
              <w:ind w:left="0"/>
              <w:rPr>
                <w:sz w:val="20"/>
                <w:szCs w:val="20"/>
              </w:rPr>
            </w:pPr>
            <w:r w:rsidRPr="009747D0">
              <w:rPr>
                <w:sz w:val="20"/>
                <w:szCs w:val="20"/>
              </w:rPr>
              <w:t>4</w:t>
            </w:r>
          </w:p>
        </w:tc>
        <w:tc>
          <w:tcPr>
            <w:tcW w:w="0" w:type="auto"/>
          </w:tcPr>
          <w:p w:rsidR="00F0309E" w:rsidRPr="009747D0" w:rsidRDefault="00F0309E" w:rsidP="00AD553A">
            <w:pPr>
              <w:ind w:left="0"/>
              <w:rPr>
                <w:sz w:val="20"/>
                <w:szCs w:val="20"/>
              </w:rPr>
            </w:pPr>
            <w:r w:rsidRPr="009747D0">
              <w:rPr>
                <w:sz w:val="20"/>
                <w:szCs w:val="20"/>
              </w:rPr>
              <w:t>Failure</w:t>
            </w:r>
          </w:p>
        </w:tc>
        <w:tc>
          <w:tcPr>
            <w:tcW w:w="0" w:type="auto"/>
          </w:tcPr>
          <w:p w:rsidR="00F0309E" w:rsidRPr="009747D0" w:rsidRDefault="00F0309E" w:rsidP="00AD553A">
            <w:pPr>
              <w:ind w:left="0"/>
              <w:rPr>
                <w:sz w:val="20"/>
                <w:szCs w:val="20"/>
              </w:rPr>
            </w:pPr>
            <w:r w:rsidRPr="009747D0">
              <w:rPr>
                <w:sz w:val="20"/>
                <w:szCs w:val="20"/>
              </w:rPr>
              <w:t>Fixing and repairing of errors identified (Fixing team scope)</w:t>
            </w:r>
          </w:p>
        </w:tc>
      </w:tr>
    </w:tbl>
    <w:p w:rsidR="002F7E0D" w:rsidRDefault="002F7E0D" w:rsidP="00F0309E">
      <w:pPr>
        <w:pStyle w:val="Heading2"/>
        <w:numPr>
          <w:ilvl w:val="0"/>
          <w:numId w:val="0"/>
        </w:numPr>
        <w:ind w:left="576"/>
      </w:pPr>
    </w:p>
    <w:p w:rsidR="002F7E0D" w:rsidRDefault="002F7E0D" w:rsidP="00F0309E">
      <w:pPr>
        <w:pStyle w:val="Heading2"/>
        <w:numPr>
          <w:ilvl w:val="0"/>
          <w:numId w:val="0"/>
        </w:numPr>
        <w:ind w:left="576"/>
      </w:pPr>
    </w:p>
    <w:p w:rsidR="002F7E0D" w:rsidRDefault="002F7E0D" w:rsidP="00F0309E">
      <w:pPr>
        <w:pStyle w:val="Heading2"/>
        <w:numPr>
          <w:ilvl w:val="0"/>
          <w:numId w:val="0"/>
        </w:numPr>
        <w:ind w:left="576"/>
      </w:pPr>
    </w:p>
    <w:p w:rsidR="002F7E0D" w:rsidRDefault="002F7E0D" w:rsidP="00F0309E">
      <w:pPr>
        <w:pStyle w:val="Heading2"/>
        <w:numPr>
          <w:ilvl w:val="0"/>
          <w:numId w:val="0"/>
        </w:numPr>
        <w:ind w:left="576"/>
      </w:pPr>
    </w:p>
    <w:p w:rsidR="00AA503A" w:rsidRPr="002F7E0D" w:rsidRDefault="00AA503A" w:rsidP="00AA503A">
      <w:pPr>
        <w:pStyle w:val="Heading2"/>
        <w:rPr>
          <w:sz w:val="20"/>
          <w:szCs w:val="20"/>
        </w:rPr>
      </w:pPr>
      <w:bookmarkStart w:id="24" w:name="_Toc486519903"/>
      <w:r w:rsidRPr="002F7E0D">
        <w:rPr>
          <w:sz w:val="20"/>
          <w:szCs w:val="20"/>
        </w:rPr>
        <w:t>Test Approach(s)</w:t>
      </w:r>
      <w:bookmarkEnd w:id="24"/>
    </w:p>
    <w:p w:rsidR="00BD3BE6" w:rsidRPr="002F7E0D" w:rsidRDefault="00BD3BE6" w:rsidP="00BD3BE6">
      <w:pPr>
        <w:tabs>
          <w:tab w:val="left" w:pos="576"/>
        </w:tabs>
        <w:rPr>
          <w:sz w:val="20"/>
          <w:szCs w:val="20"/>
        </w:rPr>
      </w:pPr>
      <w:r w:rsidRPr="002F7E0D">
        <w:rPr>
          <w:sz w:val="20"/>
          <w:szCs w:val="20"/>
        </w:rPr>
        <w:t>Since the API standard specifies a software interface</w:t>
      </w:r>
    </w:p>
    <w:p w:rsidR="00BD3BE6" w:rsidRPr="002F7E0D" w:rsidRDefault="00BD3BE6" w:rsidP="00BD3BE6">
      <w:pPr>
        <w:pStyle w:val="Heading2"/>
        <w:numPr>
          <w:ilvl w:val="0"/>
          <w:numId w:val="0"/>
        </w:numPr>
        <w:ind w:left="576"/>
        <w:rPr>
          <w:rFonts w:eastAsia="Batang" w:cs="Times New Roman"/>
          <w:b w:val="0"/>
          <w:bCs w:val="0"/>
          <w:caps w:val="0"/>
          <w:sz w:val="20"/>
          <w:szCs w:val="20"/>
          <w:lang w:eastAsia="ko-KR"/>
        </w:rPr>
      </w:pPr>
      <w:r w:rsidRPr="002F7E0D">
        <w:rPr>
          <w:rFonts w:eastAsia="Batang" w:cs="Times New Roman"/>
          <w:b w:val="0"/>
          <w:bCs w:val="0"/>
          <w:caps w:val="0"/>
          <w:sz w:val="20"/>
          <w:szCs w:val="20"/>
          <w:lang w:eastAsia="ko-KR"/>
        </w:rPr>
        <w:t>Since the API Standard specifies a software interface, most tests will involve application programs written for test purposes, called the "Test Software," which call API Software functions</w:t>
      </w:r>
    </w:p>
    <w:p w:rsidR="00901427" w:rsidRPr="002F7E0D" w:rsidRDefault="00901427" w:rsidP="00AA503A">
      <w:pPr>
        <w:pStyle w:val="InfoBlue"/>
        <w:rPr>
          <w:rFonts w:eastAsia="Batang"/>
          <w:i w:val="0"/>
          <w:color w:val="auto"/>
          <w:sz w:val="20"/>
          <w:lang w:eastAsia="ko-KR"/>
        </w:rPr>
      </w:pPr>
      <w:r w:rsidRPr="002F7E0D">
        <w:rPr>
          <w:rFonts w:eastAsia="Batang"/>
          <w:i w:val="0"/>
          <w:color w:val="auto"/>
          <w:sz w:val="20"/>
          <w:lang w:eastAsia="ko-KR"/>
        </w:rPr>
        <w:t>The extensive combinations of functions that are possible using the API Software make exhaustive testing of the API libraries impractical. However, a set of practical tests can and should still be performed as follows:</w:t>
      </w:r>
    </w:p>
    <w:p w:rsidR="00901427" w:rsidRPr="002F7E0D" w:rsidRDefault="00901427" w:rsidP="00AA503A">
      <w:pPr>
        <w:pStyle w:val="InfoBlue"/>
        <w:rPr>
          <w:rFonts w:eastAsia="Batang"/>
          <w:i w:val="0"/>
          <w:color w:val="auto"/>
          <w:sz w:val="20"/>
          <w:lang w:eastAsia="ko-KR"/>
        </w:rPr>
      </w:pPr>
      <w:r w:rsidRPr="002F7E0D">
        <w:rPr>
          <w:rFonts w:eastAsia="Batang"/>
          <w:i w:val="0"/>
          <w:color w:val="auto"/>
          <w:sz w:val="20"/>
          <w:lang w:eastAsia="ko-KR"/>
        </w:rPr>
        <w:t xml:space="preserve"> a</w:t>
      </w:r>
      <w:r w:rsidRPr="002F7E0D">
        <w:rPr>
          <w:rFonts w:eastAsia="Batang"/>
          <w:b/>
          <w:i w:val="0"/>
          <w:color w:val="auto"/>
          <w:sz w:val="20"/>
          <w:lang w:eastAsia="ko-KR"/>
        </w:rPr>
        <w:t>) Unit Testing</w:t>
      </w:r>
      <w:r w:rsidRPr="002F7E0D">
        <w:rPr>
          <w:rFonts w:eastAsia="Batang"/>
          <w:i w:val="0"/>
          <w:color w:val="auto"/>
          <w:sz w:val="20"/>
          <w:lang w:eastAsia="ko-KR"/>
        </w:rPr>
        <w:t>. This testing will focus on completeness of the API Software with respect to the API Standard function call specifications. It will validate the presence and arguments for each API function.</w:t>
      </w:r>
    </w:p>
    <w:p w:rsidR="00901427" w:rsidRPr="002F7E0D" w:rsidRDefault="00901427" w:rsidP="00AA503A">
      <w:pPr>
        <w:pStyle w:val="InfoBlue"/>
        <w:rPr>
          <w:rFonts w:eastAsia="Batang"/>
          <w:i w:val="0"/>
          <w:color w:val="auto"/>
          <w:sz w:val="20"/>
          <w:lang w:eastAsia="ko-KR"/>
        </w:rPr>
      </w:pPr>
      <w:r w:rsidRPr="002F7E0D">
        <w:rPr>
          <w:rFonts w:eastAsia="Batang"/>
          <w:i w:val="0"/>
          <w:color w:val="auto"/>
          <w:sz w:val="20"/>
          <w:lang w:eastAsia="ko-KR"/>
        </w:rPr>
        <w:t xml:space="preserve"> b) </w:t>
      </w:r>
      <w:r w:rsidRPr="002F7E0D">
        <w:rPr>
          <w:rFonts w:eastAsia="Batang"/>
          <w:b/>
          <w:i w:val="0"/>
          <w:color w:val="auto"/>
          <w:sz w:val="20"/>
          <w:lang w:eastAsia="ko-KR"/>
        </w:rPr>
        <w:t>Integration Testing</w:t>
      </w:r>
      <w:r w:rsidRPr="002F7E0D">
        <w:rPr>
          <w:rFonts w:eastAsia="Batang"/>
          <w:i w:val="0"/>
          <w:color w:val="auto"/>
          <w:sz w:val="20"/>
          <w:lang w:eastAsia="ko-KR"/>
        </w:rPr>
        <w:t xml:space="preserve">. It is impractical to validate the operation of the API Software functions without the use of other API Software functions. Consequently, integrated testing involving groups of related API Software functions is required. Each API function shall be a part of at least one integrated test. The focus of integration testing will be on correctness of the API Software. </w:t>
      </w:r>
    </w:p>
    <w:p w:rsidR="00AA503A" w:rsidRPr="002F7E0D" w:rsidRDefault="00901427" w:rsidP="00AA503A">
      <w:pPr>
        <w:pStyle w:val="InfoBlue"/>
        <w:rPr>
          <w:rFonts w:ascii="Arial" w:hAnsi="Arial" w:cs="Arial"/>
          <w:i w:val="0"/>
          <w:color w:val="auto"/>
          <w:sz w:val="20"/>
        </w:rPr>
      </w:pPr>
      <w:r w:rsidRPr="002F7E0D">
        <w:rPr>
          <w:rFonts w:eastAsia="Batang"/>
          <w:i w:val="0"/>
          <w:color w:val="auto"/>
          <w:sz w:val="20"/>
          <w:lang w:eastAsia="ko-KR"/>
        </w:rPr>
        <w:t xml:space="preserve">c) </w:t>
      </w:r>
      <w:r w:rsidRPr="002F7E0D">
        <w:rPr>
          <w:rFonts w:eastAsia="Batang"/>
          <w:b/>
          <w:i w:val="0"/>
          <w:color w:val="auto"/>
          <w:sz w:val="20"/>
          <w:lang w:eastAsia="ko-KR"/>
        </w:rPr>
        <w:t>System Testing</w:t>
      </w:r>
      <w:r w:rsidRPr="002F7E0D">
        <w:rPr>
          <w:rFonts w:eastAsia="Batang"/>
          <w:i w:val="0"/>
          <w:color w:val="auto"/>
          <w:sz w:val="20"/>
          <w:lang w:eastAsia="ko-KR"/>
        </w:rPr>
        <w:t>. This testing will focus on loading and stressing the API Software. This will include multiple test application programs running concurrently on the ATC controller unit. The focus of this testing will be on robustness of the API Software</w:t>
      </w:r>
      <w:r w:rsidRPr="002F7E0D">
        <w:rPr>
          <w:sz w:val="20"/>
        </w:rPr>
        <w:t>.</w:t>
      </w:r>
    </w:p>
    <w:p w:rsidR="00AA503A" w:rsidRPr="002F7E0D" w:rsidRDefault="00AA503A" w:rsidP="00AA503A">
      <w:pPr>
        <w:pStyle w:val="Heading2"/>
        <w:rPr>
          <w:sz w:val="20"/>
          <w:szCs w:val="20"/>
        </w:rPr>
      </w:pPr>
      <w:bookmarkStart w:id="25" w:name="_Toc486519904"/>
      <w:r w:rsidRPr="002F7E0D">
        <w:rPr>
          <w:sz w:val="20"/>
          <w:szCs w:val="20"/>
        </w:rPr>
        <w:t>Test Pass / Fail Criteria</w:t>
      </w:r>
      <w:bookmarkEnd w:id="25"/>
    </w:p>
    <w:p w:rsidR="004E2372" w:rsidRPr="004E2372" w:rsidRDefault="004E2372" w:rsidP="004E2372">
      <w:pPr>
        <w:pStyle w:val="Heading2"/>
        <w:numPr>
          <w:ilvl w:val="0"/>
          <w:numId w:val="0"/>
        </w:numPr>
        <w:ind w:left="576"/>
        <w:rPr>
          <w:rFonts w:eastAsia="Batang" w:cs="Times New Roman"/>
          <w:b w:val="0"/>
          <w:bCs w:val="0"/>
          <w:caps w:val="0"/>
          <w:sz w:val="22"/>
          <w:szCs w:val="20"/>
          <w:lang w:eastAsia="ko-KR"/>
        </w:rPr>
      </w:pPr>
      <w:r w:rsidRPr="004E2372">
        <w:rPr>
          <w:rFonts w:eastAsia="Batang" w:cs="Times New Roman"/>
          <w:b w:val="0"/>
          <w:bCs w:val="0"/>
          <w:caps w:val="0"/>
          <w:sz w:val="22"/>
          <w:szCs w:val="20"/>
          <w:lang w:eastAsia="ko-KR"/>
        </w:rPr>
        <w:t xml:space="preserve">The test items as specified in </w:t>
      </w:r>
      <w:r>
        <w:rPr>
          <w:rFonts w:eastAsia="Batang" w:cs="Times New Roman"/>
          <w:b w:val="0"/>
          <w:bCs w:val="0"/>
          <w:caps w:val="0"/>
          <w:sz w:val="22"/>
          <w:szCs w:val="20"/>
          <w:lang w:eastAsia="ko-KR"/>
        </w:rPr>
        <w:t xml:space="preserve">Test items </w:t>
      </w:r>
      <w:r w:rsidRPr="004E2372">
        <w:rPr>
          <w:rFonts w:eastAsia="Batang" w:cs="Times New Roman"/>
          <w:b w:val="0"/>
          <w:bCs w:val="0"/>
          <w:caps w:val="0"/>
          <w:sz w:val="22"/>
          <w:szCs w:val="20"/>
          <w:lang w:eastAsia="ko-KR"/>
        </w:rPr>
        <w:t xml:space="preserve">will be tested according to the TDSs, TCSs and TPSs identified in </w:t>
      </w:r>
      <w:r>
        <w:rPr>
          <w:rFonts w:eastAsia="Batang" w:cs="Times New Roman"/>
          <w:b w:val="0"/>
          <w:bCs w:val="0"/>
          <w:caps w:val="0"/>
          <w:sz w:val="22"/>
          <w:szCs w:val="20"/>
          <w:lang w:eastAsia="ko-KR"/>
        </w:rPr>
        <w:t>features to be tested</w:t>
      </w:r>
      <w:r w:rsidRPr="004E2372">
        <w:rPr>
          <w:rFonts w:eastAsia="Batang" w:cs="Times New Roman"/>
          <w:b w:val="0"/>
          <w:bCs w:val="0"/>
          <w:caps w:val="0"/>
          <w:sz w:val="22"/>
          <w:szCs w:val="20"/>
          <w:lang w:eastAsia="ko-KR"/>
        </w:rPr>
        <w:t>. If any of the tests for a test item fail, the test item is considered to have failed. If all of the tests for a test item pass, the test item is considered to have passed.</w:t>
      </w:r>
    </w:p>
    <w:p w:rsidR="00AA503A" w:rsidRPr="002F7E0D" w:rsidRDefault="00AA503A" w:rsidP="00AA503A">
      <w:pPr>
        <w:pStyle w:val="Heading2"/>
        <w:rPr>
          <w:sz w:val="20"/>
          <w:szCs w:val="20"/>
        </w:rPr>
      </w:pPr>
      <w:bookmarkStart w:id="26" w:name="_Toc486519905"/>
      <w:r w:rsidRPr="002F7E0D">
        <w:rPr>
          <w:sz w:val="20"/>
          <w:szCs w:val="20"/>
        </w:rPr>
        <w:t>Test Entry / Exit Criteria</w:t>
      </w:r>
      <w:bookmarkEnd w:id="26"/>
    </w:p>
    <w:p w:rsidR="007F01C1" w:rsidRDefault="007F01C1" w:rsidP="007F01C1">
      <w:pPr>
        <w:pStyle w:val="Heading2"/>
        <w:numPr>
          <w:ilvl w:val="0"/>
          <w:numId w:val="0"/>
        </w:numPr>
        <w:ind w:left="576"/>
        <w:rPr>
          <w:rFonts w:eastAsia="Batang" w:cs="Times New Roman"/>
          <w:b w:val="0"/>
          <w:bCs w:val="0"/>
          <w:caps w:val="0"/>
          <w:sz w:val="22"/>
          <w:szCs w:val="20"/>
          <w:lang w:eastAsia="ko-KR"/>
        </w:rPr>
      </w:pPr>
      <w:r w:rsidRPr="007F01C1">
        <w:rPr>
          <w:rFonts w:eastAsia="Batang" w:cs="Times New Roman"/>
          <w:b w:val="0"/>
          <w:bCs w:val="0"/>
          <w:caps w:val="0"/>
          <w:sz w:val="22"/>
          <w:szCs w:val="20"/>
          <w:lang w:eastAsia="ko-KR"/>
        </w:rPr>
        <w:t>Test entry criteria have to be met before starting the testing. Test exit criteria must be fulfilled before the test can be finalized. The criteria help ensure that the solution at the agreed quality can be released to the next test level or to production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19"/>
        <w:gridCol w:w="4138"/>
        <w:gridCol w:w="2587"/>
      </w:tblGrid>
      <w:tr w:rsidR="0012476F" w:rsidRPr="00A05C79" w:rsidTr="0012476F">
        <w:tc>
          <w:tcPr>
            <w:tcW w:w="0" w:type="auto"/>
            <w:tcBorders>
              <w:bottom w:val="single" w:sz="4" w:space="0" w:color="auto"/>
            </w:tcBorders>
            <w:shd w:val="clear" w:color="auto" w:fill="97C1E3"/>
          </w:tcPr>
          <w:p w:rsidR="0012476F" w:rsidRPr="00A05C79" w:rsidRDefault="0012476F" w:rsidP="0012476F">
            <w:pPr>
              <w:pStyle w:val="BodyText"/>
              <w:spacing w:before="120"/>
              <w:jc w:val="center"/>
              <w:rPr>
                <w:b/>
                <w:sz w:val="20"/>
                <w:szCs w:val="20"/>
              </w:rPr>
            </w:pPr>
            <w:r w:rsidRPr="00A05C79">
              <w:rPr>
                <w:b/>
                <w:sz w:val="20"/>
                <w:szCs w:val="20"/>
              </w:rPr>
              <w:t>Category</w:t>
            </w:r>
          </w:p>
        </w:tc>
        <w:tc>
          <w:tcPr>
            <w:tcW w:w="0" w:type="auto"/>
            <w:tcBorders>
              <w:bottom w:val="single" w:sz="4" w:space="0" w:color="auto"/>
            </w:tcBorders>
            <w:shd w:val="clear" w:color="auto" w:fill="97C1E3"/>
          </w:tcPr>
          <w:p w:rsidR="0012476F" w:rsidRPr="00A05C79" w:rsidRDefault="0012476F" w:rsidP="0012476F">
            <w:pPr>
              <w:pStyle w:val="BodyText"/>
              <w:spacing w:before="120"/>
              <w:jc w:val="center"/>
              <w:rPr>
                <w:b/>
                <w:sz w:val="20"/>
                <w:szCs w:val="20"/>
              </w:rPr>
            </w:pPr>
            <w:r w:rsidRPr="00A05C79">
              <w:rPr>
                <w:b/>
                <w:sz w:val="20"/>
                <w:szCs w:val="20"/>
              </w:rPr>
              <w:t>Criteria description</w:t>
            </w:r>
          </w:p>
        </w:tc>
        <w:tc>
          <w:tcPr>
            <w:tcW w:w="0" w:type="auto"/>
            <w:tcBorders>
              <w:bottom w:val="single" w:sz="4" w:space="0" w:color="auto"/>
            </w:tcBorders>
            <w:shd w:val="clear" w:color="auto" w:fill="97C1E3"/>
          </w:tcPr>
          <w:p w:rsidR="0012476F" w:rsidRPr="00A05C79" w:rsidRDefault="0012476F" w:rsidP="0012476F">
            <w:pPr>
              <w:pStyle w:val="BodyText"/>
              <w:spacing w:before="120"/>
              <w:jc w:val="center"/>
              <w:rPr>
                <w:b/>
                <w:sz w:val="20"/>
                <w:szCs w:val="20"/>
              </w:rPr>
            </w:pPr>
            <w:r w:rsidRPr="00A05C79">
              <w:rPr>
                <w:b/>
                <w:sz w:val="20"/>
                <w:szCs w:val="20"/>
              </w:rPr>
              <w:t>Limit value</w:t>
            </w:r>
          </w:p>
        </w:tc>
      </w:tr>
      <w:tr w:rsidR="0012476F" w:rsidRPr="00A05C79" w:rsidTr="0012476F">
        <w:tc>
          <w:tcPr>
            <w:tcW w:w="0" w:type="auto"/>
            <w:gridSpan w:val="3"/>
            <w:shd w:val="clear" w:color="auto" w:fill="C9E4D9"/>
          </w:tcPr>
          <w:p w:rsidR="0012476F" w:rsidRPr="00A05C79" w:rsidRDefault="0012476F" w:rsidP="0012476F">
            <w:pPr>
              <w:pStyle w:val="BodyText"/>
              <w:spacing w:before="120"/>
              <w:jc w:val="center"/>
              <w:rPr>
                <w:b/>
                <w:sz w:val="20"/>
                <w:szCs w:val="20"/>
              </w:rPr>
            </w:pPr>
            <w:r w:rsidRPr="00A05C79">
              <w:rPr>
                <w:b/>
                <w:sz w:val="20"/>
                <w:szCs w:val="20"/>
              </w:rPr>
              <w:t>ENTRY CRITERIA</w:t>
            </w:r>
          </w:p>
        </w:tc>
      </w:tr>
      <w:tr w:rsidR="0012476F" w:rsidRPr="00A05C79" w:rsidTr="0012476F">
        <w:tc>
          <w:tcPr>
            <w:tcW w:w="0" w:type="auto"/>
            <w:vMerge w:val="restart"/>
            <w:shd w:val="clear" w:color="auto" w:fill="auto"/>
          </w:tcPr>
          <w:p w:rsidR="0012476F" w:rsidRPr="00A05C79" w:rsidRDefault="0012476F" w:rsidP="0012476F">
            <w:pPr>
              <w:pStyle w:val="BodyText"/>
              <w:spacing w:before="120"/>
              <w:rPr>
                <w:sz w:val="20"/>
                <w:szCs w:val="20"/>
              </w:rPr>
            </w:pPr>
            <w:r w:rsidRPr="00A05C79">
              <w:rPr>
                <w:sz w:val="20"/>
                <w:szCs w:val="20"/>
              </w:rPr>
              <w:t>Product delivery</w:t>
            </w: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Scoped functionality completed</w:t>
            </w: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100%</w:t>
            </w:r>
          </w:p>
        </w:tc>
      </w:tr>
      <w:tr w:rsidR="0012476F" w:rsidRPr="00A05C79" w:rsidTr="0012476F">
        <w:tc>
          <w:tcPr>
            <w:tcW w:w="0" w:type="auto"/>
            <w:vMerge/>
            <w:shd w:val="clear" w:color="auto" w:fill="auto"/>
          </w:tcPr>
          <w:p w:rsidR="0012476F" w:rsidRPr="00A05C79" w:rsidRDefault="0012476F" w:rsidP="0012476F">
            <w:pPr>
              <w:pStyle w:val="BodyText"/>
              <w:spacing w:before="120"/>
              <w:rPr>
                <w:sz w:val="20"/>
                <w:szCs w:val="20"/>
              </w:rPr>
            </w:pP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System and training documentation</w:t>
            </w: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100%</w:t>
            </w:r>
          </w:p>
        </w:tc>
      </w:tr>
      <w:tr w:rsidR="0012476F" w:rsidRPr="00A05C79" w:rsidTr="0012476F">
        <w:trPr>
          <w:trHeight w:val="656"/>
        </w:trPr>
        <w:tc>
          <w:tcPr>
            <w:tcW w:w="0" w:type="auto"/>
            <w:vMerge w:val="restart"/>
            <w:shd w:val="clear" w:color="auto" w:fill="auto"/>
          </w:tcPr>
          <w:p w:rsidR="0012476F" w:rsidRPr="00A05C79" w:rsidRDefault="0012476F" w:rsidP="0012476F">
            <w:pPr>
              <w:pStyle w:val="BodyText"/>
              <w:spacing w:before="120"/>
              <w:rPr>
                <w:sz w:val="20"/>
                <w:szCs w:val="20"/>
              </w:rPr>
            </w:pPr>
            <w:r w:rsidRPr="00A05C79">
              <w:rPr>
                <w:sz w:val="20"/>
                <w:szCs w:val="20"/>
              </w:rPr>
              <w:t>Deliveries from previous test level</w:t>
            </w: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Unit test cases executed (ALM)</w:t>
            </w: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100%</w:t>
            </w:r>
          </w:p>
        </w:tc>
      </w:tr>
      <w:tr w:rsidR="0012476F" w:rsidRPr="00A05C79" w:rsidTr="0012476F">
        <w:tc>
          <w:tcPr>
            <w:tcW w:w="0" w:type="auto"/>
            <w:vMerge/>
            <w:shd w:val="clear" w:color="auto" w:fill="auto"/>
          </w:tcPr>
          <w:p w:rsidR="0012476F" w:rsidRPr="00A05C79" w:rsidRDefault="0012476F" w:rsidP="0012476F">
            <w:pPr>
              <w:pStyle w:val="BodyText"/>
              <w:spacing w:before="120"/>
              <w:rPr>
                <w:sz w:val="20"/>
                <w:szCs w:val="20"/>
              </w:rPr>
            </w:pP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Unit test cases have passed as completed</w:t>
            </w: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&gt;85%</w:t>
            </w:r>
          </w:p>
        </w:tc>
      </w:tr>
      <w:tr w:rsidR="0012476F" w:rsidRPr="00A05C79" w:rsidTr="0012476F">
        <w:tc>
          <w:tcPr>
            <w:tcW w:w="0" w:type="auto"/>
            <w:vMerge/>
            <w:shd w:val="clear" w:color="auto" w:fill="auto"/>
          </w:tcPr>
          <w:p w:rsidR="0012476F" w:rsidRPr="00A05C79" w:rsidRDefault="0012476F" w:rsidP="0012476F">
            <w:pPr>
              <w:pStyle w:val="BodyText"/>
              <w:spacing w:before="120"/>
              <w:rPr>
                <w:sz w:val="20"/>
                <w:szCs w:val="20"/>
              </w:rPr>
            </w:pP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 xml:space="preserve">Open </w:t>
            </w:r>
            <w:r w:rsidRPr="00A05C79">
              <w:rPr>
                <w:b/>
                <w:sz w:val="20"/>
                <w:szCs w:val="20"/>
              </w:rPr>
              <w:t>Priority</w:t>
            </w:r>
            <w:r w:rsidRPr="00A05C79">
              <w:rPr>
                <w:sz w:val="20"/>
                <w:szCs w:val="20"/>
              </w:rPr>
              <w:t xml:space="preserve"> </w:t>
            </w:r>
            <w:r w:rsidRPr="00A05C79">
              <w:rPr>
                <w:b/>
                <w:sz w:val="20"/>
                <w:szCs w:val="20"/>
              </w:rPr>
              <w:t>critical</w:t>
            </w:r>
            <w:r w:rsidRPr="00A05C79">
              <w:rPr>
                <w:sz w:val="20"/>
                <w:szCs w:val="20"/>
              </w:rPr>
              <w:t xml:space="preserve"> defects currently under review/resolution</w:t>
            </w: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0</w:t>
            </w:r>
          </w:p>
        </w:tc>
      </w:tr>
      <w:tr w:rsidR="0012476F" w:rsidRPr="00A05C79" w:rsidTr="0012476F">
        <w:tc>
          <w:tcPr>
            <w:tcW w:w="0" w:type="auto"/>
            <w:vMerge/>
            <w:shd w:val="clear" w:color="auto" w:fill="auto"/>
          </w:tcPr>
          <w:p w:rsidR="0012476F" w:rsidRPr="00A05C79" w:rsidRDefault="0012476F" w:rsidP="0012476F">
            <w:pPr>
              <w:pStyle w:val="BodyText"/>
              <w:spacing w:before="120"/>
              <w:rPr>
                <w:sz w:val="20"/>
                <w:szCs w:val="20"/>
              </w:rPr>
            </w:pP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 xml:space="preserve">Open </w:t>
            </w:r>
            <w:r w:rsidRPr="00A05C79">
              <w:rPr>
                <w:b/>
                <w:sz w:val="20"/>
                <w:szCs w:val="20"/>
              </w:rPr>
              <w:t>Priority High</w:t>
            </w:r>
            <w:r w:rsidRPr="00A05C79">
              <w:rPr>
                <w:sz w:val="20"/>
                <w:szCs w:val="20"/>
              </w:rPr>
              <w:t xml:space="preserve"> defects currently </w:t>
            </w:r>
            <w:r w:rsidRPr="00A05C79">
              <w:rPr>
                <w:sz w:val="20"/>
                <w:szCs w:val="20"/>
              </w:rPr>
              <w:lastRenderedPageBreak/>
              <w:t>under review/resolution</w:t>
            </w: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lastRenderedPageBreak/>
              <w:t xml:space="preserve">&lt;10% of active </w:t>
            </w:r>
            <w:r w:rsidRPr="00A05C79">
              <w:rPr>
                <w:sz w:val="20"/>
                <w:szCs w:val="20"/>
              </w:rPr>
              <w:lastRenderedPageBreak/>
              <w:t>defects</w:t>
            </w:r>
          </w:p>
        </w:tc>
      </w:tr>
      <w:tr w:rsidR="0012476F" w:rsidRPr="00A05C79" w:rsidTr="0012476F">
        <w:tc>
          <w:tcPr>
            <w:tcW w:w="0" w:type="auto"/>
            <w:vMerge/>
            <w:shd w:val="clear" w:color="auto" w:fill="auto"/>
          </w:tcPr>
          <w:p w:rsidR="0012476F" w:rsidRPr="00A05C79" w:rsidRDefault="0012476F" w:rsidP="0012476F">
            <w:pPr>
              <w:pStyle w:val="BodyText"/>
              <w:spacing w:before="120"/>
              <w:rPr>
                <w:sz w:val="20"/>
                <w:szCs w:val="20"/>
              </w:rPr>
            </w:pP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Max of active defects under UT phase</w:t>
            </w: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&lt;20% of active defects</w:t>
            </w:r>
          </w:p>
        </w:tc>
      </w:tr>
      <w:tr w:rsidR="0012476F" w:rsidRPr="00A05C79" w:rsidTr="0012476F">
        <w:tc>
          <w:tcPr>
            <w:tcW w:w="0" w:type="auto"/>
            <w:vMerge/>
            <w:shd w:val="clear" w:color="auto" w:fill="auto"/>
          </w:tcPr>
          <w:p w:rsidR="0012476F" w:rsidRPr="00A05C79" w:rsidRDefault="0012476F" w:rsidP="0012476F">
            <w:pPr>
              <w:pStyle w:val="BodyText"/>
              <w:spacing w:before="120"/>
              <w:rPr>
                <w:sz w:val="20"/>
                <w:szCs w:val="20"/>
              </w:rPr>
            </w:pP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 xml:space="preserve">The previous test level has been completed and signed off </w:t>
            </w: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 xml:space="preserve">Completed and signed off </w:t>
            </w:r>
          </w:p>
        </w:tc>
      </w:tr>
      <w:tr w:rsidR="0012476F" w:rsidRPr="00A05C79" w:rsidTr="0012476F">
        <w:tc>
          <w:tcPr>
            <w:tcW w:w="0" w:type="auto"/>
            <w:vMerge/>
            <w:shd w:val="clear" w:color="auto" w:fill="auto"/>
          </w:tcPr>
          <w:p w:rsidR="0012476F" w:rsidRPr="00A05C79" w:rsidRDefault="0012476F" w:rsidP="0012476F">
            <w:pPr>
              <w:pStyle w:val="BodyText"/>
              <w:spacing w:before="120"/>
              <w:rPr>
                <w:sz w:val="20"/>
                <w:szCs w:val="20"/>
              </w:rPr>
            </w:pP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 xml:space="preserve">Previous Test phase Test Report </w:t>
            </w: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Prepared and delivered</w:t>
            </w:r>
          </w:p>
        </w:tc>
      </w:tr>
      <w:tr w:rsidR="0012476F" w:rsidRPr="00A05C79" w:rsidTr="0012476F">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Handover</w:t>
            </w: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Test cases covering System Integration Testing and End-to-end testing  with test cases entered into ALM</w:t>
            </w: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Signed off</w:t>
            </w:r>
          </w:p>
        </w:tc>
      </w:tr>
      <w:tr w:rsidR="0012476F" w:rsidRPr="00A05C79" w:rsidTr="0012476F">
        <w:tc>
          <w:tcPr>
            <w:tcW w:w="0" w:type="auto"/>
            <w:vMerge w:val="restart"/>
            <w:shd w:val="clear" w:color="auto" w:fill="auto"/>
          </w:tcPr>
          <w:p w:rsidR="0012476F" w:rsidRPr="00A05C79" w:rsidRDefault="0012476F" w:rsidP="0012476F">
            <w:pPr>
              <w:pStyle w:val="BodyText"/>
              <w:spacing w:before="120"/>
              <w:rPr>
                <w:sz w:val="20"/>
                <w:szCs w:val="20"/>
              </w:rPr>
            </w:pPr>
            <w:r w:rsidRPr="00A05C79">
              <w:rPr>
                <w:sz w:val="20"/>
                <w:szCs w:val="20"/>
              </w:rPr>
              <w:t>Test planning and preparation</w:t>
            </w: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Test plan covering System Integration Testing, Sign off by Local &amp; Central Project Management</w:t>
            </w: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Signed off</w:t>
            </w:r>
          </w:p>
        </w:tc>
      </w:tr>
      <w:tr w:rsidR="0012476F" w:rsidRPr="00A05C79" w:rsidTr="0012476F">
        <w:tc>
          <w:tcPr>
            <w:tcW w:w="0" w:type="auto"/>
            <w:vMerge/>
            <w:shd w:val="clear" w:color="auto" w:fill="auto"/>
          </w:tcPr>
          <w:p w:rsidR="0012476F" w:rsidRPr="00A05C79" w:rsidRDefault="0012476F" w:rsidP="0012476F">
            <w:pPr>
              <w:pStyle w:val="BodyText"/>
              <w:spacing w:before="120"/>
              <w:rPr>
                <w:sz w:val="20"/>
                <w:szCs w:val="20"/>
              </w:rPr>
            </w:pP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 xml:space="preserve">Business End-to-End Scenarios </w:t>
            </w: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Prepared and delivered</w:t>
            </w:r>
          </w:p>
        </w:tc>
      </w:tr>
      <w:tr w:rsidR="0012476F" w:rsidRPr="00A05C79" w:rsidTr="0012476F">
        <w:tc>
          <w:tcPr>
            <w:tcW w:w="0" w:type="auto"/>
            <w:vMerge/>
            <w:shd w:val="clear" w:color="auto" w:fill="auto"/>
          </w:tcPr>
          <w:p w:rsidR="0012476F" w:rsidRPr="00A05C79" w:rsidRDefault="0012476F" w:rsidP="0012476F">
            <w:pPr>
              <w:pStyle w:val="BodyText"/>
              <w:spacing w:before="120"/>
              <w:rPr>
                <w:sz w:val="20"/>
                <w:szCs w:val="20"/>
              </w:rPr>
            </w:pPr>
          </w:p>
        </w:tc>
        <w:tc>
          <w:tcPr>
            <w:tcW w:w="0" w:type="auto"/>
            <w:shd w:val="clear" w:color="auto" w:fill="auto"/>
          </w:tcPr>
          <w:p w:rsidR="0012476F" w:rsidRPr="00A05C79" w:rsidRDefault="0012476F" w:rsidP="0012476F">
            <w:pPr>
              <w:pStyle w:val="BodyText"/>
              <w:spacing w:before="120"/>
              <w:rPr>
                <w:iCs/>
                <w:sz w:val="20"/>
                <w:szCs w:val="20"/>
              </w:rPr>
            </w:pPr>
            <w:r w:rsidRPr="00A05C79">
              <w:rPr>
                <w:iCs/>
                <w:sz w:val="20"/>
                <w:szCs w:val="20"/>
              </w:rPr>
              <w:t>Test cases are reviewed (Stake holder/Business Analyst) and accepted.</w:t>
            </w:r>
          </w:p>
        </w:tc>
        <w:tc>
          <w:tcPr>
            <w:tcW w:w="0" w:type="auto"/>
            <w:shd w:val="clear" w:color="auto" w:fill="auto"/>
          </w:tcPr>
          <w:p w:rsidR="0012476F" w:rsidRPr="00A05C79" w:rsidRDefault="0012476F" w:rsidP="0012476F">
            <w:pPr>
              <w:pStyle w:val="BodyText"/>
              <w:spacing w:before="120"/>
              <w:rPr>
                <w:sz w:val="20"/>
                <w:szCs w:val="20"/>
              </w:rPr>
            </w:pPr>
            <w:r w:rsidRPr="00A05C79">
              <w:rPr>
                <w:iCs/>
                <w:sz w:val="20"/>
                <w:szCs w:val="20"/>
              </w:rPr>
              <w:t>Reviewed and accepted</w:t>
            </w:r>
          </w:p>
        </w:tc>
      </w:tr>
      <w:tr w:rsidR="0012476F" w:rsidRPr="00A05C79" w:rsidTr="0012476F">
        <w:tc>
          <w:tcPr>
            <w:tcW w:w="0" w:type="auto"/>
            <w:vMerge w:val="restart"/>
            <w:shd w:val="clear" w:color="auto" w:fill="auto"/>
          </w:tcPr>
          <w:p w:rsidR="0012476F" w:rsidRPr="00A05C79" w:rsidRDefault="0012476F" w:rsidP="0012476F">
            <w:pPr>
              <w:pStyle w:val="BodyText"/>
              <w:spacing w:before="120"/>
              <w:rPr>
                <w:sz w:val="20"/>
                <w:szCs w:val="20"/>
              </w:rPr>
            </w:pPr>
            <w:r w:rsidRPr="00A05C79">
              <w:rPr>
                <w:sz w:val="20"/>
                <w:szCs w:val="20"/>
              </w:rPr>
              <w:t>Environmental readiness</w:t>
            </w: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Test environment availability, stability, performance and defect resolution SLA’s have been agreed.</w:t>
            </w:r>
          </w:p>
        </w:tc>
        <w:tc>
          <w:tcPr>
            <w:tcW w:w="0" w:type="auto"/>
            <w:shd w:val="clear" w:color="auto" w:fill="auto"/>
          </w:tcPr>
          <w:p w:rsidR="0012476F" w:rsidRPr="00A05C79" w:rsidRDefault="0012476F" w:rsidP="0012476F">
            <w:pPr>
              <w:pStyle w:val="BodyText"/>
              <w:spacing w:before="120"/>
              <w:rPr>
                <w:iCs/>
                <w:sz w:val="20"/>
                <w:szCs w:val="20"/>
              </w:rPr>
            </w:pPr>
            <w:r w:rsidRPr="00A05C79">
              <w:rPr>
                <w:iCs/>
                <w:sz w:val="20"/>
                <w:szCs w:val="20"/>
              </w:rPr>
              <w:t>Agreed</w:t>
            </w:r>
          </w:p>
        </w:tc>
      </w:tr>
      <w:tr w:rsidR="0012476F" w:rsidRPr="00A05C79" w:rsidTr="0012476F">
        <w:tc>
          <w:tcPr>
            <w:tcW w:w="0" w:type="auto"/>
            <w:vMerge/>
            <w:shd w:val="clear" w:color="auto" w:fill="auto"/>
          </w:tcPr>
          <w:p w:rsidR="0012476F" w:rsidRPr="00A05C79" w:rsidRDefault="0012476F" w:rsidP="0012476F">
            <w:pPr>
              <w:pStyle w:val="BodyText"/>
              <w:spacing w:before="120"/>
              <w:rPr>
                <w:sz w:val="20"/>
                <w:szCs w:val="20"/>
              </w:rPr>
            </w:pP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 xml:space="preserve">Test environment as specified in the Landscape Strategy and in the Test plan </w:t>
            </w:r>
          </w:p>
        </w:tc>
        <w:tc>
          <w:tcPr>
            <w:tcW w:w="0" w:type="auto"/>
            <w:shd w:val="clear" w:color="auto" w:fill="auto"/>
          </w:tcPr>
          <w:p w:rsidR="0012476F" w:rsidRPr="00A05C79" w:rsidRDefault="0012476F" w:rsidP="0012476F">
            <w:pPr>
              <w:pStyle w:val="BodyText"/>
              <w:spacing w:before="120"/>
              <w:rPr>
                <w:iCs/>
                <w:sz w:val="20"/>
                <w:szCs w:val="20"/>
              </w:rPr>
            </w:pPr>
            <w:r w:rsidRPr="00A05C79">
              <w:rPr>
                <w:sz w:val="20"/>
                <w:szCs w:val="20"/>
              </w:rPr>
              <w:t>Must be available</w:t>
            </w:r>
          </w:p>
        </w:tc>
      </w:tr>
      <w:tr w:rsidR="0012476F" w:rsidRPr="00A05C79" w:rsidTr="0012476F">
        <w:tc>
          <w:tcPr>
            <w:tcW w:w="0" w:type="auto"/>
            <w:vMerge/>
            <w:shd w:val="clear" w:color="auto" w:fill="auto"/>
          </w:tcPr>
          <w:p w:rsidR="0012476F" w:rsidRPr="00A05C79" w:rsidRDefault="0012476F" w:rsidP="0012476F">
            <w:pPr>
              <w:pStyle w:val="BodyText"/>
              <w:spacing w:before="120"/>
              <w:rPr>
                <w:sz w:val="20"/>
                <w:szCs w:val="20"/>
              </w:rPr>
            </w:pP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Test data in the required quality and quantity. Migrated data available as per the Data Migration Plan</w:t>
            </w:r>
          </w:p>
        </w:tc>
        <w:tc>
          <w:tcPr>
            <w:tcW w:w="0" w:type="auto"/>
            <w:shd w:val="clear" w:color="auto" w:fill="auto"/>
          </w:tcPr>
          <w:p w:rsidR="0012476F" w:rsidRPr="00A05C79" w:rsidRDefault="0012476F" w:rsidP="0012476F">
            <w:pPr>
              <w:pStyle w:val="BodyText"/>
              <w:spacing w:before="120"/>
              <w:rPr>
                <w:iCs/>
                <w:sz w:val="20"/>
                <w:szCs w:val="20"/>
              </w:rPr>
            </w:pPr>
            <w:r w:rsidRPr="00A05C79">
              <w:rPr>
                <w:sz w:val="20"/>
                <w:szCs w:val="20"/>
              </w:rPr>
              <w:t>Must be available</w:t>
            </w:r>
          </w:p>
        </w:tc>
      </w:tr>
      <w:tr w:rsidR="0012476F" w:rsidRPr="00A05C79" w:rsidTr="0012476F">
        <w:tc>
          <w:tcPr>
            <w:tcW w:w="0" w:type="auto"/>
            <w:vMerge/>
            <w:tcBorders>
              <w:bottom w:val="single" w:sz="4" w:space="0" w:color="auto"/>
            </w:tcBorders>
            <w:shd w:val="clear" w:color="auto" w:fill="auto"/>
          </w:tcPr>
          <w:p w:rsidR="0012476F" w:rsidRPr="00A05C79" w:rsidRDefault="0012476F" w:rsidP="0012476F">
            <w:pPr>
              <w:pStyle w:val="BodyText"/>
              <w:spacing w:before="120"/>
              <w:rPr>
                <w:sz w:val="20"/>
                <w:szCs w:val="20"/>
              </w:rPr>
            </w:pPr>
          </w:p>
        </w:tc>
        <w:tc>
          <w:tcPr>
            <w:tcW w:w="0" w:type="auto"/>
            <w:tcBorders>
              <w:bottom w:val="single" w:sz="4" w:space="0" w:color="auto"/>
            </w:tcBorders>
            <w:shd w:val="clear" w:color="auto" w:fill="auto"/>
          </w:tcPr>
          <w:p w:rsidR="0012476F" w:rsidRPr="00A05C79" w:rsidRDefault="0012476F" w:rsidP="0012476F">
            <w:pPr>
              <w:pStyle w:val="BodyText"/>
              <w:spacing w:before="120"/>
              <w:rPr>
                <w:sz w:val="20"/>
                <w:szCs w:val="20"/>
              </w:rPr>
            </w:pPr>
            <w:r w:rsidRPr="00A05C79">
              <w:rPr>
                <w:sz w:val="20"/>
                <w:szCs w:val="20"/>
              </w:rPr>
              <w:t xml:space="preserve">Test users (application users) with the required role and authorization. </w:t>
            </w:r>
          </w:p>
        </w:tc>
        <w:tc>
          <w:tcPr>
            <w:tcW w:w="0" w:type="auto"/>
            <w:tcBorders>
              <w:bottom w:val="single" w:sz="4" w:space="0" w:color="auto"/>
            </w:tcBorders>
            <w:shd w:val="clear" w:color="auto" w:fill="auto"/>
          </w:tcPr>
          <w:p w:rsidR="0012476F" w:rsidRPr="00A05C79" w:rsidRDefault="0012476F" w:rsidP="0012476F">
            <w:pPr>
              <w:pStyle w:val="BodyText"/>
              <w:spacing w:before="120"/>
              <w:rPr>
                <w:iCs/>
                <w:sz w:val="20"/>
                <w:szCs w:val="20"/>
              </w:rPr>
            </w:pPr>
            <w:r w:rsidRPr="00A05C79">
              <w:rPr>
                <w:sz w:val="20"/>
                <w:szCs w:val="20"/>
              </w:rPr>
              <w:t>Must be available</w:t>
            </w:r>
          </w:p>
        </w:tc>
      </w:tr>
      <w:tr w:rsidR="0012476F" w:rsidRPr="00A05C79" w:rsidTr="0012476F">
        <w:tc>
          <w:tcPr>
            <w:tcW w:w="0" w:type="auto"/>
            <w:gridSpan w:val="3"/>
            <w:shd w:val="clear" w:color="auto" w:fill="C9E4D9"/>
          </w:tcPr>
          <w:p w:rsidR="0012476F" w:rsidRPr="00A05C79" w:rsidRDefault="0012476F" w:rsidP="0012476F">
            <w:pPr>
              <w:pStyle w:val="BodyText"/>
              <w:spacing w:before="120"/>
              <w:jc w:val="center"/>
              <w:rPr>
                <w:b/>
                <w:sz w:val="20"/>
                <w:szCs w:val="20"/>
              </w:rPr>
            </w:pPr>
            <w:r w:rsidRPr="00A05C79">
              <w:rPr>
                <w:b/>
                <w:sz w:val="20"/>
                <w:szCs w:val="20"/>
              </w:rPr>
              <w:t>EXIT CRITERIA</w:t>
            </w:r>
          </w:p>
        </w:tc>
      </w:tr>
      <w:tr w:rsidR="0012476F" w:rsidRPr="00A05C79" w:rsidTr="0012476F">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Product delivery</w:t>
            </w: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Scoped functionality completed [mandatory]</w:t>
            </w: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100%</w:t>
            </w:r>
          </w:p>
        </w:tc>
      </w:tr>
      <w:tr w:rsidR="0012476F" w:rsidRPr="00A05C79" w:rsidTr="0012476F">
        <w:trPr>
          <w:trHeight w:val="656"/>
        </w:trPr>
        <w:tc>
          <w:tcPr>
            <w:tcW w:w="0" w:type="auto"/>
            <w:vMerge w:val="restart"/>
            <w:shd w:val="clear" w:color="auto" w:fill="auto"/>
          </w:tcPr>
          <w:p w:rsidR="0012476F" w:rsidRPr="00A05C79" w:rsidRDefault="0012476F" w:rsidP="0012476F">
            <w:pPr>
              <w:pStyle w:val="BodyText"/>
              <w:spacing w:before="120"/>
              <w:rPr>
                <w:sz w:val="20"/>
                <w:szCs w:val="20"/>
              </w:rPr>
            </w:pPr>
            <w:r w:rsidRPr="00A05C79">
              <w:rPr>
                <w:sz w:val="20"/>
                <w:szCs w:val="20"/>
              </w:rPr>
              <w:t xml:space="preserve">Test execution </w:t>
            </w: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Agreed System and Integration test cases executed, including End-to-end test cases</w:t>
            </w: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100%</w:t>
            </w:r>
          </w:p>
        </w:tc>
      </w:tr>
      <w:tr w:rsidR="0012476F" w:rsidRPr="00A05C79" w:rsidTr="0012476F">
        <w:tc>
          <w:tcPr>
            <w:tcW w:w="0" w:type="auto"/>
            <w:vMerge/>
            <w:shd w:val="clear" w:color="auto" w:fill="auto"/>
          </w:tcPr>
          <w:p w:rsidR="0012476F" w:rsidRPr="00A05C79" w:rsidRDefault="0012476F" w:rsidP="0012476F">
            <w:pPr>
              <w:pStyle w:val="BodyText"/>
              <w:spacing w:before="120"/>
              <w:rPr>
                <w:sz w:val="20"/>
                <w:szCs w:val="20"/>
              </w:rPr>
            </w:pP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System and Integration Testing test cases have passed as completed, including End-to-end test cases</w:t>
            </w: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&gt;95%</w:t>
            </w:r>
          </w:p>
        </w:tc>
      </w:tr>
      <w:tr w:rsidR="0012476F" w:rsidRPr="00A05C79" w:rsidTr="0012476F">
        <w:tc>
          <w:tcPr>
            <w:tcW w:w="0" w:type="auto"/>
            <w:vMerge/>
            <w:shd w:val="clear" w:color="auto" w:fill="auto"/>
          </w:tcPr>
          <w:p w:rsidR="0012476F" w:rsidRPr="00A05C79" w:rsidRDefault="0012476F" w:rsidP="0012476F">
            <w:pPr>
              <w:pStyle w:val="BodyText"/>
              <w:spacing w:before="120"/>
              <w:rPr>
                <w:sz w:val="20"/>
                <w:szCs w:val="20"/>
              </w:rPr>
            </w:pP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 xml:space="preserve">Open </w:t>
            </w:r>
            <w:r w:rsidRPr="00A05C79">
              <w:rPr>
                <w:b/>
                <w:sz w:val="20"/>
                <w:szCs w:val="20"/>
              </w:rPr>
              <w:t>Priority critical</w:t>
            </w:r>
            <w:r w:rsidRPr="00A05C79">
              <w:rPr>
                <w:sz w:val="20"/>
                <w:szCs w:val="20"/>
              </w:rPr>
              <w:t xml:space="preserve"> defects currently under review/resolution</w:t>
            </w: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0</w:t>
            </w:r>
          </w:p>
        </w:tc>
      </w:tr>
      <w:tr w:rsidR="0012476F" w:rsidRPr="00A05C79" w:rsidTr="0012476F">
        <w:tc>
          <w:tcPr>
            <w:tcW w:w="0" w:type="auto"/>
            <w:vMerge/>
            <w:shd w:val="clear" w:color="auto" w:fill="auto"/>
          </w:tcPr>
          <w:p w:rsidR="0012476F" w:rsidRPr="00A05C79" w:rsidRDefault="0012476F" w:rsidP="0012476F">
            <w:pPr>
              <w:pStyle w:val="BodyText"/>
              <w:spacing w:before="120"/>
              <w:rPr>
                <w:sz w:val="20"/>
                <w:szCs w:val="20"/>
              </w:rPr>
            </w:pP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 xml:space="preserve">Open </w:t>
            </w:r>
            <w:r w:rsidRPr="00A05C79">
              <w:rPr>
                <w:b/>
                <w:sz w:val="20"/>
                <w:szCs w:val="20"/>
              </w:rPr>
              <w:t>Priority</w:t>
            </w:r>
            <w:r w:rsidRPr="00A05C79">
              <w:rPr>
                <w:sz w:val="20"/>
                <w:szCs w:val="20"/>
              </w:rPr>
              <w:t xml:space="preserve"> </w:t>
            </w:r>
            <w:r w:rsidRPr="00A05C79">
              <w:rPr>
                <w:b/>
                <w:sz w:val="20"/>
                <w:szCs w:val="20"/>
              </w:rPr>
              <w:t xml:space="preserve">High </w:t>
            </w:r>
            <w:r w:rsidRPr="00A05C79">
              <w:rPr>
                <w:sz w:val="20"/>
                <w:szCs w:val="20"/>
              </w:rPr>
              <w:t>defects currently under review/resolution</w:t>
            </w: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0</w:t>
            </w:r>
          </w:p>
        </w:tc>
      </w:tr>
      <w:tr w:rsidR="0012476F" w:rsidRPr="00A05C79" w:rsidTr="0012476F">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lastRenderedPageBreak/>
              <w:t>Test execution</w:t>
            </w: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 xml:space="preserve">Max Of </w:t>
            </w:r>
            <w:r w:rsidRPr="00A05C79">
              <w:rPr>
                <w:b/>
                <w:sz w:val="20"/>
                <w:szCs w:val="20"/>
              </w:rPr>
              <w:t>Active defects</w:t>
            </w:r>
            <w:r w:rsidRPr="00A05C79">
              <w:rPr>
                <w:sz w:val="20"/>
                <w:szCs w:val="20"/>
              </w:rPr>
              <w:t xml:space="preserve"> in SIT phase (Handover to UAT Phase). Defects report to be submitted</w:t>
            </w: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&lt;10% of active defects</w:t>
            </w:r>
          </w:p>
        </w:tc>
      </w:tr>
      <w:tr w:rsidR="0012476F" w:rsidRPr="00A05C79" w:rsidTr="0012476F">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Test cases results</w:t>
            </w: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TCs evidence should be attached at HP ALM</w:t>
            </w: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100% evidence passed</w:t>
            </w:r>
          </w:p>
        </w:tc>
      </w:tr>
      <w:tr w:rsidR="0012476F" w:rsidRPr="00A05C79" w:rsidTr="0012476F">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Sign-off</w:t>
            </w: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 xml:space="preserve">The fully integrated solution has been approved as ‘production ready’ and can be tested in UAT. </w:t>
            </w:r>
          </w:p>
          <w:p w:rsidR="0012476F" w:rsidRPr="00A05C79" w:rsidRDefault="0012476F" w:rsidP="0012476F">
            <w:pPr>
              <w:pStyle w:val="BodyText"/>
              <w:spacing w:before="120"/>
              <w:rPr>
                <w:sz w:val="20"/>
                <w:szCs w:val="20"/>
              </w:rPr>
            </w:pPr>
            <w:r w:rsidRPr="00A05C79">
              <w:rPr>
                <w:sz w:val="20"/>
                <w:szCs w:val="20"/>
              </w:rPr>
              <w:t>The Test Summary Report for SIT is signed-off.</w:t>
            </w:r>
          </w:p>
        </w:tc>
        <w:tc>
          <w:tcPr>
            <w:tcW w:w="0" w:type="auto"/>
            <w:shd w:val="clear" w:color="auto" w:fill="auto"/>
          </w:tcPr>
          <w:p w:rsidR="0012476F" w:rsidRPr="00A05C79" w:rsidRDefault="0012476F" w:rsidP="0012476F">
            <w:pPr>
              <w:pStyle w:val="BodyText"/>
              <w:spacing w:before="120"/>
              <w:rPr>
                <w:sz w:val="20"/>
                <w:szCs w:val="20"/>
              </w:rPr>
            </w:pPr>
            <w:r w:rsidRPr="00A05C79">
              <w:rPr>
                <w:sz w:val="20"/>
                <w:szCs w:val="20"/>
              </w:rPr>
              <w:t>Done by Local &amp; Central Project Management</w:t>
            </w:r>
          </w:p>
          <w:p w:rsidR="0012476F" w:rsidRPr="00A05C79" w:rsidRDefault="0012476F" w:rsidP="0012476F">
            <w:pPr>
              <w:pStyle w:val="BodyText"/>
              <w:spacing w:before="120"/>
              <w:rPr>
                <w:sz w:val="20"/>
                <w:szCs w:val="20"/>
              </w:rPr>
            </w:pPr>
          </w:p>
          <w:p w:rsidR="0012476F" w:rsidRPr="00A05C79" w:rsidRDefault="0012476F" w:rsidP="0012476F">
            <w:pPr>
              <w:pStyle w:val="BodyText"/>
              <w:spacing w:before="120"/>
              <w:rPr>
                <w:sz w:val="20"/>
                <w:szCs w:val="20"/>
              </w:rPr>
            </w:pPr>
            <w:r w:rsidRPr="00A05C79">
              <w:rPr>
                <w:sz w:val="20"/>
                <w:szCs w:val="20"/>
              </w:rPr>
              <w:t>Go/no go to UAT</w:t>
            </w:r>
          </w:p>
        </w:tc>
      </w:tr>
    </w:tbl>
    <w:p w:rsidR="0012476F" w:rsidRPr="007F01C1" w:rsidRDefault="0012476F" w:rsidP="007F01C1">
      <w:pPr>
        <w:pStyle w:val="Heading2"/>
        <w:numPr>
          <w:ilvl w:val="0"/>
          <w:numId w:val="0"/>
        </w:numPr>
        <w:ind w:left="576"/>
        <w:rPr>
          <w:rFonts w:eastAsia="Batang" w:cs="Times New Roman"/>
          <w:b w:val="0"/>
          <w:bCs w:val="0"/>
          <w:caps w:val="0"/>
          <w:sz w:val="22"/>
          <w:szCs w:val="20"/>
          <w:lang w:eastAsia="ko-KR"/>
        </w:rPr>
      </w:pPr>
    </w:p>
    <w:p w:rsidR="00AA503A" w:rsidRDefault="00AA503A" w:rsidP="00AA503A">
      <w:pPr>
        <w:pStyle w:val="Heading2"/>
      </w:pPr>
      <w:bookmarkStart w:id="27" w:name="_Toc486519906"/>
      <w:r w:rsidRPr="00CD46BD">
        <w:t>Test Deliverables</w:t>
      </w:r>
      <w:bookmarkEnd w:id="27"/>
    </w:p>
    <w:p w:rsidR="006B6D7E" w:rsidRDefault="006B6D7E" w:rsidP="006B6D7E">
      <w:pPr>
        <w:numPr>
          <w:ilvl w:val="0"/>
          <w:numId w:val="45"/>
        </w:numPr>
        <w:shd w:val="clear" w:color="auto" w:fill="FFFFFF"/>
        <w:spacing w:before="100" w:beforeAutospacing="1" w:after="100" w:afterAutospacing="1" w:line="475" w:lineRule="atLeast"/>
        <w:jc w:val="left"/>
        <w:rPr>
          <w:color w:val="555555"/>
          <w:sz w:val="20"/>
          <w:szCs w:val="20"/>
        </w:rPr>
      </w:pPr>
      <w:r w:rsidRPr="006B6D7E">
        <w:rPr>
          <w:color w:val="555555"/>
          <w:sz w:val="20"/>
          <w:szCs w:val="20"/>
        </w:rPr>
        <w:t>Test Specifications document</w:t>
      </w:r>
      <w:r>
        <w:rPr>
          <w:color w:val="555555"/>
          <w:sz w:val="20"/>
          <w:szCs w:val="20"/>
        </w:rPr>
        <w:t>.</w:t>
      </w:r>
    </w:p>
    <w:p w:rsidR="006B6D7E" w:rsidRDefault="006B6D7E" w:rsidP="006B6D7E">
      <w:pPr>
        <w:numPr>
          <w:ilvl w:val="0"/>
          <w:numId w:val="45"/>
        </w:numPr>
        <w:shd w:val="clear" w:color="auto" w:fill="FFFFFF"/>
        <w:spacing w:before="100" w:beforeAutospacing="1" w:after="100" w:afterAutospacing="1" w:line="475" w:lineRule="atLeast"/>
        <w:jc w:val="left"/>
        <w:rPr>
          <w:color w:val="555555"/>
          <w:sz w:val="20"/>
          <w:szCs w:val="20"/>
        </w:rPr>
      </w:pPr>
      <w:r>
        <w:rPr>
          <w:color w:val="555555"/>
          <w:sz w:val="20"/>
          <w:szCs w:val="20"/>
        </w:rPr>
        <w:t>Test Plan document</w:t>
      </w:r>
    </w:p>
    <w:p w:rsidR="006B6D7E" w:rsidRDefault="006B6D7E" w:rsidP="006B6D7E">
      <w:pPr>
        <w:numPr>
          <w:ilvl w:val="0"/>
          <w:numId w:val="45"/>
        </w:numPr>
        <w:shd w:val="clear" w:color="auto" w:fill="FFFFFF"/>
        <w:spacing w:before="100" w:beforeAutospacing="1" w:after="100" w:afterAutospacing="1" w:line="475" w:lineRule="atLeast"/>
        <w:jc w:val="left"/>
        <w:rPr>
          <w:color w:val="555555"/>
          <w:sz w:val="20"/>
          <w:szCs w:val="20"/>
        </w:rPr>
      </w:pPr>
      <w:r>
        <w:rPr>
          <w:color w:val="555555"/>
          <w:sz w:val="20"/>
          <w:szCs w:val="20"/>
        </w:rPr>
        <w:t>Test Scenario document</w:t>
      </w:r>
    </w:p>
    <w:p w:rsidR="00DA3D24" w:rsidRPr="00DA3D24" w:rsidRDefault="00DA3D24" w:rsidP="006B6D7E">
      <w:pPr>
        <w:numPr>
          <w:ilvl w:val="0"/>
          <w:numId w:val="45"/>
        </w:numPr>
        <w:shd w:val="clear" w:color="auto" w:fill="FFFFFF"/>
        <w:spacing w:before="100" w:beforeAutospacing="1" w:after="100" w:afterAutospacing="1" w:line="475" w:lineRule="atLeast"/>
        <w:jc w:val="left"/>
        <w:rPr>
          <w:color w:val="555555"/>
          <w:sz w:val="20"/>
          <w:szCs w:val="20"/>
        </w:rPr>
      </w:pPr>
      <w:r w:rsidRPr="00DA3D24">
        <w:rPr>
          <w:color w:val="555555"/>
          <w:sz w:val="20"/>
          <w:szCs w:val="20"/>
        </w:rPr>
        <w:t>Test Case document</w:t>
      </w:r>
    </w:p>
    <w:p w:rsidR="00DA3D24" w:rsidRPr="00DA3D24" w:rsidRDefault="00DA3D24" w:rsidP="006B6D7E">
      <w:pPr>
        <w:numPr>
          <w:ilvl w:val="0"/>
          <w:numId w:val="45"/>
        </w:numPr>
        <w:shd w:val="clear" w:color="auto" w:fill="FFFFFF"/>
        <w:spacing w:before="100" w:beforeAutospacing="1" w:after="100" w:afterAutospacing="1" w:line="475" w:lineRule="atLeast"/>
        <w:jc w:val="left"/>
        <w:rPr>
          <w:color w:val="555555"/>
          <w:sz w:val="20"/>
          <w:szCs w:val="20"/>
        </w:rPr>
      </w:pPr>
      <w:r w:rsidRPr="00DA3D24">
        <w:rPr>
          <w:color w:val="555555"/>
          <w:sz w:val="20"/>
          <w:szCs w:val="20"/>
        </w:rPr>
        <w:t>Traceability matrix</w:t>
      </w:r>
    </w:p>
    <w:p w:rsidR="00DA3D24" w:rsidRPr="006B6D7E" w:rsidRDefault="00DA3D24" w:rsidP="006B6D7E">
      <w:pPr>
        <w:numPr>
          <w:ilvl w:val="0"/>
          <w:numId w:val="45"/>
        </w:numPr>
        <w:shd w:val="clear" w:color="auto" w:fill="FFFFFF"/>
        <w:spacing w:before="100" w:beforeAutospacing="1" w:after="100" w:afterAutospacing="1" w:line="475" w:lineRule="atLeast"/>
        <w:jc w:val="left"/>
        <w:rPr>
          <w:color w:val="555555"/>
          <w:sz w:val="20"/>
          <w:szCs w:val="20"/>
        </w:rPr>
      </w:pPr>
      <w:r w:rsidRPr="00DA3D24">
        <w:rPr>
          <w:color w:val="555555"/>
          <w:sz w:val="20"/>
          <w:szCs w:val="20"/>
        </w:rPr>
        <w:t>Test execution reports</w:t>
      </w:r>
    </w:p>
    <w:p w:rsidR="00DA3D24" w:rsidRPr="00DA3D24" w:rsidRDefault="00DA3D24" w:rsidP="006B6D7E">
      <w:pPr>
        <w:numPr>
          <w:ilvl w:val="0"/>
          <w:numId w:val="45"/>
        </w:numPr>
        <w:shd w:val="clear" w:color="auto" w:fill="FFFFFF"/>
        <w:spacing w:before="100" w:beforeAutospacing="1" w:after="100" w:afterAutospacing="1" w:line="525" w:lineRule="atLeast"/>
        <w:jc w:val="left"/>
        <w:rPr>
          <w:color w:val="555555"/>
          <w:sz w:val="20"/>
          <w:szCs w:val="20"/>
        </w:rPr>
      </w:pPr>
      <w:r w:rsidRPr="00DA3D24">
        <w:rPr>
          <w:color w:val="555555"/>
          <w:sz w:val="20"/>
          <w:szCs w:val="20"/>
        </w:rPr>
        <w:t>Test summary reports</w:t>
      </w:r>
    </w:p>
    <w:p w:rsidR="00DA3D24" w:rsidRPr="00DA3D24" w:rsidRDefault="00DA3D24" w:rsidP="006B6D7E">
      <w:pPr>
        <w:numPr>
          <w:ilvl w:val="0"/>
          <w:numId w:val="45"/>
        </w:numPr>
        <w:shd w:val="clear" w:color="auto" w:fill="FFFFFF"/>
        <w:spacing w:before="100" w:beforeAutospacing="1" w:after="100" w:afterAutospacing="1" w:line="475" w:lineRule="atLeast"/>
        <w:jc w:val="left"/>
        <w:rPr>
          <w:color w:val="555555"/>
          <w:sz w:val="20"/>
          <w:szCs w:val="20"/>
        </w:rPr>
      </w:pPr>
      <w:r w:rsidRPr="00DA3D24">
        <w:rPr>
          <w:color w:val="555555"/>
          <w:sz w:val="20"/>
          <w:szCs w:val="20"/>
        </w:rPr>
        <w:t>Test execution reports</w:t>
      </w:r>
    </w:p>
    <w:p w:rsidR="00DA3D24" w:rsidRPr="006B6D7E" w:rsidRDefault="00DA3D24" w:rsidP="006B6D7E">
      <w:pPr>
        <w:numPr>
          <w:ilvl w:val="0"/>
          <w:numId w:val="45"/>
        </w:numPr>
        <w:shd w:val="clear" w:color="auto" w:fill="FFFFFF"/>
        <w:spacing w:before="100" w:beforeAutospacing="1" w:after="100" w:afterAutospacing="1" w:line="475" w:lineRule="atLeast"/>
        <w:jc w:val="left"/>
        <w:rPr>
          <w:color w:val="555555"/>
          <w:sz w:val="20"/>
          <w:szCs w:val="20"/>
        </w:rPr>
      </w:pPr>
      <w:r w:rsidRPr="00DA3D24">
        <w:rPr>
          <w:color w:val="555555"/>
          <w:sz w:val="20"/>
          <w:szCs w:val="20"/>
        </w:rPr>
        <w:t>Bug reports</w:t>
      </w:r>
    </w:p>
    <w:p w:rsidR="006B6D7E" w:rsidRPr="006B6D7E" w:rsidRDefault="006B6D7E" w:rsidP="006B6D7E">
      <w:pPr>
        <w:numPr>
          <w:ilvl w:val="0"/>
          <w:numId w:val="45"/>
        </w:numPr>
        <w:shd w:val="clear" w:color="auto" w:fill="FFFFFF"/>
        <w:spacing w:before="100" w:beforeAutospacing="1" w:after="100" w:afterAutospacing="1" w:line="475" w:lineRule="atLeast"/>
        <w:jc w:val="left"/>
        <w:rPr>
          <w:color w:val="555555"/>
          <w:sz w:val="20"/>
          <w:szCs w:val="20"/>
        </w:rPr>
      </w:pPr>
      <w:r w:rsidRPr="006B6D7E">
        <w:rPr>
          <w:color w:val="555555"/>
          <w:sz w:val="20"/>
          <w:szCs w:val="20"/>
        </w:rPr>
        <w:t>Test Status Reports</w:t>
      </w:r>
    </w:p>
    <w:p w:rsidR="00D9035E" w:rsidRPr="00DA3D24" w:rsidRDefault="006B6D7E" w:rsidP="00D9035E">
      <w:pPr>
        <w:numPr>
          <w:ilvl w:val="0"/>
          <w:numId w:val="45"/>
        </w:numPr>
        <w:shd w:val="clear" w:color="auto" w:fill="FFFFFF"/>
        <w:spacing w:before="100" w:beforeAutospacing="1" w:after="100" w:afterAutospacing="1" w:line="475" w:lineRule="atLeast"/>
        <w:jc w:val="left"/>
        <w:rPr>
          <w:color w:val="555555"/>
          <w:sz w:val="20"/>
          <w:szCs w:val="20"/>
        </w:rPr>
      </w:pPr>
      <w:r w:rsidRPr="006B6D7E">
        <w:rPr>
          <w:color w:val="555555"/>
          <w:sz w:val="20"/>
          <w:szCs w:val="20"/>
        </w:rPr>
        <w:t>Environment  and confi</w:t>
      </w:r>
      <w:r w:rsidR="00D9035E">
        <w:rPr>
          <w:color w:val="555555"/>
          <w:sz w:val="20"/>
          <w:szCs w:val="20"/>
        </w:rPr>
        <w:t>guration files</w:t>
      </w:r>
    </w:p>
    <w:p w:rsidR="00AA503A" w:rsidRPr="002F7E0D" w:rsidRDefault="00AA503A" w:rsidP="00AA503A">
      <w:pPr>
        <w:pStyle w:val="Heading2"/>
        <w:rPr>
          <w:sz w:val="20"/>
          <w:szCs w:val="20"/>
        </w:rPr>
      </w:pPr>
      <w:bookmarkStart w:id="28" w:name="_Toc486519907"/>
      <w:r w:rsidRPr="002F7E0D">
        <w:rPr>
          <w:sz w:val="20"/>
          <w:szCs w:val="20"/>
        </w:rPr>
        <w:t>Test Suspension / Resumption Criteria</w:t>
      </w:r>
      <w:bookmarkEnd w:id="28"/>
    </w:p>
    <w:p w:rsidR="00AA503A" w:rsidRPr="004E2372" w:rsidRDefault="004E2372" w:rsidP="00AA503A">
      <w:pPr>
        <w:pStyle w:val="InfoBlue"/>
        <w:rPr>
          <w:i w:val="0"/>
          <w:color w:val="auto"/>
          <w:sz w:val="20"/>
        </w:rPr>
      </w:pPr>
      <w:r w:rsidRPr="004E2372">
        <w:rPr>
          <w:i w:val="0"/>
          <w:color w:val="auto"/>
          <w:sz w:val="20"/>
        </w:rPr>
        <w:t>Suspension criteria and resumption requirements are subject to the organization exercising this test plan and its associated TDSs, TCSs and TPSs.</w:t>
      </w:r>
    </w:p>
    <w:p w:rsidR="00AA503A" w:rsidRPr="002F7E0D" w:rsidRDefault="00596261" w:rsidP="00AA503A">
      <w:pPr>
        <w:pStyle w:val="Heading2"/>
        <w:rPr>
          <w:sz w:val="20"/>
          <w:szCs w:val="20"/>
        </w:rPr>
      </w:pPr>
      <w:bookmarkStart w:id="29" w:name="_Toc486519908"/>
      <w:r w:rsidRPr="002F7E0D">
        <w:rPr>
          <w:sz w:val="20"/>
          <w:szCs w:val="20"/>
        </w:rPr>
        <w:t>S</w:t>
      </w:r>
      <w:r w:rsidR="00AA503A" w:rsidRPr="002F7E0D">
        <w:rPr>
          <w:sz w:val="20"/>
          <w:szCs w:val="20"/>
        </w:rPr>
        <w:t>taffing / Training Needs</w:t>
      </w:r>
      <w:bookmarkEnd w:id="29"/>
    </w:p>
    <w:p w:rsidR="00650B0D" w:rsidRPr="002F7E0D" w:rsidRDefault="00BD3BE6" w:rsidP="00650B0D">
      <w:pPr>
        <w:pStyle w:val="BodyText"/>
        <w:rPr>
          <w:sz w:val="20"/>
          <w:szCs w:val="20"/>
        </w:rPr>
      </w:pPr>
      <w:r w:rsidRPr="002F7E0D">
        <w:rPr>
          <w:sz w:val="20"/>
          <w:szCs w:val="20"/>
        </w:rPr>
        <w:t>Staffing and training needs are subject to the organization exercising this test plan.</w:t>
      </w:r>
    </w:p>
    <w:p w:rsidR="00387A0D" w:rsidRDefault="00387A0D" w:rsidP="00650B0D">
      <w:pPr>
        <w:pStyle w:val="BodyText"/>
      </w:pPr>
    </w:p>
    <w:p w:rsidR="00387A0D" w:rsidRDefault="00387A0D" w:rsidP="00650B0D">
      <w:pPr>
        <w:pStyle w:val="BodyText"/>
      </w:pPr>
    </w:p>
    <w:p w:rsidR="00387A0D" w:rsidRDefault="00387A0D" w:rsidP="00650B0D">
      <w:pPr>
        <w:pStyle w:val="BodyText"/>
      </w:pPr>
    </w:p>
    <w:p w:rsidR="006214E8" w:rsidRDefault="006214E8" w:rsidP="00650B0D">
      <w:pPr>
        <w:pStyle w:val="BodyText"/>
      </w:pPr>
    </w:p>
    <w:p w:rsidR="006214E8" w:rsidRPr="00650B0D" w:rsidRDefault="006214E8" w:rsidP="00650B0D">
      <w:pPr>
        <w:pStyle w:val="BodyText"/>
      </w:pPr>
    </w:p>
    <w:p w:rsidR="00AA503A" w:rsidRDefault="00D02A71" w:rsidP="002F7E0D">
      <w:pPr>
        <w:pStyle w:val="Heading1"/>
      </w:pPr>
      <w:bookmarkStart w:id="30" w:name="_Toc486519909"/>
      <w:r>
        <w:lastRenderedPageBreak/>
        <w:t>Risk and mitigation</w:t>
      </w:r>
      <w:bookmarkEnd w:id="30"/>
    </w:p>
    <w:p w:rsidR="00AA503A" w:rsidRPr="00CD46BD" w:rsidRDefault="00AA503A" w:rsidP="00AA503A">
      <w:pPr>
        <w:pStyle w:val="Heading2"/>
      </w:pPr>
      <w:bookmarkStart w:id="31" w:name="_Toc486519910"/>
      <w:r w:rsidRPr="00CD46BD">
        <w:t>Test Risks / Issues</w:t>
      </w:r>
      <w:bookmarkEnd w:id="31"/>
    </w:p>
    <w:p w:rsidR="00E33F3E" w:rsidRPr="006214E8" w:rsidRDefault="00E33F3E" w:rsidP="006214E8">
      <w:pPr>
        <w:pStyle w:val="Heading1"/>
        <w:numPr>
          <w:ilvl w:val="0"/>
          <w:numId w:val="0"/>
        </w:numPr>
        <w:ind w:left="432"/>
        <w:rPr>
          <w:rFonts w:eastAsia="Times New Roman"/>
          <w:b w:val="0"/>
          <w:bCs w:val="0"/>
          <w:caps w:val="0"/>
          <w:kern w:val="0"/>
          <w:sz w:val="20"/>
          <w:szCs w:val="20"/>
        </w:rPr>
      </w:pPr>
      <w:bookmarkStart w:id="32" w:name="_Toc486519911"/>
      <w:r w:rsidRPr="006214E8">
        <w:rPr>
          <w:rFonts w:eastAsia="Times New Roman"/>
          <w:b w:val="0"/>
          <w:bCs w:val="0"/>
          <w:caps w:val="0"/>
          <w:kern w:val="0"/>
          <w:sz w:val="20"/>
          <w:szCs w:val="20"/>
        </w:rPr>
        <w:t>If anomalies are found in an implementation of API software that this test plan did not cover, the API should be contacted through the Program Manager so that an appropriate test can be added to the next version of this test plan.</w:t>
      </w:r>
    </w:p>
    <w:p w:rsidR="00E33F3E" w:rsidRPr="006214E8" w:rsidRDefault="00E33F3E" w:rsidP="006214E8">
      <w:pPr>
        <w:pStyle w:val="Heading1"/>
        <w:numPr>
          <w:ilvl w:val="0"/>
          <w:numId w:val="0"/>
        </w:numPr>
        <w:ind w:left="432"/>
        <w:rPr>
          <w:rFonts w:eastAsia="Times New Roman"/>
          <w:b w:val="0"/>
          <w:bCs w:val="0"/>
          <w:caps w:val="0"/>
          <w:kern w:val="0"/>
          <w:sz w:val="20"/>
          <w:szCs w:val="20"/>
        </w:rPr>
      </w:pPr>
      <w:r w:rsidRPr="006214E8">
        <w:rPr>
          <w:rFonts w:eastAsia="Times New Roman"/>
          <w:b w:val="0"/>
          <w:bCs w:val="0"/>
          <w:caps w:val="0"/>
          <w:kern w:val="0"/>
          <w:sz w:val="20"/>
          <w:szCs w:val="20"/>
        </w:rPr>
        <w:t xml:space="preserve"> If this test plan is not employed, there is a high potential for program risks including:</w:t>
      </w:r>
    </w:p>
    <w:p w:rsidR="00E33F3E" w:rsidRPr="006214E8" w:rsidRDefault="00E33F3E" w:rsidP="006214E8">
      <w:pPr>
        <w:pStyle w:val="Heading1"/>
        <w:numPr>
          <w:ilvl w:val="0"/>
          <w:numId w:val="0"/>
        </w:numPr>
        <w:ind w:left="432"/>
        <w:rPr>
          <w:rFonts w:eastAsia="Times New Roman"/>
          <w:b w:val="0"/>
          <w:bCs w:val="0"/>
          <w:caps w:val="0"/>
          <w:kern w:val="0"/>
          <w:sz w:val="20"/>
          <w:szCs w:val="20"/>
        </w:rPr>
      </w:pPr>
      <w:r w:rsidRPr="006214E8">
        <w:rPr>
          <w:rFonts w:eastAsia="Times New Roman"/>
          <w:b w:val="0"/>
          <w:bCs w:val="0"/>
          <w:caps w:val="0"/>
          <w:kern w:val="0"/>
          <w:sz w:val="20"/>
          <w:szCs w:val="20"/>
        </w:rPr>
        <w:t xml:space="preserve"> • API library vendors may make unsubstantiated claims of conformance.</w:t>
      </w:r>
    </w:p>
    <w:p w:rsidR="00E33F3E" w:rsidRPr="006214E8" w:rsidRDefault="00E33F3E" w:rsidP="006214E8">
      <w:pPr>
        <w:pStyle w:val="Heading1"/>
        <w:numPr>
          <w:ilvl w:val="0"/>
          <w:numId w:val="0"/>
        </w:numPr>
        <w:ind w:left="432"/>
        <w:rPr>
          <w:rFonts w:eastAsia="Times New Roman"/>
          <w:b w:val="0"/>
          <w:bCs w:val="0"/>
          <w:caps w:val="0"/>
          <w:kern w:val="0"/>
          <w:sz w:val="20"/>
          <w:szCs w:val="20"/>
        </w:rPr>
      </w:pPr>
      <w:r w:rsidRPr="006214E8">
        <w:rPr>
          <w:rFonts w:eastAsia="Times New Roman"/>
          <w:b w:val="0"/>
          <w:bCs w:val="0"/>
          <w:caps w:val="0"/>
          <w:kern w:val="0"/>
          <w:sz w:val="20"/>
          <w:szCs w:val="20"/>
        </w:rPr>
        <w:t xml:space="preserve"> • There will be less confidence in the deployment of API Standard.</w:t>
      </w:r>
    </w:p>
    <w:p w:rsidR="00E33F3E" w:rsidRPr="006214E8" w:rsidRDefault="00E33F3E" w:rsidP="006214E8">
      <w:pPr>
        <w:pStyle w:val="Heading1"/>
        <w:numPr>
          <w:ilvl w:val="0"/>
          <w:numId w:val="0"/>
        </w:numPr>
        <w:ind w:left="432"/>
        <w:rPr>
          <w:rFonts w:eastAsia="Times New Roman"/>
          <w:b w:val="0"/>
          <w:bCs w:val="0"/>
          <w:caps w:val="0"/>
          <w:kern w:val="0"/>
          <w:sz w:val="20"/>
          <w:szCs w:val="20"/>
        </w:rPr>
      </w:pPr>
      <w:r w:rsidRPr="006214E8">
        <w:rPr>
          <w:rFonts w:eastAsia="Times New Roman"/>
          <w:b w:val="0"/>
          <w:bCs w:val="0"/>
          <w:caps w:val="0"/>
          <w:kern w:val="0"/>
          <w:sz w:val="20"/>
          <w:szCs w:val="20"/>
        </w:rPr>
        <w:t>• There will be lost time and money to the industry.</w:t>
      </w:r>
    </w:p>
    <w:p w:rsidR="00E33F3E" w:rsidRPr="006214E8" w:rsidRDefault="00E33F3E" w:rsidP="006214E8">
      <w:pPr>
        <w:pStyle w:val="Heading1"/>
        <w:numPr>
          <w:ilvl w:val="0"/>
          <w:numId w:val="0"/>
        </w:numPr>
        <w:ind w:left="432"/>
        <w:rPr>
          <w:rFonts w:eastAsia="Times New Roman"/>
          <w:b w:val="0"/>
          <w:bCs w:val="0"/>
          <w:caps w:val="0"/>
          <w:kern w:val="0"/>
          <w:sz w:val="20"/>
          <w:szCs w:val="20"/>
        </w:rPr>
      </w:pPr>
      <w:r w:rsidRPr="006214E8">
        <w:rPr>
          <w:rFonts w:eastAsia="Times New Roman"/>
          <w:b w:val="0"/>
          <w:bCs w:val="0"/>
          <w:caps w:val="0"/>
          <w:kern w:val="0"/>
          <w:sz w:val="20"/>
          <w:szCs w:val="20"/>
        </w:rPr>
        <w:t>• There will be slower deployment.</w:t>
      </w:r>
    </w:p>
    <w:p w:rsidR="00BD3BE6" w:rsidRPr="006214E8" w:rsidRDefault="00E33F3E" w:rsidP="006214E8">
      <w:pPr>
        <w:pStyle w:val="Heading1"/>
        <w:numPr>
          <w:ilvl w:val="0"/>
          <w:numId w:val="0"/>
        </w:numPr>
        <w:ind w:left="432"/>
        <w:rPr>
          <w:rFonts w:eastAsia="Times New Roman"/>
          <w:b w:val="0"/>
          <w:bCs w:val="0"/>
          <w:caps w:val="0"/>
          <w:kern w:val="0"/>
          <w:sz w:val="20"/>
          <w:szCs w:val="20"/>
        </w:rPr>
      </w:pPr>
      <w:r w:rsidRPr="006214E8">
        <w:rPr>
          <w:rFonts w:eastAsia="Times New Roman"/>
          <w:b w:val="0"/>
          <w:bCs w:val="0"/>
          <w:caps w:val="0"/>
          <w:kern w:val="0"/>
          <w:sz w:val="20"/>
          <w:szCs w:val="20"/>
        </w:rPr>
        <w:t xml:space="preserve"> • Some of the g</w:t>
      </w:r>
      <w:r w:rsidR="004743EB" w:rsidRPr="006214E8">
        <w:rPr>
          <w:rFonts w:eastAsia="Times New Roman"/>
          <w:b w:val="0"/>
          <w:bCs w:val="0"/>
          <w:caps w:val="0"/>
          <w:kern w:val="0"/>
          <w:sz w:val="20"/>
          <w:szCs w:val="20"/>
        </w:rPr>
        <w:t xml:space="preserve">oals of </w:t>
      </w:r>
      <w:r w:rsidRPr="006214E8">
        <w:rPr>
          <w:rFonts w:eastAsia="Times New Roman"/>
          <w:b w:val="0"/>
          <w:bCs w:val="0"/>
          <w:caps w:val="0"/>
          <w:kern w:val="0"/>
          <w:sz w:val="20"/>
          <w:szCs w:val="20"/>
        </w:rPr>
        <w:t>this program will not be achieved.</w:t>
      </w:r>
    </w:p>
    <w:p w:rsidR="00BD3BE6" w:rsidRDefault="00BD3BE6" w:rsidP="006214E8">
      <w:pPr>
        <w:pStyle w:val="Heading1"/>
        <w:numPr>
          <w:ilvl w:val="0"/>
          <w:numId w:val="0"/>
        </w:numPr>
        <w:ind w:left="432"/>
        <w:rPr>
          <w:kern w:val="0"/>
        </w:rPr>
      </w:pPr>
    </w:p>
    <w:p w:rsidR="00D02A71" w:rsidRPr="007E4381" w:rsidRDefault="00D02A71" w:rsidP="002F7E0D">
      <w:pPr>
        <w:pStyle w:val="Heading1"/>
        <w:rPr>
          <w:sz w:val="20"/>
          <w:szCs w:val="20"/>
        </w:rPr>
      </w:pPr>
      <w:r w:rsidRPr="007E4381">
        <w:rPr>
          <w:sz w:val="20"/>
          <w:szCs w:val="20"/>
        </w:rPr>
        <w:t>Test Environment and infrastructure</w:t>
      </w:r>
      <w:bookmarkEnd w:id="32"/>
    </w:p>
    <w:p w:rsidR="00D02A71" w:rsidRPr="007E4381" w:rsidRDefault="00D02A71" w:rsidP="00D02A71">
      <w:pPr>
        <w:pStyle w:val="Heading2"/>
        <w:rPr>
          <w:sz w:val="20"/>
          <w:szCs w:val="20"/>
        </w:rPr>
      </w:pPr>
      <w:bookmarkStart w:id="33" w:name="_Toc486519912"/>
      <w:r w:rsidRPr="007E4381">
        <w:rPr>
          <w:sz w:val="20"/>
          <w:szCs w:val="20"/>
        </w:rPr>
        <w:t>Required Infrastructure</w:t>
      </w:r>
      <w:bookmarkEnd w:id="33"/>
    </w:p>
    <w:p w:rsidR="004E2372" w:rsidRPr="007E4381" w:rsidRDefault="004E2372" w:rsidP="004E2372">
      <w:pPr>
        <w:pStyle w:val="Heading2"/>
        <w:numPr>
          <w:ilvl w:val="0"/>
          <w:numId w:val="0"/>
        </w:numPr>
        <w:ind w:left="576"/>
        <w:rPr>
          <w:rFonts w:eastAsia="Times New Roman" w:cs="Times New Roman"/>
          <w:b w:val="0"/>
          <w:bCs w:val="0"/>
          <w:caps w:val="0"/>
          <w:sz w:val="20"/>
          <w:szCs w:val="20"/>
        </w:rPr>
      </w:pPr>
      <w:r w:rsidRPr="007E4381">
        <w:rPr>
          <w:rFonts w:eastAsia="Times New Roman" w:cs="Times New Roman"/>
          <w:b w:val="0"/>
          <w:bCs w:val="0"/>
          <w:caps w:val="0"/>
          <w:sz w:val="20"/>
          <w:szCs w:val="20"/>
        </w:rPr>
        <w:t xml:space="preserve">Mentioned </w:t>
      </w:r>
      <w:r w:rsidR="00EA179B" w:rsidRPr="007E4381">
        <w:rPr>
          <w:rFonts w:eastAsia="Times New Roman" w:cs="Times New Roman"/>
          <w:b w:val="0"/>
          <w:bCs w:val="0"/>
          <w:caps w:val="0"/>
          <w:sz w:val="20"/>
          <w:szCs w:val="20"/>
        </w:rPr>
        <w:t>the</w:t>
      </w:r>
      <w:r w:rsidRPr="007E4381">
        <w:rPr>
          <w:rFonts w:eastAsia="Times New Roman" w:cs="Times New Roman"/>
          <w:b w:val="0"/>
          <w:bCs w:val="0"/>
          <w:caps w:val="0"/>
          <w:sz w:val="20"/>
          <w:szCs w:val="20"/>
        </w:rPr>
        <w:t xml:space="preserve"> details of the enevironment to be used for this application. foe ex: operating system, any tools to be used</w:t>
      </w:r>
    </w:p>
    <w:bookmarkEnd w:id="1"/>
    <w:bookmarkEnd w:id="5"/>
    <w:bookmarkEnd w:id="6"/>
    <w:bookmarkEnd w:id="7"/>
    <w:bookmarkEnd w:id="8"/>
    <w:bookmarkEnd w:id="9"/>
    <w:bookmarkEnd w:id="10"/>
    <w:bookmarkEnd w:id="11"/>
    <w:bookmarkEnd w:id="12"/>
    <w:bookmarkEnd w:id="13"/>
    <w:bookmarkEnd w:id="20"/>
    <w:p w:rsidR="003D248A" w:rsidRDefault="003D248A" w:rsidP="007E4381">
      <w:pPr>
        <w:pStyle w:val="Heading1"/>
        <w:numPr>
          <w:ilvl w:val="0"/>
          <w:numId w:val="0"/>
        </w:numPr>
        <w:ind w:left="432"/>
      </w:pPr>
    </w:p>
    <w:p w:rsidR="003D248A" w:rsidRPr="007E4381" w:rsidRDefault="003D248A" w:rsidP="002F7E0D">
      <w:pPr>
        <w:pStyle w:val="Heading1"/>
        <w:rPr>
          <w:sz w:val="20"/>
          <w:szCs w:val="20"/>
        </w:rPr>
      </w:pPr>
      <w:bookmarkStart w:id="34" w:name="_Toc486519914"/>
      <w:r w:rsidRPr="007E4381">
        <w:rPr>
          <w:sz w:val="20"/>
          <w:szCs w:val="20"/>
        </w:rPr>
        <w:t>Roles and responsibilities</w:t>
      </w:r>
      <w:bookmarkEnd w:id="34"/>
    </w:p>
    <w:p w:rsidR="003D248A" w:rsidRPr="007E4381" w:rsidRDefault="003D248A" w:rsidP="003D248A">
      <w:pPr>
        <w:pStyle w:val="Heading2"/>
        <w:rPr>
          <w:rFonts w:cs="Times New Roman"/>
          <w:kern w:val="36"/>
          <w:sz w:val="20"/>
          <w:szCs w:val="20"/>
        </w:rPr>
      </w:pPr>
      <w:bookmarkStart w:id="35" w:name="_Toc486519915"/>
      <w:r w:rsidRPr="007E4381">
        <w:rPr>
          <w:rFonts w:cs="Times New Roman"/>
          <w:kern w:val="36"/>
          <w:sz w:val="20"/>
          <w:szCs w:val="20"/>
        </w:rPr>
        <w:t>Roles and assigned responsibilities</w:t>
      </w:r>
      <w:bookmarkEnd w:id="35"/>
    </w:p>
    <w:p w:rsidR="003D248A" w:rsidRPr="00686768" w:rsidRDefault="003D248A" w:rsidP="003D248A">
      <w:pPr>
        <w:pStyle w:val="InfoBlue"/>
        <w:spacing w:after="0"/>
        <w:rPr>
          <w:i w:val="0"/>
          <w:color w:val="auto"/>
          <w:sz w:val="20"/>
        </w:rPr>
      </w:pPr>
      <w:r w:rsidRPr="00686768">
        <w:rPr>
          <w:i w:val="0"/>
          <w:color w:val="auto"/>
          <w:sz w:val="20"/>
        </w:rPr>
        <w:t xml:space="preserve"> Describe various roles and responsibilities given to them. E.g. Junior Tester, Seni</w:t>
      </w:r>
      <w:r w:rsidR="00686768">
        <w:rPr>
          <w:i w:val="0"/>
          <w:color w:val="auto"/>
          <w:sz w:val="20"/>
        </w:rPr>
        <w:t>or Tester, Project Manager etc.</w:t>
      </w:r>
    </w:p>
    <w:p w:rsidR="003D248A" w:rsidRDefault="003D248A" w:rsidP="003D248A">
      <w:pPr>
        <w:pStyle w:val="InfoBlue"/>
        <w:spacing w:after="0"/>
      </w:pPr>
    </w:p>
    <w:p w:rsidR="00320CCE" w:rsidRPr="007E4381" w:rsidRDefault="00320CCE" w:rsidP="002F7E0D">
      <w:pPr>
        <w:pStyle w:val="Heading1"/>
        <w:rPr>
          <w:sz w:val="20"/>
          <w:szCs w:val="20"/>
        </w:rPr>
      </w:pPr>
      <w:bookmarkStart w:id="36" w:name="_Toc486519916"/>
      <w:r w:rsidRPr="007E4381">
        <w:rPr>
          <w:sz w:val="20"/>
          <w:szCs w:val="20"/>
        </w:rPr>
        <w:t>Test Schedule</w:t>
      </w:r>
      <w:bookmarkEnd w:id="36"/>
    </w:p>
    <w:p w:rsidR="00320CCE" w:rsidRDefault="00686768" w:rsidP="007E4381">
      <w:pPr>
        <w:pStyle w:val="InfoBlue"/>
        <w:spacing w:after="0"/>
        <w:rPr>
          <w:i w:val="0"/>
          <w:color w:val="auto"/>
          <w:sz w:val="20"/>
        </w:rPr>
      </w:pPr>
      <w:r w:rsidRPr="00686768">
        <w:rPr>
          <w:i w:val="0"/>
          <w:color w:val="auto"/>
          <w:sz w:val="20"/>
        </w:rPr>
        <w:t>There is no fixed schedule for this test plan. It is designed to be applied whenever an organization determines it is necessary</w:t>
      </w:r>
      <w:r w:rsidR="00320CCE" w:rsidRPr="00686768">
        <w:rPr>
          <w:i w:val="0"/>
          <w:color w:val="auto"/>
          <w:sz w:val="20"/>
        </w:rPr>
        <w:t xml:space="preserve"> </w:t>
      </w:r>
    </w:p>
    <w:p w:rsidR="00AA503A" w:rsidRPr="007E4381" w:rsidRDefault="0008071B" w:rsidP="007E4381">
      <w:pPr>
        <w:pStyle w:val="Heading1"/>
        <w:numPr>
          <w:ilvl w:val="0"/>
          <w:numId w:val="0"/>
        </w:numPr>
        <w:ind w:left="432" w:hanging="432"/>
        <w:rPr>
          <w:sz w:val="20"/>
          <w:szCs w:val="20"/>
        </w:rPr>
      </w:pPr>
      <w:fldSimple w:instr=" DOCPROPERTY  Title  \* MERGEFORMAT ">
        <w:bookmarkStart w:id="37" w:name="_Toc486519918"/>
        <w:r w:rsidR="00AA503A" w:rsidRPr="007E4381">
          <w:rPr>
            <w:sz w:val="20"/>
            <w:szCs w:val="20"/>
          </w:rPr>
          <w:t>Test Plan</w:t>
        </w:r>
      </w:fldSimple>
      <w:r w:rsidR="00AA503A" w:rsidRPr="007E4381">
        <w:rPr>
          <w:sz w:val="20"/>
          <w:szCs w:val="20"/>
        </w:rPr>
        <w:t xml:space="preserve"> Approval</w:t>
      </w:r>
      <w:bookmarkEnd w:id="37"/>
    </w:p>
    <w:p w:rsidR="00AA503A" w:rsidRPr="00384FB2" w:rsidRDefault="00AA503A" w:rsidP="00AA503A">
      <w:pPr>
        <w:rPr>
          <w:sz w:val="20"/>
          <w:szCs w:val="20"/>
        </w:rPr>
      </w:pPr>
      <w:r w:rsidRPr="00384FB2">
        <w:rPr>
          <w:sz w:val="20"/>
          <w:szCs w:val="20"/>
        </w:rPr>
        <w:t xml:space="preserve">The undersigned acknowledge they have reviewed the </w:t>
      </w:r>
      <w:r w:rsidR="00384FB2" w:rsidRPr="00384FB2">
        <w:rPr>
          <w:sz w:val="20"/>
          <w:szCs w:val="20"/>
        </w:rPr>
        <w:t xml:space="preserve">Entaxy Test plan </w:t>
      </w:r>
      <w:r w:rsidRPr="00384FB2">
        <w:rPr>
          <w:sz w:val="20"/>
          <w:szCs w:val="20"/>
        </w:rPr>
        <w:t>document and agree with the approach it presents. Any changes to this Requirements Definition will be coordinated with and approved by the undersigned or their designated representatives.</w:t>
      </w:r>
    </w:p>
    <w:p w:rsidR="00AA503A" w:rsidRPr="003D248A" w:rsidRDefault="00AA503A" w:rsidP="00AA503A">
      <w:pPr>
        <w:pStyle w:val="InfoBlue"/>
      </w:pPr>
      <w:r w:rsidRPr="00384FB2">
        <w:rPr>
          <w:i w:val="0"/>
          <w:color w:val="auto"/>
          <w:sz w:val="20"/>
        </w:rPr>
        <w:t>List the individuals whose signatures are required.  Examples of such individuals are Business Steward, Technical Steward, and Project Manager.</w:t>
      </w:r>
      <w:r w:rsidRPr="003D248A">
        <w:t xml:space="preserve"> </w:t>
      </w:r>
    </w:p>
    <w:p w:rsidR="00AA503A" w:rsidRPr="00B27BEF" w:rsidRDefault="00AA503A" w:rsidP="00AA503A">
      <w:pPr>
        <w:pStyle w:val="Appendix"/>
        <w:rPr>
          <w:sz w:val="24"/>
          <w:szCs w:val="24"/>
        </w:rPr>
      </w:pPr>
      <w:bookmarkStart w:id="38" w:name="_Toc104351547"/>
      <w:bookmarkStart w:id="39" w:name="_Toc104351552"/>
      <w:bookmarkStart w:id="40" w:name="_Toc104351553"/>
      <w:bookmarkStart w:id="41" w:name="_Toc104351554"/>
      <w:bookmarkStart w:id="42" w:name="_Toc104351584"/>
      <w:bookmarkStart w:id="43" w:name="_Toc104351624"/>
      <w:bookmarkStart w:id="44" w:name="_Toc104351625"/>
      <w:bookmarkStart w:id="45" w:name="_Toc104351636"/>
      <w:bookmarkStart w:id="46" w:name="_Toc104351660"/>
      <w:bookmarkStart w:id="47" w:name="_Toc104351663"/>
      <w:bookmarkStart w:id="48" w:name="_Toc104351665"/>
      <w:bookmarkStart w:id="49" w:name="_Toc104351690"/>
      <w:bookmarkStart w:id="50" w:name="_Toc104351702"/>
      <w:bookmarkStart w:id="51" w:name="_Toc104351703"/>
      <w:bookmarkStart w:id="52" w:name="_Toc104351748"/>
      <w:bookmarkStart w:id="53" w:name="_Toc104351750"/>
      <w:bookmarkStart w:id="54" w:name="_Toc104351761"/>
      <w:bookmarkStart w:id="55" w:name="_Toc104351763"/>
      <w:bookmarkStart w:id="56" w:name="_Toc104351787"/>
      <w:bookmarkStart w:id="57" w:name="_Toc104351788"/>
      <w:bookmarkStart w:id="58" w:name="_Toc104351810"/>
      <w:bookmarkStart w:id="59" w:name="_Toc104351812"/>
      <w:bookmarkStart w:id="60" w:name="_Toc104351813"/>
      <w:bookmarkStart w:id="61" w:name="_Toc104351814"/>
      <w:bookmarkStart w:id="62" w:name="_Toc486519920"/>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Pr="00B27BEF">
        <w:rPr>
          <w:sz w:val="24"/>
          <w:szCs w:val="24"/>
        </w:rPr>
        <w:t xml:space="preserve">Appendix </w:t>
      </w:r>
      <w:r w:rsidR="00B27BEF" w:rsidRPr="00B27BEF">
        <w:rPr>
          <w:sz w:val="24"/>
          <w:szCs w:val="24"/>
        </w:rPr>
        <w:t>A</w:t>
      </w:r>
      <w:r w:rsidRPr="00B27BEF">
        <w:rPr>
          <w:sz w:val="24"/>
          <w:szCs w:val="24"/>
        </w:rPr>
        <w:t>: Key Terms</w:t>
      </w:r>
      <w:bookmarkEnd w:id="62"/>
    </w:p>
    <w:p w:rsidR="00AA503A" w:rsidRPr="00B27BEF" w:rsidRDefault="00AA503A" w:rsidP="00AA503A">
      <w:pPr>
        <w:pStyle w:val="BodyText"/>
        <w:rPr>
          <w:sz w:val="20"/>
          <w:szCs w:val="20"/>
        </w:rPr>
      </w:pPr>
      <w:r w:rsidRPr="00B27BEF">
        <w:rPr>
          <w:sz w:val="20"/>
          <w:szCs w:val="20"/>
        </w:rPr>
        <w:t>The following table provides definitions for terms relevant to this document.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4"/>
        <w:gridCol w:w="3154"/>
      </w:tblGrid>
      <w:tr w:rsidR="00AA503A" w:rsidRPr="00B27BEF" w:rsidTr="00BE0E10">
        <w:trPr>
          <w:jc w:val="center"/>
        </w:trPr>
        <w:tc>
          <w:tcPr>
            <w:tcW w:w="0" w:type="auto"/>
            <w:shd w:val="clear" w:color="auto" w:fill="F3F3F3"/>
          </w:tcPr>
          <w:p w:rsidR="00AA503A" w:rsidRPr="00B27BEF" w:rsidRDefault="00AA503A" w:rsidP="00AA503A">
            <w:pPr>
              <w:pStyle w:val="BodyText"/>
              <w:ind w:left="0"/>
              <w:rPr>
                <w:b/>
                <w:sz w:val="20"/>
                <w:szCs w:val="20"/>
              </w:rPr>
            </w:pPr>
            <w:r w:rsidRPr="00B27BEF">
              <w:rPr>
                <w:b/>
                <w:sz w:val="20"/>
                <w:szCs w:val="20"/>
              </w:rPr>
              <w:t>Term</w:t>
            </w:r>
          </w:p>
        </w:tc>
        <w:tc>
          <w:tcPr>
            <w:tcW w:w="0" w:type="auto"/>
            <w:shd w:val="clear" w:color="auto" w:fill="F3F3F3"/>
          </w:tcPr>
          <w:p w:rsidR="00AA503A" w:rsidRPr="00B27BEF" w:rsidRDefault="00AA503A" w:rsidP="00AA503A">
            <w:pPr>
              <w:pStyle w:val="BodyText"/>
              <w:ind w:left="0"/>
              <w:rPr>
                <w:b/>
                <w:sz w:val="20"/>
                <w:szCs w:val="20"/>
              </w:rPr>
            </w:pPr>
            <w:r w:rsidRPr="00B27BEF">
              <w:rPr>
                <w:b/>
                <w:sz w:val="20"/>
                <w:szCs w:val="20"/>
              </w:rPr>
              <w:t>Definition</w:t>
            </w:r>
          </w:p>
        </w:tc>
      </w:tr>
      <w:tr w:rsidR="00AA503A" w:rsidRPr="00B27BEF" w:rsidTr="00BE0E10">
        <w:trPr>
          <w:trHeight w:val="289"/>
          <w:jc w:val="center"/>
        </w:trPr>
        <w:tc>
          <w:tcPr>
            <w:tcW w:w="0" w:type="auto"/>
          </w:tcPr>
          <w:p w:rsidR="00AA503A" w:rsidRPr="00B27BEF" w:rsidRDefault="00F000FF" w:rsidP="004D0F2A">
            <w:pPr>
              <w:pStyle w:val="BodyText"/>
              <w:ind w:left="0"/>
              <w:jc w:val="center"/>
              <w:rPr>
                <w:sz w:val="20"/>
                <w:szCs w:val="20"/>
              </w:rPr>
            </w:pPr>
            <w:r w:rsidRPr="00B27BEF">
              <w:rPr>
                <w:sz w:val="20"/>
                <w:szCs w:val="20"/>
              </w:rPr>
              <w:t>ALM</w:t>
            </w:r>
          </w:p>
        </w:tc>
        <w:tc>
          <w:tcPr>
            <w:tcW w:w="0" w:type="auto"/>
          </w:tcPr>
          <w:p w:rsidR="00AA503A" w:rsidRPr="00B27BEF" w:rsidRDefault="00F000FF" w:rsidP="004D0F2A">
            <w:pPr>
              <w:pStyle w:val="BodyText"/>
              <w:ind w:left="0"/>
              <w:jc w:val="center"/>
              <w:rPr>
                <w:sz w:val="20"/>
                <w:szCs w:val="20"/>
              </w:rPr>
            </w:pPr>
            <w:r w:rsidRPr="00B27BEF">
              <w:rPr>
                <w:sz w:val="20"/>
                <w:szCs w:val="20"/>
              </w:rPr>
              <w:t>Application Life Cycle Management</w:t>
            </w:r>
          </w:p>
        </w:tc>
      </w:tr>
      <w:tr w:rsidR="00AA503A" w:rsidRPr="00B27BEF" w:rsidTr="00BE0E10">
        <w:trPr>
          <w:trHeight w:val="316"/>
          <w:jc w:val="center"/>
        </w:trPr>
        <w:tc>
          <w:tcPr>
            <w:tcW w:w="0" w:type="auto"/>
          </w:tcPr>
          <w:p w:rsidR="00AA503A" w:rsidRPr="00B27BEF" w:rsidRDefault="00775D31" w:rsidP="004D0F2A">
            <w:pPr>
              <w:pStyle w:val="BodyText"/>
              <w:ind w:left="0"/>
              <w:jc w:val="center"/>
              <w:rPr>
                <w:sz w:val="20"/>
                <w:szCs w:val="20"/>
              </w:rPr>
            </w:pPr>
            <w:r w:rsidRPr="00B27BEF">
              <w:rPr>
                <w:sz w:val="20"/>
                <w:szCs w:val="20"/>
              </w:rPr>
              <w:t>BRD</w:t>
            </w:r>
          </w:p>
        </w:tc>
        <w:tc>
          <w:tcPr>
            <w:tcW w:w="0" w:type="auto"/>
          </w:tcPr>
          <w:p w:rsidR="00AA503A" w:rsidRPr="00B27BEF" w:rsidRDefault="00775D31" w:rsidP="004D0F2A">
            <w:pPr>
              <w:pStyle w:val="BodyText"/>
              <w:ind w:left="0"/>
              <w:jc w:val="center"/>
              <w:rPr>
                <w:sz w:val="20"/>
                <w:szCs w:val="20"/>
              </w:rPr>
            </w:pPr>
            <w:r w:rsidRPr="00B27BEF">
              <w:rPr>
                <w:sz w:val="20"/>
                <w:szCs w:val="20"/>
              </w:rPr>
              <w:t>Business Requirement Document</w:t>
            </w:r>
          </w:p>
        </w:tc>
      </w:tr>
      <w:tr w:rsidR="00AA503A" w:rsidRPr="00B27BEF" w:rsidTr="00BE0E10">
        <w:trPr>
          <w:trHeight w:val="343"/>
          <w:jc w:val="center"/>
        </w:trPr>
        <w:tc>
          <w:tcPr>
            <w:tcW w:w="0" w:type="auto"/>
          </w:tcPr>
          <w:p w:rsidR="00AA503A" w:rsidRPr="00B27BEF" w:rsidRDefault="00901427" w:rsidP="004D0F2A">
            <w:pPr>
              <w:pStyle w:val="BodyText"/>
              <w:ind w:left="0"/>
              <w:jc w:val="center"/>
              <w:rPr>
                <w:sz w:val="20"/>
                <w:szCs w:val="20"/>
              </w:rPr>
            </w:pPr>
            <w:r w:rsidRPr="00B27BEF">
              <w:rPr>
                <w:sz w:val="20"/>
                <w:szCs w:val="20"/>
              </w:rPr>
              <w:t>API</w:t>
            </w:r>
          </w:p>
        </w:tc>
        <w:tc>
          <w:tcPr>
            <w:tcW w:w="0" w:type="auto"/>
          </w:tcPr>
          <w:p w:rsidR="00AA503A" w:rsidRPr="00B27BEF" w:rsidRDefault="00901427" w:rsidP="004D0F2A">
            <w:pPr>
              <w:pStyle w:val="BodyText"/>
              <w:ind w:left="0"/>
              <w:jc w:val="center"/>
              <w:rPr>
                <w:sz w:val="20"/>
                <w:szCs w:val="20"/>
              </w:rPr>
            </w:pPr>
            <w:r w:rsidRPr="00B27BEF">
              <w:rPr>
                <w:sz w:val="20"/>
                <w:szCs w:val="20"/>
              </w:rPr>
              <w:t>Application Programming Interface</w:t>
            </w:r>
          </w:p>
        </w:tc>
      </w:tr>
      <w:tr w:rsidR="00901427" w:rsidRPr="00B27BEF" w:rsidTr="00BE0E10">
        <w:trPr>
          <w:trHeight w:val="370"/>
          <w:jc w:val="center"/>
        </w:trPr>
        <w:tc>
          <w:tcPr>
            <w:tcW w:w="0" w:type="auto"/>
          </w:tcPr>
          <w:p w:rsidR="00901427" w:rsidRPr="00B27BEF" w:rsidRDefault="00901427" w:rsidP="00901427">
            <w:pPr>
              <w:pStyle w:val="BodyText"/>
              <w:ind w:left="0"/>
              <w:jc w:val="center"/>
              <w:rPr>
                <w:sz w:val="20"/>
                <w:szCs w:val="20"/>
              </w:rPr>
            </w:pPr>
            <w:r w:rsidRPr="00B27BEF">
              <w:rPr>
                <w:sz w:val="20"/>
                <w:szCs w:val="20"/>
              </w:rPr>
              <w:t xml:space="preserve">TCS </w:t>
            </w:r>
          </w:p>
        </w:tc>
        <w:tc>
          <w:tcPr>
            <w:tcW w:w="0" w:type="auto"/>
          </w:tcPr>
          <w:p w:rsidR="00901427" w:rsidRPr="00B27BEF" w:rsidRDefault="00901427" w:rsidP="004D0F2A">
            <w:pPr>
              <w:pStyle w:val="BodyText"/>
              <w:ind w:left="0"/>
              <w:jc w:val="center"/>
              <w:rPr>
                <w:sz w:val="20"/>
                <w:szCs w:val="20"/>
              </w:rPr>
            </w:pPr>
            <w:r w:rsidRPr="00B27BEF">
              <w:rPr>
                <w:sz w:val="20"/>
                <w:szCs w:val="20"/>
              </w:rPr>
              <w:t>Test Case Specification</w:t>
            </w:r>
          </w:p>
        </w:tc>
      </w:tr>
      <w:tr w:rsidR="00901427" w:rsidRPr="00B27BEF" w:rsidTr="00BE0E10">
        <w:trPr>
          <w:trHeight w:val="307"/>
          <w:jc w:val="center"/>
        </w:trPr>
        <w:tc>
          <w:tcPr>
            <w:tcW w:w="0" w:type="auto"/>
          </w:tcPr>
          <w:p w:rsidR="00901427" w:rsidRPr="00B27BEF" w:rsidRDefault="00901427" w:rsidP="00901427">
            <w:pPr>
              <w:pStyle w:val="BodyText"/>
              <w:ind w:left="0"/>
              <w:jc w:val="center"/>
              <w:rPr>
                <w:sz w:val="20"/>
                <w:szCs w:val="20"/>
              </w:rPr>
            </w:pPr>
            <w:r w:rsidRPr="00B27BEF">
              <w:rPr>
                <w:sz w:val="20"/>
                <w:szCs w:val="20"/>
              </w:rPr>
              <w:t>TDS</w:t>
            </w:r>
          </w:p>
        </w:tc>
        <w:tc>
          <w:tcPr>
            <w:tcW w:w="0" w:type="auto"/>
          </w:tcPr>
          <w:p w:rsidR="00901427" w:rsidRPr="00B27BEF" w:rsidRDefault="00901427" w:rsidP="004D0F2A">
            <w:pPr>
              <w:pStyle w:val="BodyText"/>
              <w:ind w:left="0"/>
              <w:jc w:val="center"/>
              <w:rPr>
                <w:sz w:val="20"/>
                <w:szCs w:val="20"/>
              </w:rPr>
            </w:pPr>
            <w:r w:rsidRPr="00B27BEF">
              <w:rPr>
                <w:sz w:val="20"/>
                <w:szCs w:val="20"/>
              </w:rPr>
              <w:t>Test Design Specification</w:t>
            </w:r>
          </w:p>
        </w:tc>
      </w:tr>
    </w:tbl>
    <w:p w:rsidR="00D34A9C" w:rsidRDefault="00D34A9C" w:rsidP="007E4381">
      <w:pPr>
        <w:ind w:left="0"/>
      </w:pPr>
      <w:bookmarkStart w:id="63" w:name="_GoBack"/>
      <w:bookmarkEnd w:id="63"/>
    </w:p>
    <w:sectPr w:rsidR="00D34A9C" w:rsidSect="00AA503A">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5DAC" w:rsidRDefault="00115DAC" w:rsidP="00AA503A">
      <w:pPr>
        <w:spacing w:before="0" w:after="0"/>
      </w:pPr>
      <w:r>
        <w:separator/>
      </w:r>
    </w:p>
  </w:endnote>
  <w:endnote w:type="continuationSeparator" w:id="1">
    <w:p w:rsidR="00115DAC" w:rsidRDefault="00115DAC" w:rsidP="00AA503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76F" w:rsidRPr="00BF372E" w:rsidRDefault="0012476F" w:rsidP="00AA503A">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0008071B"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0008071B" w:rsidRPr="0092790E">
      <w:rPr>
        <w:rStyle w:val="PageNumber"/>
        <w:rFonts w:ascii="Arial" w:hAnsi="Arial" w:cs="Arial"/>
        <w:sz w:val="18"/>
        <w:szCs w:val="18"/>
      </w:rPr>
      <w:fldChar w:fldCharType="separate"/>
    </w:r>
    <w:r w:rsidR="007E4381">
      <w:rPr>
        <w:rStyle w:val="PageNumber"/>
        <w:rFonts w:ascii="Arial" w:hAnsi="Arial" w:cs="Arial"/>
        <w:noProof/>
        <w:sz w:val="18"/>
        <w:szCs w:val="18"/>
      </w:rPr>
      <w:t>3</w:t>
    </w:r>
    <w:r w:rsidR="0008071B"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0008071B"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0008071B" w:rsidRPr="0092790E">
      <w:rPr>
        <w:rStyle w:val="PageNumber"/>
        <w:rFonts w:ascii="Arial" w:hAnsi="Arial" w:cs="Arial"/>
        <w:sz w:val="18"/>
        <w:szCs w:val="18"/>
      </w:rPr>
      <w:fldChar w:fldCharType="separate"/>
    </w:r>
    <w:r w:rsidR="007E4381">
      <w:rPr>
        <w:rStyle w:val="PageNumber"/>
        <w:rFonts w:ascii="Arial" w:hAnsi="Arial" w:cs="Arial"/>
        <w:noProof/>
        <w:sz w:val="18"/>
        <w:szCs w:val="18"/>
      </w:rPr>
      <w:t>9</w:t>
    </w:r>
    <w:r w:rsidR="0008071B" w:rsidRPr="0092790E">
      <w:rPr>
        <w:rStyle w:val="PageNumber"/>
        <w:rFonts w:ascii="Arial" w:hAnsi="Arial" w:cs="Arial"/>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76F" w:rsidRPr="00DF2171" w:rsidRDefault="0012476F" w:rsidP="00AA503A">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5DAC" w:rsidRDefault="00115DAC" w:rsidP="00AA503A">
      <w:pPr>
        <w:spacing w:before="0" w:after="0"/>
      </w:pPr>
      <w:r>
        <w:separator/>
      </w:r>
    </w:p>
  </w:footnote>
  <w:footnote w:type="continuationSeparator" w:id="1">
    <w:p w:rsidR="00115DAC" w:rsidRDefault="00115DAC" w:rsidP="00AA503A">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76F" w:rsidRPr="00DF2171" w:rsidRDefault="0012476F" w:rsidP="001F4D83">
    <w:pPr>
      <w:pStyle w:val="Header"/>
      <w:pBdr>
        <w:bottom w:val="single" w:sz="18" w:space="1" w:color="auto"/>
      </w:pBdr>
      <w:tabs>
        <w:tab w:val="clear" w:pos="8640"/>
        <w:tab w:val="right" w:pos="9360"/>
      </w:tabs>
      <w:spacing w:before="0" w:after="0"/>
      <w:ind w:left="14"/>
      <w:jc w:val="center"/>
    </w:pPr>
    <w:r>
      <w:t>Entaxy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76F" w:rsidRDefault="0012476F" w:rsidP="00AA503A">
    <w:pPr>
      <w:pStyle w:val="Header"/>
      <w:ind w:left="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B92EF9A"/>
    <w:lvl w:ilvl="0">
      <w:start w:val="1"/>
      <w:numFmt w:val="decimal"/>
      <w:lvlText w:val="%1."/>
      <w:lvlJc w:val="left"/>
      <w:pPr>
        <w:tabs>
          <w:tab w:val="num" w:pos="1800"/>
        </w:tabs>
        <w:ind w:left="1800" w:hanging="360"/>
      </w:pPr>
    </w:lvl>
  </w:abstractNum>
  <w:abstractNum w:abstractNumId="1">
    <w:nsid w:val="FFFFFF7D"/>
    <w:multiLevelType w:val="singleLevel"/>
    <w:tmpl w:val="D7B8466A"/>
    <w:lvl w:ilvl="0">
      <w:start w:val="1"/>
      <w:numFmt w:val="decimal"/>
      <w:lvlText w:val="%1."/>
      <w:lvlJc w:val="left"/>
      <w:pPr>
        <w:tabs>
          <w:tab w:val="num" w:pos="1440"/>
        </w:tabs>
        <w:ind w:left="1440" w:hanging="360"/>
      </w:pPr>
    </w:lvl>
  </w:abstractNum>
  <w:abstractNum w:abstractNumId="2">
    <w:nsid w:val="FFFFFF7E"/>
    <w:multiLevelType w:val="singleLevel"/>
    <w:tmpl w:val="587AA54C"/>
    <w:lvl w:ilvl="0">
      <w:start w:val="1"/>
      <w:numFmt w:val="decimal"/>
      <w:lvlText w:val="%1."/>
      <w:lvlJc w:val="left"/>
      <w:pPr>
        <w:tabs>
          <w:tab w:val="num" w:pos="1080"/>
        </w:tabs>
        <w:ind w:left="1080" w:hanging="360"/>
      </w:pPr>
    </w:lvl>
  </w:abstractNum>
  <w:abstractNum w:abstractNumId="3">
    <w:nsid w:val="FFFFFF7F"/>
    <w:multiLevelType w:val="singleLevel"/>
    <w:tmpl w:val="5B7614DE"/>
    <w:lvl w:ilvl="0">
      <w:start w:val="1"/>
      <w:numFmt w:val="decimal"/>
      <w:lvlText w:val="%1."/>
      <w:lvlJc w:val="left"/>
      <w:pPr>
        <w:tabs>
          <w:tab w:val="num" w:pos="720"/>
        </w:tabs>
        <w:ind w:left="720" w:hanging="360"/>
      </w:pPr>
    </w:lvl>
  </w:abstractNum>
  <w:abstractNum w:abstractNumId="4">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1741BC2"/>
    <w:lvl w:ilvl="0">
      <w:start w:val="1"/>
      <w:numFmt w:val="decimal"/>
      <w:lvlText w:val="%1."/>
      <w:lvlJc w:val="left"/>
      <w:pPr>
        <w:tabs>
          <w:tab w:val="num" w:pos="360"/>
        </w:tabs>
        <w:ind w:left="360" w:hanging="360"/>
      </w:pPr>
    </w:lvl>
  </w:abstractNum>
  <w:abstractNum w:abstractNumId="9">
    <w:nsid w:val="FFFFFF89"/>
    <w:multiLevelType w:val="singleLevel"/>
    <w:tmpl w:val="9126F38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CB8C418C"/>
    <w:lvl w:ilvl="0">
      <w:numFmt w:val="decimal"/>
      <w:lvlText w:val="*"/>
      <w:lvlJc w:val="left"/>
    </w:lvl>
  </w:abstractNum>
  <w:abstractNum w:abstractNumId="11">
    <w:nsid w:val="000A3DD0"/>
    <w:multiLevelType w:val="hybridMultilevel"/>
    <w:tmpl w:val="3E86239A"/>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2">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nsid w:val="05A71629"/>
    <w:multiLevelType w:val="multilevel"/>
    <w:tmpl w:val="C092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7A1E20"/>
    <w:multiLevelType w:val="hybridMultilevel"/>
    <w:tmpl w:val="C50863EA"/>
    <w:lvl w:ilvl="0" w:tplc="FFFFFFFF">
      <w:start w:val="1"/>
      <w:numFmt w:val="bullet"/>
      <w:lvlText w:val="o"/>
      <w:lvlJc w:val="left"/>
      <w:pPr>
        <w:tabs>
          <w:tab w:val="num" w:pos="1296"/>
        </w:tabs>
        <w:ind w:left="1296" w:hanging="360"/>
      </w:pPr>
      <w:rPr>
        <w:rFonts w:ascii="Courier New" w:hAnsi="Courier New" w:hint="default"/>
      </w:rPr>
    </w:lvl>
    <w:lvl w:ilvl="1" w:tplc="FFFFFFFF" w:tentative="1">
      <w:start w:val="1"/>
      <w:numFmt w:val="bullet"/>
      <w:lvlText w:val="o"/>
      <w:lvlJc w:val="left"/>
      <w:pPr>
        <w:tabs>
          <w:tab w:val="num" w:pos="2016"/>
        </w:tabs>
        <w:ind w:left="2016" w:hanging="360"/>
      </w:pPr>
      <w:rPr>
        <w:rFonts w:ascii="Courier New" w:hAnsi="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15">
    <w:nsid w:val="07127D4A"/>
    <w:multiLevelType w:val="multilevel"/>
    <w:tmpl w:val="A7BA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79D423B"/>
    <w:multiLevelType w:val="multilevel"/>
    <w:tmpl w:val="0FEA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B8F0C77"/>
    <w:multiLevelType w:val="hybridMultilevel"/>
    <w:tmpl w:val="A1E8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E9406E4"/>
    <w:multiLevelType w:val="hybridMultilevel"/>
    <w:tmpl w:val="E774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2">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247F5C1D"/>
    <w:multiLevelType w:val="multilevel"/>
    <w:tmpl w:val="4232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5">
    <w:nsid w:val="31541E7B"/>
    <w:multiLevelType w:val="multilevel"/>
    <w:tmpl w:val="EE302C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7">
    <w:nsid w:val="40872B80"/>
    <w:multiLevelType w:val="hybridMultilevel"/>
    <w:tmpl w:val="0A9451DA"/>
    <w:lvl w:ilvl="0" w:tplc="FFFFFFFF">
      <w:start w:val="1"/>
      <w:numFmt w:val="bullet"/>
      <w:lvlText w:val="•"/>
      <w:lvlJc w:val="left"/>
      <w:pPr>
        <w:tabs>
          <w:tab w:val="num" w:pos="720"/>
        </w:tabs>
        <w:ind w:left="720" w:hanging="360"/>
      </w:pPr>
      <w:rPr>
        <w:rFonts w:ascii="Tahoma" w:hAnsi="Tahoma" w:hint="default"/>
      </w:rPr>
    </w:lvl>
    <w:lvl w:ilvl="1" w:tplc="FFFFFFFF" w:tentative="1">
      <w:start w:val="1"/>
      <w:numFmt w:val="bullet"/>
      <w:lvlText w:val="•"/>
      <w:lvlJc w:val="left"/>
      <w:pPr>
        <w:tabs>
          <w:tab w:val="num" w:pos="1440"/>
        </w:tabs>
        <w:ind w:left="1440" w:hanging="360"/>
      </w:pPr>
      <w:rPr>
        <w:rFonts w:ascii="Tahoma" w:hAnsi="Tahoma" w:hint="default"/>
      </w:rPr>
    </w:lvl>
    <w:lvl w:ilvl="2" w:tplc="FFFFFFFF" w:tentative="1">
      <w:start w:val="1"/>
      <w:numFmt w:val="bullet"/>
      <w:lvlText w:val="•"/>
      <w:lvlJc w:val="left"/>
      <w:pPr>
        <w:tabs>
          <w:tab w:val="num" w:pos="2160"/>
        </w:tabs>
        <w:ind w:left="2160" w:hanging="360"/>
      </w:pPr>
      <w:rPr>
        <w:rFonts w:ascii="Tahoma" w:hAnsi="Tahoma" w:hint="default"/>
      </w:rPr>
    </w:lvl>
    <w:lvl w:ilvl="3" w:tplc="FFFFFFFF" w:tentative="1">
      <w:start w:val="1"/>
      <w:numFmt w:val="bullet"/>
      <w:lvlText w:val="•"/>
      <w:lvlJc w:val="left"/>
      <w:pPr>
        <w:tabs>
          <w:tab w:val="num" w:pos="2880"/>
        </w:tabs>
        <w:ind w:left="2880" w:hanging="360"/>
      </w:pPr>
      <w:rPr>
        <w:rFonts w:ascii="Tahoma" w:hAnsi="Tahoma" w:hint="default"/>
      </w:rPr>
    </w:lvl>
    <w:lvl w:ilvl="4" w:tplc="FFFFFFFF" w:tentative="1">
      <w:start w:val="1"/>
      <w:numFmt w:val="bullet"/>
      <w:lvlText w:val="•"/>
      <w:lvlJc w:val="left"/>
      <w:pPr>
        <w:tabs>
          <w:tab w:val="num" w:pos="3600"/>
        </w:tabs>
        <w:ind w:left="3600" w:hanging="360"/>
      </w:pPr>
      <w:rPr>
        <w:rFonts w:ascii="Tahoma" w:hAnsi="Tahoma" w:hint="default"/>
      </w:rPr>
    </w:lvl>
    <w:lvl w:ilvl="5" w:tplc="FFFFFFFF" w:tentative="1">
      <w:start w:val="1"/>
      <w:numFmt w:val="bullet"/>
      <w:lvlText w:val="•"/>
      <w:lvlJc w:val="left"/>
      <w:pPr>
        <w:tabs>
          <w:tab w:val="num" w:pos="4320"/>
        </w:tabs>
        <w:ind w:left="4320" w:hanging="360"/>
      </w:pPr>
      <w:rPr>
        <w:rFonts w:ascii="Tahoma" w:hAnsi="Tahoma" w:hint="default"/>
      </w:rPr>
    </w:lvl>
    <w:lvl w:ilvl="6" w:tplc="FFFFFFFF" w:tentative="1">
      <w:start w:val="1"/>
      <w:numFmt w:val="bullet"/>
      <w:lvlText w:val="•"/>
      <w:lvlJc w:val="left"/>
      <w:pPr>
        <w:tabs>
          <w:tab w:val="num" w:pos="5040"/>
        </w:tabs>
        <w:ind w:left="5040" w:hanging="360"/>
      </w:pPr>
      <w:rPr>
        <w:rFonts w:ascii="Tahoma" w:hAnsi="Tahoma" w:hint="default"/>
      </w:rPr>
    </w:lvl>
    <w:lvl w:ilvl="7" w:tplc="FFFFFFFF" w:tentative="1">
      <w:start w:val="1"/>
      <w:numFmt w:val="bullet"/>
      <w:lvlText w:val="•"/>
      <w:lvlJc w:val="left"/>
      <w:pPr>
        <w:tabs>
          <w:tab w:val="num" w:pos="5760"/>
        </w:tabs>
        <w:ind w:left="5760" w:hanging="360"/>
      </w:pPr>
      <w:rPr>
        <w:rFonts w:ascii="Tahoma" w:hAnsi="Tahoma" w:hint="default"/>
      </w:rPr>
    </w:lvl>
    <w:lvl w:ilvl="8" w:tplc="FFFFFFFF" w:tentative="1">
      <w:start w:val="1"/>
      <w:numFmt w:val="bullet"/>
      <w:lvlText w:val="•"/>
      <w:lvlJc w:val="left"/>
      <w:pPr>
        <w:tabs>
          <w:tab w:val="num" w:pos="6480"/>
        </w:tabs>
        <w:ind w:left="6480" w:hanging="360"/>
      </w:pPr>
      <w:rPr>
        <w:rFonts w:ascii="Tahoma" w:hAnsi="Tahoma" w:hint="default"/>
      </w:rPr>
    </w:lvl>
  </w:abstractNum>
  <w:abstractNum w:abstractNumId="28">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9">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1">
    <w:nsid w:val="48AB17C0"/>
    <w:multiLevelType w:val="multilevel"/>
    <w:tmpl w:val="861A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3">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4">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5">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7DC555C"/>
    <w:multiLevelType w:val="hybridMultilevel"/>
    <w:tmpl w:val="D0B2CF6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9C80411"/>
    <w:multiLevelType w:val="multilevel"/>
    <w:tmpl w:val="836C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4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1">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2">
    <w:nsid w:val="6E53289F"/>
    <w:multiLevelType w:val="hybridMultilevel"/>
    <w:tmpl w:val="2DC06A1C"/>
    <w:lvl w:ilvl="0" w:tplc="593484D2">
      <w:start w:val="1"/>
      <w:numFmt w:val="bullet"/>
      <w:lvlText w:val=""/>
      <w:lvlJc w:val="left"/>
      <w:pPr>
        <w:tabs>
          <w:tab w:val="num" w:pos="720"/>
        </w:tabs>
        <w:ind w:left="720" w:hanging="360"/>
      </w:pPr>
      <w:rPr>
        <w:rFonts w:ascii="Symbol" w:hAnsi="Symbol" w:hint="default"/>
      </w:rPr>
    </w:lvl>
    <w:lvl w:ilvl="1" w:tplc="FBC40FFA" w:tentative="1">
      <w:start w:val="1"/>
      <w:numFmt w:val="bullet"/>
      <w:lvlText w:val="o"/>
      <w:lvlJc w:val="left"/>
      <w:pPr>
        <w:tabs>
          <w:tab w:val="num" w:pos="1440"/>
        </w:tabs>
        <w:ind w:left="1440" w:hanging="360"/>
      </w:pPr>
      <w:rPr>
        <w:rFonts w:ascii="Courier New" w:hAnsi="Courier New" w:hint="default"/>
      </w:rPr>
    </w:lvl>
    <w:lvl w:ilvl="2" w:tplc="2B5CF412" w:tentative="1">
      <w:start w:val="1"/>
      <w:numFmt w:val="bullet"/>
      <w:lvlText w:val=""/>
      <w:lvlJc w:val="left"/>
      <w:pPr>
        <w:tabs>
          <w:tab w:val="num" w:pos="2160"/>
        </w:tabs>
        <w:ind w:left="2160" w:hanging="360"/>
      </w:pPr>
      <w:rPr>
        <w:rFonts w:ascii="Wingdings" w:hAnsi="Wingdings" w:hint="default"/>
      </w:rPr>
    </w:lvl>
    <w:lvl w:ilvl="3" w:tplc="DF96FE40" w:tentative="1">
      <w:start w:val="1"/>
      <w:numFmt w:val="bullet"/>
      <w:lvlText w:val=""/>
      <w:lvlJc w:val="left"/>
      <w:pPr>
        <w:tabs>
          <w:tab w:val="num" w:pos="2880"/>
        </w:tabs>
        <w:ind w:left="2880" w:hanging="360"/>
      </w:pPr>
      <w:rPr>
        <w:rFonts w:ascii="Symbol" w:hAnsi="Symbol" w:hint="default"/>
      </w:rPr>
    </w:lvl>
    <w:lvl w:ilvl="4" w:tplc="633EADAE" w:tentative="1">
      <w:start w:val="1"/>
      <w:numFmt w:val="bullet"/>
      <w:lvlText w:val="o"/>
      <w:lvlJc w:val="left"/>
      <w:pPr>
        <w:tabs>
          <w:tab w:val="num" w:pos="3600"/>
        </w:tabs>
        <w:ind w:left="3600" w:hanging="360"/>
      </w:pPr>
      <w:rPr>
        <w:rFonts w:ascii="Courier New" w:hAnsi="Courier New" w:hint="default"/>
      </w:rPr>
    </w:lvl>
    <w:lvl w:ilvl="5" w:tplc="8B56C580" w:tentative="1">
      <w:start w:val="1"/>
      <w:numFmt w:val="bullet"/>
      <w:lvlText w:val=""/>
      <w:lvlJc w:val="left"/>
      <w:pPr>
        <w:tabs>
          <w:tab w:val="num" w:pos="4320"/>
        </w:tabs>
        <w:ind w:left="4320" w:hanging="360"/>
      </w:pPr>
      <w:rPr>
        <w:rFonts w:ascii="Wingdings" w:hAnsi="Wingdings" w:hint="default"/>
      </w:rPr>
    </w:lvl>
    <w:lvl w:ilvl="6" w:tplc="4F20E272" w:tentative="1">
      <w:start w:val="1"/>
      <w:numFmt w:val="bullet"/>
      <w:lvlText w:val=""/>
      <w:lvlJc w:val="left"/>
      <w:pPr>
        <w:tabs>
          <w:tab w:val="num" w:pos="5040"/>
        </w:tabs>
        <w:ind w:left="5040" w:hanging="360"/>
      </w:pPr>
      <w:rPr>
        <w:rFonts w:ascii="Symbol" w:hAnsi="Symbol" w:hint="default"/>
      </w:rPr>
    </w:lvl>
    <w:lvl w:ilvl="7" w:tplc="C7A20B8A" w:tentative="1">
      <w:start w:val="1"/>
      <w:numFmt w:val="bullet"/>
      <w:lvlText w:val="o"/>
      <w:lvlJc w:val="left"/>
      <w:pPr>
        <w:tabs>
          <w:tab w:val="num" w:pos="5760"/>
        </w:tabs>
        <w:ind w:left="5760" w:hanging="360"/>
      </w:pPr>
      <w:rPr>
        <w:rFonts w:ascii="Courier New" w:hAnsi="Courier New" w:hint="default"/>
      </w:rPr>
    </w:lvl>
    <w:lvl w:ilvl="8" w:tplc="2B90AE7A" w:tentative="1">
      <w:start w:val="1"/>
      <w:numFmt w:val="bullet"/>
      <w:lvlText w:val=""/>
      <w:lvlJc w:val="left"/>
      <w:pPr>
        <w:tabs>
          <w:tab w:val="num" w:pos="6480"/>
        </w:tabs>
        <w:ind w:left="6480" w:hanging="360"/>
      </w:pPr>
      <w:rPr>
        <w:rFonts w:ascii="Wingdings" w:hAnsi="Wingdings" w:hint="default"/>
      </w:rPr>
    </w:lvl>
  </w:abstractNum>
  <w:abstractNum w:abstractNumId="43">
    <w:nsid w:val="7AA3254C"/>
    <w:multiLevelType w:val="hybridMultilevel"/>
    <w:tmpl w:val="39FAAE46"/>
    <w:lvl w:ilvl="0" w:tplc="9A040E48">
      <w:start w:val="1"/>
      <w:numFmt w:val="bullet"/>
      <w:lvlText w:val=""/>
      <w:lvlJc w:val="left"/>
      <w:pPr>
        <w:tabs>
          <w:tab w:val="num" w:pos="576"/>
        </w:tabs>
        <w:ind w:left="792" w:hanging="216"/>
      </w:pPr>
      <w:rPr>
        <w:rFonts w:ascii="Symbol" w:hAnsi="Symbol" w:hint="default"/>
      </w:rPr>
    </w:lvl>
    <w:lvl w:ilvl="1" w:tplc="2BDA93A2">
      <w:start w:val="1"/>
      <w:numFmt w:val="bullet"/>
      <w:lvlText w:val="o"/>
      <w:lvlJc w:val="left"/>
      <w:pPr>
        <w:tabs>
          <w:tab w:val="num" w:pos="2016"/>
        </w:tabs>
        <w:ind w:left="2016" w:hanging="360"/>
      </w:pPr>
      <w:rPr>
        <w:rFonts w:ascii="Courier New" w:hAnsi="Courier New" w:cs="Courier New" w:hint="default"/>
      </w:rPr>
    </w:lvl>
    <w:lvl w:ilvl="2" w:tplc="1F8C8BA6" w:tentative="1">
      <w:start w:val="1"/>
      <w:numFmt w:val="bullet"/>
      <w:lvlText w:val=""/>
      <w:lvlJc w:val="left"/>
      <w:pPr>
        <w:tabs>
          <w:tab w:val="num" w:pos="2736"/>
        </w:tabs>
        <w:ind w:left="2736" w:hanging="360"/>
      </w:pPr>
      <w:rPr>
        <w:rFonts w:ascii="Wingdings" w:hAnsi="Wingdings" w:hint="default"/>
      </w:rPr>
    </w:lvl>
    <w:lvl w:ilvl="3" w:tplc="F0847880" w:tentative="1">
      <w:start w:val="1"/>
      <w:numFmt w:val="bullet"/>
      <w:lvlText w:val=""/>
      <w:lvlJc w:val="left"/>
      <w:pPr>
        <w:tabs>
          <w:tab w:val="num" w:pos="3456"/>
        </w:tabs>
        <w:ind w:left="3456" w:hanging="360"/>
      </w:pPr>
      <w:rPr>
        <w:rFonts w:ascii="Symbol" w:hAnsi="Symbol" w:hint="default"/>
      </w:rPr>
    </w:lvl>
    <w:lvl w:ilvl="4" w:tplc="5358DBDC" w:tentative="1">
      <w:start w:val="1"/>
      <w:numFmt w:val="bullet"/>
      <w:lvlText w:val="o"/>
      <w:lvlJc w:val="left"/>
      <w:pPr>
        <w:tabs>
          <w:tab w:val="num" w:pos="4176"/>
        </w:tabs>
        <w:ind w:left="4176" w:hanging="360"/>
      </w:pPr>
      <w:rPr>
        <w:rFonts w:ascii="Courier New" w:hAnsi="Courier New" w:cs="Courier New" w:hint="default"/>
      </w:rPr>
    </w:lvl>
    <w:lvl w:ilvl="5" w:tplc="38E035A4" w:tentative="1">
      <w:start w:val="1"/>
      <w:numFmt w:val="bullet"/>
      <w:lvlText w:val=""/>
      <w:lvlJc w:val="left"/>
      <w:pPr>
        <w:tabs>
          <w:tab w:val="num" w:pos="4896"/>
        </w:tabs>
        <w:ind w:left="4896" w:hanging="360"/>
      </w:pPr>
      <w:rPr>
        <w:rFonts w:ascii="Wingdings" w:hAnsi="Wingdings" w:hint="default"/>
      </w:rPr>
    </w:lvl>
    <w:lvl w:ilvl="6" w:tplc="63BA4336" w:tentative="1">
      <w:start w:val="1"/>
      <w:numFmt w:val="bullet"/>
      <w:lvlText w:val=""/>
      <w:lvlJc w:val="left"/>
      <w:pPr>
        <w:tabs>
          <w:tab w:val="num" w:pos="5616"/>
        </w:tabs>
        <w:ind w:left="5616" w:hanging="360"/>
      </w:pPr>
      <w:rPr>
        <w:rFonts w:ascii="Symbol" w:hAnsi="Symbol" w:hint="default"/>
      </w:rPr>
    </w:lvl>
    <w:lvl w:ilvl="7" w:tplc="E72C27E8" w:tentative="1">
      <w:start w:val="1"/>
      <w:numFmt w:val="bullet"/>
      <w:lvlText w:val="o"/>
      <w:lvlJc w:val="left"/>
      <w:pPr>
        <w:tabs>
          <w:tab w:val="num" w:pos="6336"/>
        </w:tabs>
        <w:ind w:left="6336" w:hanging="360"/>
      </w:pPr>
      <w:rPr>
        <w:rFonts w:ascii="Courier New" w:hAnsi="Courier New" w:cs="Courier New" w:hint="default"/>
      </w:rPr>
    </w:lvl>
    <w:lvl w:ilvl="8" w:tplc="6CA0BA3C" w:tentative="1">
      <w:start w:val="1"/>
      <w:numFmt w:val="bullet"/>
      <w:lvlText w:val=""/>
      <w:lvlJc w:val="left"/>
      <w:pPr>
        <w:tabs>
          <w:tab w:val="num" w:pos="7056"/>
        </w:tabs>
        <w:ind w:left="7056" w:hanging="360"/>
      </w:pPr>
      <w:rPr>
        <w:rFonts w:ascii="Wingdings" w:hAnsi="Wingdings" w:hint="default"/>
      </w:rPr>
    </w:lvl>
  </w:abstractNum>
  <w:abstractNum w:abstractNumId="44">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5"/>
  </w:num>
  <w:num w:numId="2">
    <w:abstractNumId w:val="22"/>
  </w:num>
  <w:num w:numId="3">
    <w:abstractNumId w:val="32"/>
  </w:num>
  <w:num w:numId="4">
    <w:abstractNumId w:val="28"/>
  </w:num>
  <w:num w:numId="5">
    <w:abstractNumId w:val="29"/>
  </w:num>
  <w:num w:numId="6">
    <w:abstractNumId w:val="30"/>
  </w:num>
  <w:num w:numId="7">
    <w:abstractNumId w:val="40"/>
  </w:num>
  <w:num w:numId="8">
    <w:abstractNumId w:val="19"/>
  </w:num>
  <w:num w:numId="9">
    <w:abstractNumId w:val="21"/>
  </w:num>
  <w:num w:numId="10">
    <w:abstractNumId w:val="39"/>
  </w:num>
  <w:num w:numId="11">
    <w:abstractNumId w:val="11"/>
  </w:num>
  <w:num w:numId="12">
    <w:abstractNumId w:val="12"/>
  </w:num>
  <w:num w:numId="13">
    <w:abstractNumId w:val="35"/>
  </w:num>
  <w:num w:numId="14">
    <w:abstractNumId w:val="24"/>
  </w:num>
  <w:num w:numId="15">
    <w:abstractNumId w:val="26"/>
  </w:num>
  <w:num w:numId="16">
    <w:abstractNumId w:val="34"/>
  </w:num>
  <w:num w:numId="17">
    <w:abstractNumId w:val="38"/>
  </w:num>
  <w:num w:numId="18">
    <w:abstractNumId w:val="44"/>
  </w:num>
  <w:num w:numId="19">
    <w:abstractNumId w:val="33"/>
  </w:num>
  <w:num w:numId="20">
    <w:abstractNumId w:val="27"/>
  </w:num>
  <w:num w:numId="21">
    <w:abstractNumId w:val="42"/>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41"/>
  </w:num>
  <w:num w:numId="25">
    <w:abstractNumId w:val="14"/>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3"/>
  </w:num>
  <w:num w:numId="37">
    <w:abstractNumId w:val="20"/>
  </w:num>
  <w:num w:numId="38">
    <w:abstractNumId w:val="18"/>
  </w:num>
  <w:num w:numId="39">
    <w:abstractNumId w:val="23"/>
  </w:num>
  <w:num w:numId="40">
    <w:abstractNumId w:val="15"/>
  </w:num>
  <w:num w:numId="41">
    <w:abstractNumId w:val="37"/>
  </w:num>
  <w:num w:numId="42">
    <w:abstractNumId w:val="16"/>
  </w:num>
  <w:num w:numId="43">
    <w:abstractNumId w:val="13"/>
  </w:num>
  <w:num w:numId="44">
    <w:abstractNumId w:val="31"/>
  </w:num>
  <w:num w:numId="45">
    <w:abstractNumId w:val="17"/>
  </w:num>
  <w:num w:numId="46">
    <w:abstractNumId w:val="36"/>
  </w:num>
  <w:num w:numId="4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AA503A"/>
    <w:rsid w:val="00064292"/>
    <w:rsid w:val="0008071B"/>
    <w:rsid w:val="00115DAC"/>
    <w:rsid w:val="0012476F"/>
    <w:rsid w:val="00130387"/>
    <w:rsid w:val="00130D34"/>
    <w:rsid w:val="00140776"/>
    <w:rsid w:val="00140C8D"/>
    <w:rsid w:val="001E16AA"/>
    <w:rsid w:val="001F4D83"/>
    <w:rsid w:val="0021403C"/>
    <w:rsid w:val="002A7624"/>
    <w:rsid w:val="002B7156"/>
    <w:rsid w:val="002F7366"/>
    <w:rsid w:val="002F7E0D"/>
    <w:rsid w:val="00320CCE"/>
    <w:rsid w:val="003320DE"/>
    <w:rsid w:val="00384FB2"/>
    <w:rsid w:val="00387A0D"/>
    <w:rsid w:val="003D248A"/>
    <w:rsid w:val="003D3DD0"/>
    <w:rsid w:val="0042465F"/>
    <w:rsid w:val="0043337C"/>
    <w:rsid w:val="004538A2"/>
    <w:rsid w:val="004743EB"/>
    <w:rsid w:val="004861CB"/>
    <w:rsid w:val="004B0E88"/>
    <w:rsid w:val="004D0F2A"/>
    <w:rsid w:val="004E2372"/>
    <w:rsid w:val="00596261"/>
    <w:rsid w:val="00612136"/>
    <w:rsid w:val="006214E8"/>
    <w:rsid w:val="006453F0"/>
    <w:rsid w:val="00650B0D"/>
    <w:rsid w:val="0066159A"/>
    <w:rsid w:val="00672DCD"/>
    <w:rsid w:val="00686768"/>
    <w:rsid w:val="00690240"/>
    <w:rsid w:val="006B6D7E"/>
    <w:rsid w:val="00700CA9"/>
    <w:rsid w:val="007445D9"/>
    <w:rsid w:val="00775D31"/>
    <w:rsid w:val="007B3215"/>
    <w:rsid w:val="007E4381"/>
    <w:rsid w:val="007F01C1"/>
    <w:rsid w:val="00876F03"/>
    <w:rsid w:val="00901427"/>
    <w:rsid w:val="00942169"/>
    <w:rsid w:val="009747D0"/>
    <w:rsid w:val="00980AD2"/>
    <w:rsid w:val="00992A50"/>
    <w:rsid w:val="009C0083"/>
    <w:rsid w:val="00A05C79"/>
    <w:rsid w:val="00A62C6B"/>
    <w:rsid w:val="00A65EA2"/>
    <w:rsid w:val="00A70D46"/>
    <w:rsid w:val="00A90446"/>
    <w:rsid w:val="00AA01E1"/>
    <w:rsid w:val="00AA3F9A"/>
    <w:rsid w:val="00AA503A"/>
    <w:rsid w:val="00AB62A6"/>
    <w:rsid w:val="00AB7D3D"/>
    <w:rsid w:val="00AD553A"/>
    <w:rsid w:val="00AD6737"/>
    <w:rsid w:val="00AF55CF"/>
    <w:rsid w:val="00B21821"/>
    <w:rsid w:val="00B27BEF"/>
    <w:rsid w:val="00B41028"/>
    <w:rsid w:val="00B7093E"/>
    <w:rsid w:val="00BB7347"/>
    <w:rsid w:val="00BD3BE6"/>
    <w:rsid w:val="00BE0E10"/>
    <w:rsid w:val="00BE19D7"/>
    <w:rsid w:val="00C15B13"/>
    <w:rsid w:val="00C23A47"/>
    <w:rsid w:val="00C45CF6"/>
    <w:rsid w:val="00C766C8"/>
    <w:rsid w:val="00CC7783"/>
    <w:rsid w:val="00CD622F"/>
    <w:rsid w:val="00CE37C2"/>
    <w:rsid w:val="00D02A71"/>
    <w:rsid w:val="00D134BC"/>
    <w:rsid w:val="00D170FB"/>
    <w:rsid w:val="00D34A9C"/>
    <w:rsid w:val="00D9035E"/>
    <w:rsid w:val="00DA3D24"/>
    <w:rsid w:val="00E33F3E"/>
    <w:rsid w:val="00EA179B"/>
    <w:rsid w:val="00EC180B"/>
    <w:rsid w:val="00EF26B8"/>
    <w:rsid w:val="00F000FF"/>
    <w:rsid w:val="00F0309E"/>
    <w:rsid w:val="00F84C11"/>
    <w:rsid w:val="00FB1C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FollowedHyperlink" w:uiPriority="0"/>
    <w:lsdException w:name="Strong" w:semiHidden="0" w:uiPriority="0" w:unhideWhenUsed="0" w:qFormat="1"/>
    <w:lsdException w:name="Emphasis" w:semiHidden="0" w:uiPriority="20" w:unhideWhenUsed="0" w:qFormat="1"/>
    <w:lsdException w:name="Normal (Web)" w:uiPriority="0"/>
    <w:lsdException w:name="HTML Acronym" w:uiPriority="0"/>
    <w:lsdException w:name="HTML Cite"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03A"/>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2F7E0D"/>
    <w:pPr>
      <w:widowControl w:val="0"/>
      <w:numPr>
        <w:numId w:val="1"/>
      </w:numPr>
      <w:spacing w:before="120" w:line="240" w:lineRule="atLeast"/>
      <w:jc w:val="left"/>
      <w:outlineLvl w:val="0"/>
    </w:pPr>
    <w:rPr>
      <w:rFonts w:eastAsia="Arial Unicode MS"/>
      <w:b/>
      <w:bCs/>
      <w:caps/>
      <w:kern w:val="36"/>
    </w:rPr>
  </w:style>
  <w:style w:type="paragraph" w:styleId="Heading2">
    <w:name w:val="heading 2"/>
    <w:basedOn w:val="Normal"/>
    <w:link w:val="Heading2Char"/>
    <w:qFormat/>
    <w:rsid w:val="00AA503A"/>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AA503A"/>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AA503A"/>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AA503A"/>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AA503A"/>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AA503A"/>
    <w:pPr>
      <w:numPr>
        <w:ilvl w:val="6"/>
        <w:numId w:val="1"/>
      </w:numPr>
      <w:outlineLvl w:val="6"/>
    </w:pPr>
    <w:rPr>
      <w:rFonts w:ascii="Arial" w:hAnsi="Arial"/>
      <w:b/>
    </w:rPr>
  </w:style>
  <w:style w:type="paragraph" w:styleId="Heading8">
    <w:name w:val="heading 8"/>
    <w:basedOn w:val="Normal"/>
    <w:next w:val="Normal"/>
    <w:link w:val="Heading8Char"/>
    <w:qFormat/>
    <w:rsid w:val="00AA503A"/>
    <w:pPr>
      <w:numPr>
        <w:ilvl w:val="7"/>
        <w:numId w:val="1"/>
      </w:numPr>
      <w:outlineLvl w:val="7"/>
    </w:pPr>
    <w:rPr>
      <w:rFonts w:ascii="Arial" w:hAnsi="Arial"/>
      <w:b/>
      <w:iCs/>
    </w:rPr>
  </w:style>
  <w:style w:type="paragraph" w:styleId="Heading9">
    <w:name w:val="heading 9"/>
    <w:basedOn w:val="Normal"/>
    <w:next w:val="Normal"/>
    <w:link w:val="Heading9Char"/>
    <w:qFormat/>
    <w:rsid w:val="00AA503A"/>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7E0D"/>
    <w:rPr>
      <w:rFonts w:ascii="Times New Roman" w:eastAsia="Arial Unicode MS" w:hAnsi="Times New Roman" w:cs="Times New Roman"/>
      <w:b/>
      <w:bCs/>
      <w:caps/>
      <w:kern w:val="36"/>
      <w:sz w:val="24"/>
      <w:szCs w:val="24"/>
    </w:rPr>
  </w:style>
  <w:style w:type="character" w:customStyle="1" w:styleId="Heading2Char">
    <w:name w:val="Heading 2 Char"/>
    <w:basedOn w:val="DefaultParagraphFont"/>
    <w:link w:val="Heading2"/>
    <w:rsid w:val="00AA503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AA503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AA503A"/>
    <w:rPr>
      <w:rFonts w:ascii="Arial" w:eastAsia="Arial Unicode MS" w:hAnsi="Arial" w:cs="Arial Unicode MS"/>
      <w:b/>
      <w:bCs/>
      <w:sz w:val="24"/>
      <w:szCs w:val="24"/>
    </w:rPr>
  </w:style>
  <w:style w:type="character" w:customStyle="1" w:styleId="Heading5Char">
    <w:name w:val="Heading 5 Char"/>
    <w:basedOn w:val="DefaultParagraphFont"/>
    <w:link w:val="Heading5"/>
    <w:rsid w:val="00AA503A"/>
    <w:rPr>
      <w:rFonts w:ascii="Arial" w:eastAsia="Arial Unicode MS" w:hAnsi="Arial" w:cs="Arial Unicode MS"/>
      <w:b/>
      <w:bCs/>
      <w:sz w:val="24"/>
      <w:szCs w:val="20"/>
    </w:rPr>
  </w:style>
  <w:style w:type="character" w:customStyle="1" w:styleId="Heading6Char">
    <w:name w:val="Heading 6 Char"/>
    <w:basedOn w:val="DefaultParagraphFont"/>
    <w:link w:val="Heading6"/>
    <w:rsid w:val="00AA503A"/>
    <w:rPr>
      <w:rFonts w:ascii="Arial" w:eastAsia="Times New Roman" w:hAnsi="Arial" w:cs="Times New Roman"/>
      <w:b/>
      <w:bCs/>
      <w:caps/>
      <w:sz w:val="28"/>
    </w:rPr>
  </w:style>
  <w:style w:type="character" w:customStyle="1" w:styleId="Heading7Char">
    <w:name w:val="Heading 7 Char"/>
    <w:basedOn w:val="DefaultParagraphFont"/>
    <w:link w:val="Heading7"/>
    <w:rsid w:val="00AA503A"/>
    <w:rPr>
      <w:rFonts w:ascii="Arial" w:eastAsia="Times New Roman" w:hAnsi="Arial" w:cs="Times New Roman"/>
      <w:b/>
      <w:sz w:val="24"/>
      <w:szCs w:val="24"/>
    </w:rPr>
  </w:style>
  <w:style w:type="character" w:customStyle="1" w:styleId="Heading8Char">
    <w:name w:val="Heading 8 Char"/>
    <w:basedOn w:val="DefaultParagraphFont"/>
    <w:link w:val="Heading8"/>
    <w:rsid w:val="00AA503A"/>
    <w:rPr>
      <w:rFonts w:ascii="Arial" w:eastAsia="Times New Roman" w:hAnsi="Arial" w:cs="Times New Roman"/>
      <w:b/>
      <w:iCs/>
      <w:sz w:val="24"/>
      <w:szCs w:val="24"/>
    </w:rPr>
  </w:style>
  <w:style w:type="character" w:customStyle="1" w:styleId="Heading9Char">
    <w:name w:val="Heading 9 Char"/>
    <w:basedOn w:val="DefaultParagraphFont"/>
    <w:link w:val="Heading9"/>
    <w:rsid w:val="00AA503A"/>
    <w:rPr>
      <w:rFonts w:ascii="Arial" w:eastAsia="Times New Roman" w:hAnsi="Arial" w:cs="Arial"/>
    </w:rPr>
  </w:style>
  <w:style w:type="character" w:styleId="Hyperlink">
    <w:name w:val="Hyperlink"/>
    <w:basedOn w:val="DefaultParagraphFont"/>
    <w:uiPriority w:val="99"/>
    <w:rsid w:val="00AA503A"/>
    <w:rPr>
      <w:color w:val="000FFF"/>
      <w:u w:val="single"/>
    </w:rPr>
  </w:style>
  <w:style w:type="paragraph" w:styleId="Header">
    <w:name w:val="header"/>
    <w:aliases w:val="h,Header/Footer,header odd,header,Hyphen,NCDOT Header"/>
    <w:basedOn w:val="Normal"/>
    <w:link w:val="HeaderChar"/>
    <w:rsid w:val="00AA503A"/>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AA503A"/>
    <w:rPr>
      <w:rFonts w:ascii="Times New Roman" w:eastAsia="Times New Roman" w:hAnsi="Times New Roman" w:cs="Times New Roman"/>
      <w:sz w:val="24"/>
      <w:szCs w:val="24"/>
    </w:rPr>
  </w:style>
  <w:style w:type="paragraph" w:styleId="Footer">
    <w:name w:val="footer"/>
    <w:basedOn w:val="Normal"/>
    <w:link w:val="FooterChar"/>
    <w:rsid w:val="00AA503A"/>
    <w:pPr>
      <w:tabs>
        <w:tab w:val="center" w:pos="4320"/>
        <w:tab w:val="right" w:pos="8640"/>
      </w:tabs>
    </w:pPr>
  </w:style>
  <w:style w:type="character" w:customStyle="1" w:styleId="FooterChar">
    <w:name w:val="Footer Char"/>
    <w:basedOn w:val="DefaultParagraphFont"/>
    <w:link w:val="Footer"/>
    <w:rsid w:val="00AA503A"/>
    <w:rPr>
      <w:rFonts w:ascii="Times New Roman" w:eastAsia="Times New Roman" w:hAnsi="Times New Roman" w:cs="Times New Roman"/>
      <w:sz w:val="24"/>
      <w:szCs w:val="24"/>
    </w:rPr>
  </w:style>
  <w:style w:type="paragraph" w:styleId="Title">
    <w:name w:val="Title"/>
    <w:basedOn w:val="Normal"/>
    <w:link w:val="TitleChar"/>
    <w:qFormat/>
    <w:rsid w:val="00AA503A"/>
    <w:pPr>
      <w:spacing w:before="180" w:after="120"/>
      <w:ind w:left="0"/>
      <w:jc w:val="center"/>
    </w:pPr>
    <w:rPr>
      <w:b/>
      <w:bCs/>
      <w:caps/>
      <w:sz w:val="36"/>
    </w:rPr>
  </w:style>
  <w:style w:type="character" w:customStyle="1" w:styleId="TitleChar">
    <w:name w:val="Title Char"/>
    <w:basedOn w:val="DefaultParagraphFont"/>
    <w:link w:val="Title"/>
    <w:rsid w:val="00AA503A"/>
    <w:rPr>
      <w:rFonts w:ascii="Times New Roman" w:eastAsia="Times New Roman" w:hAnsi="Times New Roman" w:cs="Times New Roman"/>
      <w:b/>
      <w:bCs/>
      <w:caps/>
      <w:sz w:val="36"/>
      <w:szCs w:val="24"/>
    </w:rPr>
  </w:style>
  <w:style w:type="paragraph" w:styleId="Caption">
    <w:name w:val="caption"/>
    <w:basedOn w:val="Normal"/>
    <w:next w:val="Normal"/>
    <w:qFormat/>
    <w:rsid w:val="00AA503A"/>
    <w:pPr>
      <w:keepNext/>
    </w:pPr>
    <w:rPr>
      <w:b/>
      <w:bCs/>
      <w:i/>
      <w:sz w:val="20"/>
      <w:szCs w:val="20"/>
    </w:rPr>
  </w:style>
  <w:style w:type="paragraph" w:styleId="BodyTextIndent">
    <w:name w:val="Body Text Indent"/>
    <w:basedOn w:val="Normal"/>
    <w:link w:val="BodyTextIndentChar"/>
    <w:rsid w:val="00AA503A"/>
  </w:style>
  <w:style w:type="character" w:customStyle="1" w:styleId="BodyTextIndentChar">
    <w:name w:val="Body Text Indent Char"/>
    <w:basedOn w:val="DefaultParagraphFont"/>
    <w:link w:val="BodyTextIndent"/>
    <w:rsid w:val="00AA503A"/>
    <w:rPr>
      <w:rFonts w:ascii="Times New Roman" w:eastAsia="Times New Roman" w:hAnsi="Times New Roman" w:cs="Times New Roman"/>
      <w:sz w:val="24"/>
      <w:szCs w:val="24"/>
    </w:rPr>
  </w:style>
  <w:style w:type="paragraph" w:styleId="TOC1">
    <w:name w:val="toc 1"/>
    <w:basedOn w:val="Normal"/>
    <w:next w:val="Normal"/>
    <w:uiPriority w:val="39"/>
    <w:rsid w:val="00AA503A"/>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AA503A"/>
    <w:pPr>
      <w:tabs>
        <w:tab w:val="left" w:pos="720"/>
        <w:tab w:val="left" w:pos="1296"/>
        <w:tab w:val="right" w:leader="dot" w:pos="9350"/>
      </w:tabs>
      <w:ind w:left="432"/>
    </w:pPr>
    <w:rPr>
      <w:noProof/>
    </w:rPr>
  </w:style>
  <w:style w:type="paragraph" w:styleId="TOC4">
    <w:name w:val="toc 4"/>
    <w:basedOn w:val="Normal"/>
    <w:next w:val="Normal"/>
    <w:autoRedefine/>
    <w:uiPriority w:val="39"/>
    <w:rsid w:val="00AA503A"/>
    <w:pPr>
      <w:tabs>
        <w:tab w:val="left" w:pos="2160"/>
        <w:tab w:val="right" w:leader="dot" w:pos="9360"/>
      </w:tabs>
      <w:ind w:left="0"/>
    </w:pPr>
    <w:rPr>
      <w:b/>
      <w:caps/>
      <w:szCs w:val="28"/>
    </w:rPr>
  </w:style>
  <w:style w:type="paragraph" w:customStyle="1" w:styleId="tabletxt">
    <w:name w:val="tabletxt"/>
    <w:basedOn w:val="Normal"/>
    <w:rsid w:val="00AA503A"/>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rsid w:val="00AA503A"/>
    <w:pPr>
      <w:spacing w:after="120"/>
    </w:pPr>
  </w:style>
  <w:style w:type="character" w:customStyle="1" w:styleId="BodyTextChar">
    <w:name w:val="Body Text Char"/>
    <w:basedOn w:val="DefaultParagraphFont"/>
    <w:link w:val="BodyText"/>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Normal"/>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AA503A"/>
    <w:pPr>
      <w:keepLines/>
      <w:spacing w:before="0" w:after="120" w:line="240" w:lineRule="atLeast"/>
    </w:pPr>
    <w:rPr>
      <w:i/>
      <w:color w:val="0000FF"/>
      <w:szCs w:val="20"/>
    </w:rPr>
  </w:style>
  <w:style w:type="paragraph" w:customStyle="1" w:styleId="Paragraph2">
    <w:name w:val="Paragraph2"/>
    <w:basedOn w:val="Normal"/>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DefaultParagraphFont"/>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BalloonTextChar">
    <w:name w:val="Balloon Text Char"/>
    <w:basedOn w:val="DefaultParagraphFont"/>
    <w:link w:val="BalloonText"/>
    <w:semiHidden/>
    <w:rsid w:val="00AA503A"/>
    <w:rPr>
      <w:rFonts w:ascii="Tahoma" w:eastAsia="Times New Roman" w:hAnsi="Tahoma" w:cs="Tahoma"/>
      <w:sz w:val="16"/>
      <w:szCs w:val="16"/>
    </w:rPr>
  </w:style>
  <w:style w:type="paragraph" w:styleId="BalloonText">
    <w:name w:val="Balloon Text"/>
    <w:basedOn w:val="Normal"/>
    <w:link w:val="BalloonTextChar"/>
    <w:semiHidden/>
    <w:rsid w:val="00AA503A"/>
    <w:rPr>
      <w:rFonts w:ascii="Tahoma" w:hAnsi="Tahoma" w:cs="Tahoma"/>
      <w:sz w:val="16"/>
      <w:szCs w:val="16"/>
    </w:rPr>
  </w:style>
  <w:style w:type="paragraph" w:customStyle="1" w:styleId="InfoBlueCharCharCharCharCharChar">
    <w:name w:val="InfoBlue Char Char Char Char Char Char"/>
    <w:basedOn w:val="Normal"/>
    <w:next w:val="BodyText"/>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AA503A"/>
    <w:rPr>
      <w:i/>
      <w:color w:val="0000FF"/>
      <w:sz w:val="24"/>
      <w:szCs w:val="24"/>
      <w:lang w:val="en-US" w:eastAsia="en-US" w:bidi="ar-SA"/>
    </w:rPr>
  </w:style>
  <w:style w:type="paragraph" w:customStyle="1" w:styleId="InfoBlueChar">
    <w:name w:val="InfoBlue Char"/>
    <w:basedOn w:val="Normal"/>
    <w:next w:val="BodyText"/>
    <w:rsid w:val="00AA503A"/>
    <w:pPr>
      <w:keepLines/>
      <w:spacing w:before="0" w:after="120" w:line="240" w:lineRule="atLeast"/>
    </w:pPr>
    <w:rPr>
      <w:i/>
      <w:color w:val="0000FF"/>
      <w:szCs w:val="20"/>
    </w:rPr>
  </w:style>
  <w:style w:type="character" w:customStyle="1" w:styleId="CommentTextChar">
    <w:name w:val="Comment Text Char"/>
    <w:basedOn w:val="DefaultParagraphFont"/>
    <w:link w:val="CommentText"/>
    <w:semiHidden/>
    <w:rsid w:val="00AA503A"/>
    <w:rPr>
      <w:rFonts w:ascii="Times New Roman" w:eastAsia="Times New Roman" w:hAnsi="Times New Roman" w:cs="Times New Roman"/>
      <w:sz w:val="20"/>
      <w:szCs w:val="20"/>
    </w:rPr>
  </w:style>
  <w:style w:type="paragraph" w:styleId="CommentText">
    <w:name w:val="annotation text"/>
    <w:basedOn w:val="Normal"/>
    <w:link w:val="CommentTextChar"/>
    <w:semiHidden/>
    <w:rsid w:val="00AA503A"/>
    <w:rPr>
      <w:sz w:val="20"/>
      <w:szCs w:val="20"/>
    </w:rPr>
  </w:style>
  <w:style w:type="character" w:customStyle="1" w:styleId="CommentSubjectChar">
    <w:name w:val="Comment Subject Char"/>
    <w:basedOn w:val="CommentTextChar"/>
    <w:link w:val="CommentSubject"/>
    <w:semiHidden/>
    <w:rsid w:val="00AA503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AA503A"/>
    <w:rPr>
      <w:b/>
      <w:bCs/>
    </w:rPr>
  </w:style>
  <w:style w:type="paragraph" w:customStyle="1" w:styleId="ResumeBody">
    <w:name w:val="Resume Body"/>
    <w:basedOn w:val="Normal"/>
    <w:rsid w:val="00AA503A"/>
    <w:pPr>
      <w:spacing w:after="120"/>
      <w:ind w:left="0"/>
      <w:jc w:val="left"/>
    </w:pPr>
    <w:rPr>
      <w:sz w:val="20"/>
    </w:rPr>
  </w:style>
  <w:style w:type="paragraph" w:styleId="BodyText2">
    <w:name w:val="Body Text 2"/>
    <w:basedOn w:val="Normal"/>
    <w:link w:val="BodyText2Char"/>
    <w:rsid w:val="00AA503A"/>
    <w:pPr>
      <w:spacing w:before="0" w:after="0"/>
      <w:ind w:left="0"/>
      <w:jc w:val="left"/>
    </w:pPr>
    <w:rPr>
      <w:rFonts w:ascii="Arial" w:hAnsi="Arial" w:cs="Arial"/>
      <w:sz w:val="22"/>
      <w:szCs w:val="22"/>
    </w:rPr>
  </w:style>
  <w:style w:type="character" w:customStyle="1" w:styleId="BodyText2Char">
    <w:name w:val="Body Text 2 Char"/>
    <w:basedOn w:val="DefaultParagraphFont"/>
    <w:link w:val="BodyText2"/>
    <w:rsid w:val="00AA503A"/>
    <w:rPr>
      <w:rFonts w:ascii="Arial" w:eastAsia="Times New Roman" w:hAnsi="Arial" w:cs="Arial"/>
    </w:rPr>
  </w:style>
  <w:style w:type="paragraph" w:styleId="NormalWeb">
    <w:name w:val="Normal (Web)"/>
    <w:basedOn w:val="Normal"/>
    <w:rsid w:val="00AA503A"/>
    <w:pPr>
      <w:spacing w:before="100" w:beforeAutospacing="1" w:after="100" w:afterAutospacing="1"/>
      <w:ind w:left="0"/>
      <w:jc w:val="left"/>
    </w:pPr>
  </w:style>
  <w:style w:type="character" w:styleId="Strong">
    <w:name w:val="Strong"/>
    <w:basedOn w:val="DefaultParagraphFont"/>
    <w:qFormat/>
    <w:rsid w:val="00AA503A"/>
    <w:rPr>
      <w:b/>
      <w:bCs/>
    </w:rPr>
  </w:style>
  <w:style w:type="character" w:styleId="FollowedHyperlink">
    <w:name w:val="FollowedHyperlink"/>
    <w:basedOn w:val="DefaultParagraphFont"/>
    <w:rsid w:val="00AA503A"/>
    <w:rPr>
      <w:color w:val="800080"/>
      <w:u w:val="single"/>
    </w:rPr>
  </w:style>
  <w:style w:type="paragraph" w:styleId="BodyText3">
    <w:name w:val="Body Text 3"/>
    <w:basedOn w:val="Normal"/>
    <w:link w:val="BodyText3Char"/>
    <w:rsid w:val="00AA503A"/>
    <w:pPr>
      <w:tabs>
        <w:tab w:val="num" w:pos="1800"/>
      </w:tabs>
      <w:ind w:left="0"/>
    </w:pPr>
  </w:style>
  <w:style w:type="character" w:customStyle="1" w:styleId="BodyText3Char">
    <w:name w:val="Body Text 3 Char"/>
    <w:basedOn w:val="DefaultParagraphFont"/>
    <w:link w:val="BodyText3"/>
    <w:rsid w:val="00AA503A"/>
    <w:rPr>
      <w:rFonts w:ascii="Times New Roman" w:eastAsia="Times New Roman" w:hAnsi="Times New Roman" w:cs="Times New Roman"/>
      <w:sz w:val="24"/>
      <w:szCs w:val="24"/>
    </w:rPr>
  </w:style>
  <w:style w:type="character" w:customStyle="1" w:styleId="InstructionsChar1">
    <w:name w:val="Instructions Char1"/>
    <w:basedOn w:val="DefaultParagraphFont"/>
    <w:rsid w:val="00AA503A"/>
    <w:rPr>
      <w:i/>
      <w:color w:val="0000FF"/>
      <w:sz w:val="24"/>
      <w:lang w:val="en-US" w:eastAsia="en-US" w:bidi="ar-SA"/>
    </w:rPr>
  </w:style>
  <w:style w:type="character" w:styleId="HTMLCite">
    <w:name w:val="HTML Cite"/>
    <w:basedOn w:val="DefaultParagraphFont"/>
    <w:rsid w:val="00AA503A"/>
    <w:rPr>
      <w:i/>
      <w:iCs/>
    </w:rPr>
  </w:style>
  <w:style w:type="paragraph" w:customStyle="1" w:styleId="TableColumnHeading">
    <w:name w:val="TableColumnHeading"/>
    <w:next w:val="Normal"/>
    <w:rsid w:val="00AA503A"/>
    <w:pPr>
      <w:spacing w:before="60" w:after="60" w:line="240" w:lineRule="auto"/>
      <w:jc w:val="center"/>
    </w:pPr>
    <w:rPr>
      <w:rFonts w:ascii="Arial" w:eastAsia="Times New Roman" w:hAnsi="Arial" w:cs="Times New Roman"/>
      <w:b/>
      <w:sz w:val="20"/>
      <w:szCs w:val="20"/>
    </w:rPr>
  </w:style>
  <w:style w:type="paragraph" w:customStyle="1" w:styleId="TableText0">
    <w:name w:val="TableText"/>
    <w:aliases w:val="tt"/>
    <w:rsid w:val="00AA503A"/>
    <w:pPr>
      <w:spacing w:before="40" w:after="40" w:line="240" w:lineRule="auto"/>
    </w:pPr>
    <w:rPr>
      <w:rFonts w:ascii="Arial" w:eastAsia="Times New Roman" w:hAnsi="Arial" w:cs="Times New Roman"/>
      <w:sz w:val="20"/>
      <w:szCs w:val="20"/>
    </w:rPr>
  </w:style>
  <w:style w:type="paragraph" w:styleId="BodyTextIndent2">
    <w:name w:val="Body Text Indent 2"/>
    <w:basedOn w:val="Normal"/>
    <w:link w:val="BodyTextIndent2Char"/>
    <w:rsid w:val="00AA503A"/>
    <w:pPr>
      <w:spacing w:before="120" w:after="0"/>
      <w:ind w:left="720"/>
      <w:jc w:val="left"/>
    </w:pPr>
    <w:rPr>
      <w:rFonts w:ascii="Arial" w:hAnsi="Arial" w:cs="Arial"/>
      <w:sz w:val="20"/>
      <w:szCs w:val="20"/>
    </w:rPr>
  </w:style>
  <w:style w:type="character" w:customStyle="1" w:styleId="BodyTextIndent2Char">
    <w:name w:val="Body Text Indent 2 Char"/>
    <w:basedOn w:val="DefaultParagraphFont"/>
    <w:link w:val="BodyTextIndent2"/>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Normal"/>
    <w:rsid w:val="00AA503A"/>
    <w:pPr>
      <w:spacing w:before="0" w:after="0"/>
      <w:ind w:left="0"/>
      <w:jc w:val="left"/>
    </w:pPr>
    <w:rPr>
      <w:rFonts w:ascii="Arial" w:hAnsi="Arial"/>
      <w:b/>
      <w:sz w:val="22"/>
    </w:rPr>
  </w:style>
  <w:style w:type="paragraph" w:customStyle="1" w:styleId="PageTitle">
    <w:name w:val="PageTitle"/>
    <w:basedOn w:val="Normal"/>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link w:val="TableHeadingChar"/>
    <w:rsid w:val="00AA503A"/>
    <w:pPr>
      <w:shd w:val="pct5" w:color="auto" w:fill="FFFFFF"/>
      <w:snapToGrid w:val="0"/>
      <w:spacing w:after="0" w:line="240" w:lineRule="auto"/>
    </w:pPr>
    <w:rPr>
      <w:rFonts w:ascii="Arial" w:eastAsia="Times New Roman" w:hAnsi="Arial" w:cs="Times New Roman"/>
      <w:b/>
      <w:sz w:val="20"/>
      <w:szCs w:val="20"/>
    </w:rPr>
  </w:style>
  <w:style w:type="paragraph" w:customStyle="1" w:styleId="Table10Text">
    <w:name w:val="Table 10 Text"/>
    <w:basedOn w:val="Normal"/>
    <w:rsid w:val="00AA503A"/>
    <w:pPr>
      <w:spacing w:before="20" w:after="20"/>
      <w:ind w:left="0"/>
      <w:jc w:val="left"/>
    </w:pPr>
    <w:rPr>
      <w:rFonts w:ascii="Arial" w:hAnsi="Arial"/>
      <w:sz w:val="20"/>
      <w:szCs w:val="20"/>
    </w:rPr>
  </w:style>
  <w:style w:type="paragraph" w:customStyle="1" w:styleId="TextBold">
    <w:name w:val="Text Bold"/>
    <w:basedOn w:val="Normal"/>
    <w:next w:val="Normal"/>
    <w:rsid w:val="00AA503A"/>
    <w:pPr>
      <w:spacing w:before="0" w:after="0"/>
      <w:ind w:left="0"/>
      <w:jc w:val="left"/>
    </w:pPr>
    <w:rPr>
      <w:rFonts w:ascii="Arial" w:hAnsi="Arial"/>
      <w:b/>
      <w:sz w:val="20"/>
      <w:szCs w:val="20"/>
    </w:rPr>
  </w:style>
  <w:style w:type="paragraph" w:customStyle="1" w:styleId="TextUnderBold">
    <w:name w:val="Text UnderBold"/>
    <w:basedOn w:val="Normal"/>
    <w:rsid w:val="00AA503A"/>
    <w:pPr>
      <w:spacing w:before="0" w:after="0"/>
      <w:ind w:left="0"/>
      <w:jc w:val="center"/>
    </w:pPr>
    <w:rPr>
      <w:rFonts w:ascii="Arial" w:hAnsi="Arial"/>
      <w:sz w:val="20"/>
      <w:szCs w:val="20"/>
      <w:u w:val="single"/>
    </w:rPr>
  </w:style>
  <w:style w:type="paragraph" w:customStyle="1" w:styleId="BodyTextKeep">
    <w:name w:val="Body Text Keep"/>
    <w:basedOn w:val="BodyText"/>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AA503A"/>
    <w:pPr>
      <w:keepLines/>
      <w:numPr>
        <w:numId w:val="0"/>
      </w:numPr>
      <w:shd w:val="pct15" w:color="auto" w:fill="auto"/>
      <w:spacing w:before="220" w:after="220" w:line="280" w:lineRule="atLeast"/>
      <w:ind w:firstLine="1080"/>
    </w:pPr>
    <w:rPr>
      <w:rFonts w:eastAsia="Times New Roman"/>
      <w:bCs w:val="0"/>
      <w:caps w:val="0"/>
      <w:spacing w:val="-10"/>
      <w:kern w:val="28"/>
      <w:position w:val="6"/>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Normal"/>
    <w:rsid w:val="00AA503A"/>
    <w:pPr>
      <w:spacing w:before="240" w:after="0"/>
      <w:ind w:left="0"/>
      <w:jc w:val="left"/>
    </w:pPr>
    <w:rPr>
      <w:sz w:val="20"/>
      <w:szCs w:val="20"/>
    </w:rPr>
  </w:style>
  <w:style w:type="paragraph" w:customStyle="1" w:styleId="Instructions">
    <w:name w:val="Instructions"/>
    <w:basedOn w:val="Normal"/>
    <w:autoRedefine/>
    <w:rsid w:val="00AA503A"/>
    <w:pPr>
      <w:shd w:val="clear" w:color="auto" w:fill="FFFFFF"/>
      <w:spacing w:before="0" w:after="0"/>
      <w:ind w:left="0"/>
      <w:jc w:val="left"/>
    </w:pPr>
    <w:rPr>
      <w:i/>
      <w:color w:val="0000FF"/>
      <w:szCs w:val="20"/>
    </w:rPr>
  </w:style>
  <w:style w:type="paragraph" w:customStyle="1" w:styleId="Bullet1">
    <w:name w:val="Bullet 1"/>
    <w:basedOn w:val="Normal"/>
    <w:rsid w:val="00AA503A"/>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AA503A"/>
    <w:rPr>
      <w:color w:val="666666"/>
    </w:rPr>
  </w:style>
  <w:style w:type="paragraph" w:customStyle="1" w:styleId="InfoBlueCharChar2">
    <w:name w:val="InfoBlue Char Char2"/>
    <w:basedOn w:val="Normal"/>
    <w:next w:val="BodyText"/>
    <w:rsid w:val="00AA503A"/>
    <w:pPr>
      <w:keepLines/>
      <w:spacing w:before="0" w:after="120" w:line="240" w:lineRule="atLeast"/>
    </w:pPr>
    <w:rPr>
      <w:i/>
      <w:color w:val="0000FF"/>
    </w:rPr>
  </w:style>
  <w:style w:type="character" w:customStyle="1" w:styleId="InfoBlueCharCharChar1">
    <w:name w:val="InfoBlue Char Char Char1"/>
    <w:basedOn w:val="DefaultParagraphFont"/>
    <w:rsid w:val="00AA503A"/>
    <w:rPr>
      <w:i/>
      <w:color w:val="0000FF"/>
      <w:sz w:val="24"/>
      <w:szCs w:val="24"/>
      <w:lang w:val="en-US" w:eastAsia="en-US" w:bidi="ar-SA"/>
    </w:rPr>
  </w:style>
  <w:style w:type="character" w:customStyle="1" w:styleId="InstructionsChar">
    <w:name w:val="Instructions Char"/>
    <w:basedOn w:val="DefaultParagraphFont"/>
    <w:rsid w:val="00AA503A"/>
    <w:rPr>
      <w:i/>
      <w:color w:val="0000FF"/>
      <w:sz w:val="24"/>
      <w:lang w:val="en-US" w:eastAsia="en-US" w:bidi="ar-SA"/>
    </w:rPr>
  </w:style>
  <w:style w:type="paragraph" w:customStyle="1" w:styleId="Appendix">
    <w:name w:val="Appendix"/>
    <w:basedOn w:val="Normal"/>
    <w:rsid w:val="00AA503A"/>
    <w:pPr>
      <w:ind w:left="0"/>
    </w:pPr>
    <w:rPr>
      <w:b/>
      <w:sz w:val="28"/>
      <w:szCs w:val="28"/>
    </w:rPr>
  </w:style>
  <w:style w:type="paragraph" w:customStyle="1" w:styleId="TableButton">
    <w:name w:val="Table Button"/>
    <w:basedOn w:val="Normal"/>
    <w:rsid w:val="00AA503A"/>
    <w:pPr>
      <w:numPr>
        <w:numId w:val="24"/>
      </w:numPr>
      <w:jc w:val="left"/>
    </w:pPr>
    <w:rPr>
      <w:szCs w:val="20"/>
    </w:rPr>
  </w:style>
  <w:style w:type="paragraph" w:customStyle="1" w:styleId="InfoBlue">
    <w:name w:val="InfoBlue"/>
    <w:basedOn w:val="Normal"/>
    <w:next w:val="BodyText"/>
    <w:rsid w:val="00AA503A"/>
    <w:pPr>
      <w:widowControl w:val="0"/>
      <w:spacing w:before="0" w:after="120" w:line="240" w:lineRule="atLeast"/>
    </w:pPr>
    <w:rPr>
      <w:i/>
      <w:color w:val="0000FF"/>
      <w:szCs w:val="20"/>
    </w:rPr>
  </w:style>
  <w:style w:type="character" w:styleId="PageNumber">
    <w:name w:val="page number"/>
    <w:basedOn w:val="DefaultParagraphFont"/>
    <w:rsid w:val="00AA503A"/>
  </w:style>
  <w:style w:type="character" w:customStyle="1" w:styleId="AppendixChar">
    <w:name w:val="Appendix Char"/>
    <w:basedOn w:val="DefaultParagraphFont"/>
    <w:rsid w:val="00AA503A"/>
    <w:rPr>
      <w:b/>
      <w:sz w:val="28"/>
      <w:szCs w:val="28"/>
      <w:lang w:val="en-US" w:eastAsia="en-US" w:bidi="ar-SA"/>
    </w:rPr>
  </w:style>
  <w:style w:type="paragraph" w:customStyle="1" w:styleId="Subheading">
    <w:name w:val="Subheading"/>
    <w:basedOn w:val="BodyText"/>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AA503A"/>
  </w:style>
  <w:style w:type="paragraph" w:customStyle="1" w:styleId="Heading2LatinArial">
    <w:name w:val="Heading 2 + (Latin) Arial"/>
    <w:aliases w:val="Left,Before:  6 pt,After:  3 pt,Line spacing:  ..."/>
    <w:basedOn w:val="Heading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AA503A"/>
    <w:pPr>
      <w:spacing w:before="60" w:after="60" w:line="240" w:lineRule="auto"/>
      <w:ind w:left="576"/>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 w:type="paragraph" w:customStyle="1" w:styleId="Tabletext2">
    <w:name w:val="Table text"/>
    <w:basedOn w:val="Normal"/>
    <w:next w:val="BodyText"/>
    <w:link w:val="TabletextChar"/>
    <w:rsid w:val="00F0309E"/>
    <w:pPr>
      <w:spacing w:before="0" w:after="0"/>
      <w:ind w:left="0"/>
      <w:jc w:val="left"/>
    </w:pPr>
    <w:rPr>
      <w:rFonts w:eastAsia="Batang"/>
      <w:sz w:val="20"/>
      <w:szCs w:val="20"/>
      <w:lang w:eastAsia="ko-KR"/>
    </w:rPr>
  </w:style>
  <w:style w:type="character" w:customStyle="1" w:styleId="TabletextChar">
    <w:name w:val="Table text Char"/>
    <w:basedOn w:val="DefaultParagraphFont"/>
    <w:link w:val="Tabletext2"/>
    <w:rsid w:val="00F0309E"/>
    <w:rPr>
      <w:rFonts w:ascii="Times New Roman" w:eastAsia="Batang" w:hAnsi="Times New Roman" w:cs="Times New Roman"/>
      <w:sz w:val="20"/>
      <w:szCs w:val="20"/>
      <w:lang w:eastAsia="ko-KR"/>
    </w:rPr>
  </w:style>
  <w:style w:type="character" w:customStyle="1" w:styleId="TableHeadingChar">
    <w:name w:val="Table Heading Char"/>
    <w:link w:val="TableHeading"/>
    <w:rsid w:val="0012476F"/>
    <w:rPr>
      <w:rFonts w:ascii="Arial" w:eastAsia="Times New Roman" w:hAnsi="Arial" w:cs="Times New Roman"/>
      <w:b/>
      <w:sz w:val="20"/>
      <w:szCs w:val="20"/>
      <w:shd w:val="pct5" w:color="auto" w:fill="FFFFFF"/>
    </w:rPr>
  </w:style>
  <w:style w:type="character" w:customStyle="1" w:styleId="apple-converted-space">
    <w:name w:val="apple-converted-space"/>
    <w:basedOn w:val="DefaultParagraphFont"/>
    <w:rsid w:val="004861CB"/>
  </w:style>
  <w:style w:type="paragraph" w:styleId="ListBullet">
    <w:name w:val="List Bullet"/>
    <w:basedOn w:val="Normal"/>
    <w:rsid w:val="00D9035E"/>
    <w:pPr>
      <w:tabs>
        <w:tab w:val="num" w:pos="369"/>
      </w:tabs>
      <w:spacing w:before="0"/>
      <w:ind w:left="369" w:hanging="369"/>
      <w:jc w:val="left"/>
    </w:pPr>
    <w:rPr>
      <w:rFonts w:eastAsia="Batang"/>
      <w:sz w:val="22"/>
      <w:szCs w:val="22"/>
      <w:lang w:eastAsia="ko-KR"/>
    </w:rPr>
  </w:style>
</w:styles>
</file>

<file path=word/webSettings.xml><?xml version="1.0" encoding="utf-8"?>
<w:webSettings xmlns:r="http://schemas.openxmlformats.org/officeDocument/2006/relationships" xmlns:w="http://schemas.openxmlformats.org/wordprocessingml/2006/main">
  <w:divs>
    <w:div w:id="496924703">
      <w:bodyDiv w:val="1"/>
      <w:marLeft w:val="0"/>
      <w:marRight w:val="0"/>
      <w:marTop w:val="0"/>
      <w:marBottom w:val="0"/>
      <w:divBdr>
        <w:top w:val="none" w:sz="0" w:space="0" w:color="auto"/>
        <w:left w:val="none" w:sz="0" w:space="0" w:color="auto"/>
        <w:bottom w:val="none" w:sz="0" w:space="0" w:color="auto"/>
        <w:right w:val="none" w:sz="0" w:space="0" w:color="auto"/>
      </w:divBdr>
    </w:div>
    <w:div w:id="809323783">
      <w:bodyDiv w:val="1"/>
      <w:marLeft w:val="0"/>
      <w:marRight w:val="0"/>
      <w:marTop w:val="0"/>
      <w:marBottom w:val="0"/>
      <w:divBdr>
        <w:top w:val="none" w:sz="0" w:space="0" w:color="auto"/>
        <w:left w:val="none" w:sz="0" w:space="0" w:color="auto"/>
        <w:bottom w:val="none" w:sz="0" w:space="0" w:color="auto"/>
        <w:right w:val="none" w:sz="0" w:space="0" w:color="auto"/>
      </w:divBdr>
    </w:div>
    <w:div w:id="877351359">
      <w:bodyDiv w:val="1"/>
      <w:marLeft w:val="0"/>
      <w:marRight w:val="0"/>
      <w:marTop w:val="0"/>
      <w:marBottom w:val="0"/>
      <w:divBdr>
        <w:top w:val="none" w:sz="0" w:space="0" w:color="auto"/>
        <w:left w:val="none" w:sz="0" w:space="0" w:color="auto"/>
        <w:bottom w:val="none" w:sz="0" w:space="0" w:color="auto"/>
        <w:right w:val="none" w:sz="0" w:space="0" w:color="auto"/>
      </w:divBdr>
    </w:div>
    <w:div w:id="1155605427">
      <w:bodyDiv w:val="1"/>
      <w:marLeft w:val="0"/>
      <w:marRight w:val="0"/>
      <w:marTop w:val="0"/>
      <w:marBottom w:val="0"/>
      <w:divBdr>
        <w:top w:val="none" w:sz="0" w:space="0" w:color="auto"/>
        <w:left w:val="none" w:sz="0" w:space="0" w:color="auto"/>
        <w:bottom w:val="none" w:sz="0" w:space="0" w:color="auto"/>
        <w:right w:val="none" w:sz="0" w:space="0" w:color="auto"/>
      </w:divBdr>
    </w:div>
    <w:div w:id="1569879449">
      <w:bodyDiv w:val="1"/>
      <w:marLeft w:val="0"/>
      <w:marRight w:val="0"/>
      <w:marTop w:val="0"/>
      <w:marBottom w:val="0"/>
      <w:divBdr>
        <w:top w:val="none" w:sz="0" w:space="0" w:color="auto"/>
        <w:left w:val="none" w:sz="0" w:space="0" w:color="auto"/>
        <w:bottom w:val="none" w:sz="0" w:space="0" w:color="auto"/>
        <w:right w:val="none" w:sz="0" w:space="0" w:color="auto"/>
      </w:divBdr>
    </w:div>
    <w:div w:id="171391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B19E0-6A3B-4A09-90CF-E33A851F0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9</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sonalibarve26 sonalibarve26</dc:creator>
  <cp:keywords/>
  <dc:description/>
  <cp:lastModifiedBy>admin</cp:lastModifiedBy>
  <cp:revision>65</cp:revision>
  <dcterms:created xsi:type="dcterms:W3CDTF">2017-06-29T02:59:00Z</dcterms:created>
  <dcterms:modified xsi:type="dcterms:W3CDTF">2018-06-04T01:46:00Z</dcterms:modified>
</cp:coreProperties>
</file>