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WORKDAY REPORTING</w:t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Dashboards &amp; Discovery Boards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Exam Preparation Guide</w:t>
      </w:r>
    </w:p>
    <w:p>
      <w:pPr>
        <w:pStyle w:val="Heading1"/>
      </w:pPr>
      <w:r>
        <w:t xml:space="preserve">1. WORKDAY DASHBOARDS</w:t>
      </w:r>
    </w:p>
    <w:p>
      <w:pPr>
        <w:pStyle w:val="Heading2"/>
      </w:pPr>
      <w:r>
        <w:t xml:space="preserve">1.1 Definition &amp; Overview</w:t>
      </w:r>
    </w:p>
    <w:p>
      <w:pPr>
        <w:spacing w:after="200"/>
      </w:pPr>
      <w:r>
        <w:t xml:space="preserve">A Workday Dashboard is a personalized, role-based landing page that displays key information, reports, and shortcuts relevant to a user's job function. Dashboards provide at-a-glance views of critical data and enable quick access to frequently used tasks and reports.</w:t>
      </w:r>
    </w:p>
    <w:p>
      <w:pPr>
        <w:pStyle w:val="Heading2"/>
      </w:pPr>
      <w:r>
        <w:t xml:space="preserve">1.2 Key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Role-Based: </w:t>
      </w:r>
      <w:r>
        <w:t xml:space="preserve">Dashboards are configured based on user roles and security permissions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Customizable: </w:t>
      </w:r>
      <w:r>
        <w:t xml:space="preserve">Users can personalize their dashboard layout and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Data: </w:t>
      </w:r>
      <w:r>
        <w:t xml:space="preserve">Displays live data from the Workday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Interactive: </w:t>
      </w:r>
      <w:r>
        <w:t xml:space="preserve">Users can drill down into details and navigate to related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Multi-Functional: </w:t>
      </w:r>
      <w:r>
        <w:t xml:space="preserve">Combines reports, charts, tasks, and links in a single interface</w:t>
      </w:r>
    </w:p>
    <w:p>
      <w:pPr>
        <w:spacing w:after="200"/>
      </w:pPr>
    </w:p>
    <w:p>
      <w:pPr>
        <w:pStyle w:val="Heading2"/>
      </w:pPr>
      <w:r>
        <w:t xml:space="preserve">1.3 Dashboard Components</w:t>
      </w:r>
    </w:p>
    <w:p>
      <w:pPr>
        <w:pStyle w:val="Heading3"/>
      </w:pPr>
      <w:r>
        <w:t xml:space="preserve">Worklets</w:t>
      </w:r>
    </w:p>
    <w:p>
      <w:r>
        <w:t xml:space="preserve">Worklets are individual content blocks on a dashboard. They can display:</w:t>
      </w:r>
    </w:p>
    <w:p>
      <w:pPr>
        <w:pStyle w:val="ListParagraph"/>
        <w:numPr>
          <w:ilvl w:val="0"/>
          <w:numId w:val="2"/>
        </w:numPr>
      </w:pPr>
      <w:r>
        <w:t xml:space="preserve">Reports and report data</w:t>
      </w:r>
    </w:p>
    <w:p>
      <w:pPr>
        <w:pStyle w:val="ListParagraph"/>
        <w:numPr>
          <w:ilvl w:val="0"/>
          <w:numId w:val="2"/>
        </w:numPr>
      </w:pPr>
      <w:r>
        <w:t xml:space="preserve">Charts and graphs</w:t>
      </w:r>
    </w:p>
    <w:p>
      <w:pPr>
        <w:pStyle w:val="ListParagraph"/>
        <w:numPr>
          <w:ilvl w:val="0"/>
          <w:numId w:val="2"/>
        </w:numPr>
      </w:pPr>
      <w:r>
        <w:t xml:space="preserve">Key metrics and KPIs</w:t>
      </w:r>
    </w:p>
    <w:p>
      <w:pPr>
        <w:pStyle w:val="ListParagraph"/>
        <w:numPr>
          <w:ilvl w:val="0"/>
          <w:numId w:val="2"/>
        </w:numPr>
      </w:pPr>
      <w:r>
        <w:t xml:space="preserve">Tasks requiring action</w:t>
      </w:r>
    </w:p>
    <w:p>
      <w:pPr>
        <w:pStyle w:val="ListParagraph"/>
        <w:numPr>
          <w:ilvl w:val="0"/>
          <w:numId w:val="2"/>
        </w:numPr>
      </w:pPr>
      <w:r>
        <w:t xml:space="preserve">Links to commonly used pages</w:t>
      </w:r>
    </w:p>
    <w:p>
      <w:pPr>
        <w:pStyle w:val="ListParagraph"/>
        <w:numPr>
          <w:ilvl w:val="0"/>
          <w:numId w:val="2"/>
        </w:numPr>
      </w:pPr>
      <w:r>
        <w:t xml:space="preserve">Custom web content</w:t>
      </w:r>
    </w:p>
    <w:p>
      <w:pPr>
        <w:spacing w:after="200"/>
      </w:pPr>
    </w:p>
    <w:p>
      <w:pPr>
        <w:pStyle w:val="Heading3"/>
      </w:pPr>
      <w:r>
        <w:t xml:space="preserve">Navigation &amp;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Search: </w:t>
      </w:r>
      <w:r>
        <w:t xml:space="preserve">Access Workday's search functionality directly from the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Actions Menu: </w:t>
      </w:r>
      <w:r>
        <w:t xml:space="preserve">Perform tasks like initiating business processes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Favorites: </w:t>
      </w:r>
      <w:r>
        <w:t xml:space="preserve">Bookmark frequently accessed reports and tasks</w:t>
      </w:r>
    </w:p>
    <w:p>
      <w:pPr>
        <w:spacing w:after="200"/>
      </w:pPr>
    </w:p>
    <w:p>
      <w:pPr>
        <w:pStyle w:val="Heading2"/>
      </w:pPr>
      <w:r>
        <w:t xml:space="preserve">1.4 Types of Dashboards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Home Dashboard: </w:t>
      </w:r>
      <w:r>
        <w:t xml:space="preserve">The main landing page when users log into Workday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Functional Dashboards: </w:t>
      </w:r>
      <w:r>
        <w:t xml:space="preserve">Specific to functional areas (HR, Finance, Recruiting,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 Dashboards: </w:t>
      </w:r>
      <w:r>
        <w:t xml:space="preserve">Created by users or administrators for specific needs</w:t>
      </w:r>
    </w:p>
    <w:p>
      <w:pPr>
        <w:spacing w:after="200"/>
      </w:pPr>
    </w:p>
    <w:p>
      <w:pPr>
        <w:pStyle w:val="Heading2"/>
      </w:pPr>
      <w:r>
        <w:t xml:space="preserve">1.5 Configuration &amp; Customization</w:t>
      </w:r>
    </w:p>
    <w:p>
      <w:pPr>
        <w:pStyle w:val="Heading3"/>
      </w:pPr>
      <w:r>
        <w:t xml:space="preserve">Administrator Configuration</w:t>
      </w:r>
    </w:p>
    <w:p>
      <w:pPr>
        <w:pStyle w:val="ListParagraph"/>
        <w:numPr>
          <w:ilvl w:val="0"/>
          <w:numId w:val="2"/>
        </w:numPr>
      </w:pPr>
      <w:r>
        <w:t xml:space="preserve">Define default dashboard layouts for roles and security groups</w:t>
      </w:r>
    </w:p>
    <w:p>
      <w:pPr>
        <w:pStyle w:val="ListParagraph"/>
        <w:numPr>
          <w:ilvl w:val="0"/>
          <w:numId w:val="2"/>
        </w:numPr>
      </w:pPr>
      <w:r>
        <w:t xml:space="preserve">Configure which worklets appear by default</w:t>
      </w:r>
    </w:p>
    <w:p>
      <w:pPr>
        <w:pStyle w:val="ListParagraph"/>
        <w:numPr>
          <w:ilvl w:val="0"/>
          <w:numId w:val="2"/>
        </w:numPr>
      </w:pPr>
      <w:r>
        <w:t xml:space="preserve">Set security permissions for dashboard access</w:t>
      </w:r>
    </w:p>
    <w:p>
      <w:pPr>
        <w:pStyle w:val="ListParagraph"/>
        <w:numPr>
          <w:ilvl w:val="0"/>
          <w:numId w:val="2"/>
        </w:numPr>
      </w:pPr>
      <w:r>
        <w:t xml:space="preserve">Create custom worklets using Report Writer or Advanced Reports</w:t>
      </w:r>
    </w:p>
    <w:p>
      <w:pPr>
        <w:spacing w:after="200"/>
      </w:pPr>
    </w:p>
    <w:p>
      <w:pPr>
        <w:pStyle w:val="Heading3"/>
      </w:pPr>
      <w:r>
        <w:t xml:space="preserve">User Customization</w:t>
      </w:r>
    </w:p>
    <w:p>
      <w:pPr>
        <w:pStyle w:val="ListParagraph"/>
        <w:numPr>
          <w:ilvl w:val="0"/>
          <w:numId w:val="2"/>
        </w:numPr>
      </w:pPr>
      <w:r>
        <w:t xml:space="preserve">Add, remove, or rearrange worklets</w:t>
      </w:r>
    </w:p>
    <w:p>
      <w:pPr>
        <w:pStyle w:val="ListParagraph"/>
        <w:numPr>
          <w:ilvl w:val="0"/>
          <w:numId w:val="2"/>
        </w:numPr>
      </w:pPr>
      <w:r>
        <w:t xml:space="preserve">Resize and reposition worklets</w:t>
      </w:r>
    </w:p>
    <w:p>
      <w:pPr>
        <w:pStyle w:val="ListParagraph"/>
        <w:numPr>
          <w:ilvl w:val="0"/>
          <w:numId w:val="2"/>
        </w:numPr>
      </w:pPr>
      <w:r>
        <w:t xml:space="preserve">Set preferences for data refresh rates</w:t>
      </w:r>
    </w:p>
    <w:p>
      <w:pPr>
        <w:pStyle w:val="ListParagraph"/>
        <w:numPr>
          <w:ilvl w:val="0"/>
          <w:numId w:val="2"/>
        </w:numPr>
      </w:pPr>
      <w:r>
        <w:t xml:space="preserve">Create personal shortcuts and favorites</w:t>
      </w:r>
    </w:p>
    <w:p>
      <w:pPr>
        <w:spacing w:after="200"/>
      </w:pPr>
    </w:p>
    <w:p>
      <w:pPr>
        <w:pStyle w:val="Heading2"/>
      </w:pPr>
      <w:r>
        <w:t xml:space="preserve">1.6 Common Use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Executive Dashboards: </w:t>
      </w:r>
      <w:r>
        <w:t xml:space="preserve">High-level KPIs, headcount metrics, financial summaries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Manager Dashboards: </w:t>
      </w:r>
      <w:r>
        <w:t xml:space="preserve">Team information, pending approvals, direct reports'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Employee Self-Service: </w:t>
      </w:r>
      <w:r>
        <w:t xml:space="preserve">Pay information, benefits, time off balances, learning courses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Recruiter Dashboards: </w:t>
      </w:r>
      <w:r>
        <w:t xml:space="preserve">Open requisitions, candidate pipeline, time-to-fill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Finance Dashboards: </w:t>
      </w:r>
      <w:r>
        <w:t xml:space="preserve">Budget vs. actuals, expense reports, financial close status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2. WORKDAY DISCOVERY BOARDS</w:t>
      </w:r>
    </w:p>
    <w:p>
      <w:pPr>
        <w:pStyle w:val="Heading2"/>
      </w:pPr>
      <w:r>
        <w:t xml:space="preserve">2.1 Definition &amp; Overview</w:t>
      </w:r>
    </w:p>
    <w:p>
      <w:pPr>
        <w:spacing w:after="200"/>
      </w:pPr>
      <w:r>
        <w:t xml:space="preserve">Workday Discovery Boards are interactive, visual analytics tools that enable users to explore and analyze data dynamically. Unlike traditional static reports, Discovery Boards provide self-service analytics capabilities with drag-and-drop functionality, allowing users to create custom visualizations and perform ad-hoc analysis without technical expertise.</w:t>
      </w:r>
    </w:p>
    <w:p>
      <w:pPr>
        <w:pStyle w:val="Heading2"/>
      </w:pPr>
      <w:r>
        <w:t xml:space="preserve">2.2 Key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Analytics: </w:t>
      </w:r>
      <w:r>
        <w:t xml:space="preserve">Presents data through charts, graphs, and visual representations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Interactive Exploration: </w:t>
      </w:r>
      <w:r>
        <w:t xml:space="preserve">Users can drill down, filter, and slice data on the fly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Self-Service: </w:t>
      </w:r>
      <w:r>
        <w:t xml:space="preserve">No coding or technical skills required to create visualizations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Discovery: </w:t>
      </w:r>
      <w:r>
        <w:t xml:space="preserve">Helps identify trends, patterns, and insights in organizational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Shareable: </w:t>
      </w:r>
      <w:r>
        <w:t xml:space="preserve">Boards can be shared with other users or teams</w:t>
      </w:r>
    </w:p>
    <w:p>
      <w:pPr>
        <w:spacing w:after="200"/>
      </w:pPr>
    </w:p>
    <w:p>
      <w:pPr>
        <w:pStyle w:val="Heading2"/>
      </w:pPr>
      <w:r>
        <w:t xml:space="preserve">2.3 Components of Discovery Boards</w:t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Discovery Boards pull data from Workday report data sources</w:t>
      </w:r>
    </w:p>
    <w:p>
      <w:pPr>
        <w:pStyle w:val="ListParagraph"/>
        <w:numPr>
          <w:ilvl w:val="0"/>
          <w:numId w:val="2"/>
        </w:numPr>
      </w:pPr>
      <w:r>
        <w:t xml:space="preserve">Can combine data from multiple reports and objects</w:t>
      </w:r>
    </w:p>
    <w:p>
      <w:pPr>
        <w:pStyle w:val="ListParagraph"/>
        <w:numPr>
          <w:ilvl w:val="0"/>
          <w:numId w:val="2"/>
        </w:numPr>
      </w:pPr>
      <w:r>
        <w:t xml:space="preserve">Access determined by user security permissions</w:t>
      </w:r>
    </w:p>
    <w:p>
      <w:pPr>
        <w:spacing w:after="200"/>
      </w:pPr>
    </w:p>
    <w:p>
      <w:pPr>
        <w:pStyle w:val="Heading3"/>
      </w:pPr>
      <w:r>
        <w:t xml:space="preserve">Visualizations</w:t>
      </w:r>
    </w:p>
    <w:p>
      <w:r>
        <w:t xml:space="preserve">Discovery Boards support various visualization types: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 Charts: </w:t>
      </w:r>
      <w:r>
        <w:t xml:space="preserve">Vertical and horizontal comparisons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 Charts: </w:t>
      </w:r>
      <w:r>
        <w:t xml:space="preserve">Trend analysis over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Pie Charts: </w:t>
      </w:r>
      <w:r>
        <w:t xml:space="preserve">Part-to-whole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Scatter Plots: </w:t>
      </w:r>
      <w:r>
        <w:t xml:space="preserve">Correlation between variables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Heat Maps: </w:t>
      </w:r>
      <w:r>
        <w:t xml:space="preserve">Density and distribution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Pivot Tables: </w:t>
      </w:r>
      <w:r>
        <w:t xml:space="preserve">Cross-tabulated data summaries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Scorecards: </w:t>
      </w:r>
      <w:r>
        <w:t xml:space="preserve">KPI metrics with thresholds</w:t>
      </w:r>
    </w:p>
    <w:p>
      <w:pPr>
        <w:spacing w:after="200"/>
      </w:pPr>
    </w:p>
    <w:p>
      <w:pPr>
        <w:pStyle w:val="Heading3"/>
      </w:pPr>
      <w:r>
        <w:t xml:space="preserve">Filters &amp; Parameters</w:t>
      </w:r>
    </w:p>
    <w:p>
      <w:pPr>
        <w:pStyle w:val="ListParagraph"/>
        <w:numPr>
          <w:ilvl w:val="0"/>
          <w:numId w:val="2"/>
        </w:numPr>
      </w:pPr>
      <w:r>
        <w:t xml:space="preserve">Apply filters to focus on specific data subsets</w:t>
      </w:r>
    </w:p>
    <w:p>
      <w:pPr>
        <w:pStyle w:val="ListParagraph"/>
        <w:numPr>
          <w:ilvl w:val="0"/>
          <w:numId w:val="2"/>
        </w:numPr>
      </w:pPr>
      <w:r>
        <w:t xml:space="preserve">Create cascading filters for hierarchical data</w:t>
      </w:r>
    </w:p>
    <w:p>
      <w:pPr>
        <w:pStyle w:val="ListParagraph"/>
        <w:numPr>
          <w:ilvl w:val="0"/>
          <w:numId w:val="2"/>
        </w:numPr>
      </w:pPr>
      <w:r>
        <w:t xml:space="preserve">Use parameters for dynamic date ranges or prompts</w:t>
      </w:r>
    </w:p>
    <w:p>
      <w:pPr>
        <w:pStyle w:val="ListParagraph"/>
        <w:numPr>
          <w:ilvl w:val="0"/>
          <w:numId w:val="2"/>
        </w:numPr>
      </w:pPr>
      <w:r>
        <w:t xml:space="preserve">Save filter combinations for reuse</w:t>
      </w:r>
    </w:p>
    <w:p>
      <w:pPr>
        <w:spacing w:after="200"/>
      </w:pPr>
    </w:p>
    <w:p>
      <w:pPr>
        <w:pStyle w:val="Heading2"/>
      </w:pPr>
      <w:r>
        <w:t xml:space="preserve">2.4 Building Discovery Boards</w:t>
      </w:r>
    </w:p>
    <w:p>
      <w:pPr>
        <w:pStyle w:val="Heading3"/>
      </w:pPr>
      <w:r>
        <w:t xml:space="preserve">Creation Process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 Data Source: </w:t>
      </w:r>
      <w:r>
        <w:t xml:space="preserve">Choose a report or data source as the foundation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Choose Visualization: </w:t>
      </w:r>
      <w:r>
        <w:t xml:space="preserve">Select the chart or graph type that best represents your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Fields: </w:t>
      </w:r>
      <w:r>
        <w:t xml:space="preserve">Drag and drop fields to axes, dimensions, and measures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Apply Formatting: </w:t>
      </w:r>
      <w:r>
        <w:t xml:space="preserve">Customize colors, labels, and display options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Filters: </w:t>
      </w:r>
      <w:r>
        <w:t xml:space="preserve">Set criteria to refine the displayed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Save &amp; Share: </w:t>
      </w:r>
      <w:r>
        <w:t xml:space="preserve">Save the board and configure sharing permissions</w:t>
      </w:r>
    </w:p>
    <w:p>
      <w:pPr>
        <w:spacing w:after="200"/>
      </w:pPr>
    </w:p>
    <w:p>
      <w:pPr>
        <w:pStyle w:val="Heading3"/>
      </w:pPr>
      <w:r>
        <w:t xml:space="preserve">Best Practices</w:t>
      </w:r>
    </w:p>
    <w:p>
      <w:pPr>
        <w:pStyle w:val="ListParagraph"/>
        <w:numPr>
          <w:ilvl w:val="0"/>
          <w:numId w:val="2"/>
        </w:numPr>
      </w:pPr>
      <w:r>
        <w:t xml:space="preserve">Start with a clear analytical question or objective</w:t>
      </w:r>
    </w:p>
    <w:p>
      <w:pPr>
        <w:pStyle w:val="ListParagraph"/>
        <w:numPr>
          <w:ilvl w:val="0"/>
          <w:numId w:val="2"/>
        </w:numPr>
      </w:pPr>
      <w:r>
        <w:t xml:space="preserve">Choose visualizations that match your data type and story</w:t>
      </w:r>
    </w:p>
    <w:p>
      <w:pPr>
        <w:pStyle w:val="ListParagraph"/>
        <w:numPr>
          <w:ilvl w:val="0"/>
          <w:numId w:val="2"/>
        </w:numPr>
      </w:pPr>
      <w:r>
        <w:t xml:space="preserve">Keep boards focused - avoid cluttering with too many visualizations</w:t>
      </w:r>
    </w:p>
    <w:p>
      <w:pPr>
        <w:pStyle w:val="ListParagraph"/>
        <w:numPr>
          <w:ilvl w:val="0"/>
          <w:numId w:val="2"/>
        </w:numPr>
      </w:pPr>
      <w:r>
        <w:t xml:space="preserve">Use consistent color schemes and formatting</w:t>
      </w:r>
    </w:p>
    <w:p>
      <w:pPr>
        <w:pStyle w:val="ListParagraph"/>
        <w:numPr>
          <w:ilvl w:val="0"/>
          <w:numId w:val="2"/>
        </w:numPr>
      </w:pPr>
      <w:r>
        <w:t xml:space="preserve">Add descriptive titles and labels for clarity</w:t>
      </w:r>
    </w:p>
    <w:p>
      <w:pPr>
        <w:pStyle w:val="ListParagraph"/>
        <w:numPr>
          <w:ilvl w:val="0"/>
          <w:numId w:val="2"/>
        </w:numPr>
      </w:pPr>
      <w:r>
        <w:t xml:space="preserve">Test with different data ranges to ensure accuracy</w:t>
      </w:r>
    </w:p>
    <w:p>
      <w:pPr>
        <w:spacing w:after="200"/>
      </w:pPr>
    </w:p>
    <w:p>
      <w:pPr>
        <w:pStyle w:val="Heading2"/>
      </w:pPr>
      <w:r>
        <w:t xml:space="preserve">2.5 Advanced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Calculated Fields: </w:t>
      </w:r>
      <w:r>
        <w:t xml:space="preserve">Create custom calculations and derived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Conditional Formatting: </w:t>
      </w:r>
      <w:r>
        <w:t xml:space="preserve">Highlight data based on thresholds or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Drill-Down Capabilities: </w:t>
      </w:r>
      <w:r>
        <w:t xml:space="preserve">Navigate from summary to detailed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Cross-Board Filtering: </w:t>
      </w:r>
      <w:r>
        <w:t xml:space="preserve">Apply filters across multiple visualizations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Collaboration: </w:t>
      </w:r>
      <w:r>
        <w:t xml:space="preserve">Add comments and annotations for team insights</w:t>
      </w:r>
    </w:p>
    <w:p>
      <w:pPr>
        <w:spacing w:after="200"/>
      </w:pPr>
    </w:p>
    <w:p>
      <w:pPr>
        <w:pStyle w:val="Heading2"/>
      </w:pPr>
      <w:r>
        <w:t xml:space="preserve">2.6 Common Use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Workforce Analytics: </w:t>
      </w:r>
      <w:r>
        <w:t xml:space="preserve">Analyze headcount trends, turnover rates, diversity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Talent Management: </w:t>
      </w:r>
      <w:r>
        <w:t xml:space="preserve">Track performance ratings, succession planning, skills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Recruitment Analytics: </w:t>
      </w:r>
      <w:r>
        <w:t xml:space="preserve">Monitor time-to-fill, source effectiveness, candidate conversion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Analysis: </w:t>
      </w:r>
      <w:r>
        <w:t xml:space="preserve">Compare budget to actuals, analyze spending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Compensation Analysis: </w:t>
      </w:r>
      <w:r>
        <w:t xml:space="preserve">Review pay equity, compensation ratios, salary distributions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3. KEY DIFFERENCES: DASHBOARDS VS DISCOVERY BOARDS</w:t>
      </w:r>
    </w:p>
    <w:p>
      <w:pPr>
        <w:pStyle w:val="Heading2"/>
      </w:pPr>
      <w:r>
        <w:t xml:space="preserve">3.1 Purpose &amp; Functionality</w:t>
      </w:r>
    </w:p>
    <w:p>
      <w:r>
        <w:rPr>
          <w:b/>
          <w:bCs/>
        </w:rPr>
        <w:t xml:space="preserve">Dashboards:</w:t>
      </w:r>
      <w:r>
        <w:t xml:space="preserve"> Designed for role-based information delivery and quick access to pre-configured reports, tasks, and links. Focus is on consistency and operational efficiency.</w:t>
      </w:r>
    </w:p>
    <w:p>
      <w:pPr>
        <w:spacing w:after="200"/>
      </w:pPr>
      <w:r>
        <w:rPr>
          <w:b/>
          <w:bCs/>
        </w:rPr>
        <w:t xml:space="preserve">Discovery Boards:</w:t>
      </w:r>
      <w:r>
        <w:t xml:space="preserve"> Designed for data exploration and ad-hoc analysis. Focus is on flexibility and insight generation.</w:t>
      </w:r>
    </w:p>
    <w:p>
      <w:pPr>
        <w:pStyle w:val="Heading2"/>
      </w:pPr>
      <w:r>
        <w:t xml:space="preserve">3.2 User Interaction</w:t>
      </w:r>
    </w:p>
    <w:p>
      <w:r>
        <w:rPr>
          <w:b/>
          <w:bCs/>
        </w:rPr>
        <w:t xml:space="preserve">Dashboards:</w:t>
      </w:r>
      <w:r>
        <w:t xml:space="preserve"> Users primarily consume information. Limited customization (layout and worklet selection).</w:t>
      </w:r>
    </w:p>
    <w:p>
      <w:pPr>
        <w:spacing w:after="200"/>
      </w:pPr>
      <w:r>
        <w:rPr>
          <w:b/>
          <w:bCs/>
        </w:rPr>
        <w:t xml:space="preserve">Discovery Boards:</w:t>
      </w:r>
      <w:r>
        <w:t xml:space="preserve"> Users actively explore and manipulate data. Extensive customization (create new visualizations, filters, and calculations).</w:t>
      </w:r>
    </w:p>
    <w:p>
      <w:pPr>
        <w:pStyle w:val="Heading2"/>
      </w:pPr>
      <w:r>
        <w:t xml:space="preserve">3.3 Data Presentation</w:t>
      </w:r>
    </w:p>
    <w:p>
      <w:r>
        <w:rPr>
          <w:b/>
          <w:bCs/>
        </w:rPr>
        <w:t xml:space="preserve">Dashboards:</w:t>
      </w:r>
      <w:r>
        <w:t xml:space="preserve"> Display pre-defined reports and static worklets. Data is organized by role and function.</w:t>
      </w:r>
    </w:p>
    <w:p>
      <w:pPr>
        <w:spacing w:after="200"/>
      </w:pPr>
      <w:r>
        <w:rPr>
          <w:b/>
          <w:bCs/>
        </w:rPr>
        <w:t xml:space="preserve">Discovery Boards:</w:t>
      </w:r>
      <w:r>
        <w:t xml:space="preserve"> Display dynamic, interactive visualizations. Users can change dimensions, measures, and chart types on the fly.</w:t>
      </w:r>
    </w:p>
    <w:p>
      <w:pPr>
        <w:pStyle w:val="Heading2"/>
      </w:pPr>
      <w:r>
        <w:t xml:space="preserve">3.4 Use Case Scenarios</w:t>
      </w:r>
    </w:p>
    <w:p>
      <w:r>
        <w:rPr>
          <w:b/>
          <w:bCs/>
        </w:rPr>
        <w:t xml:space="preserve">Dashboards:</w:t>
      </w:r>
      <w:r>
        <w:t xml:space="preserve"> Best for routine monitoring, operational tasks, and consistent reporting across user groups.</w:t>
      </w:r>
    </w:p>
    <w:p>
      <w:pPr>
        <w:spacing w:after="200"/>
      </w:pPr>
      <w:r>
        <w:rPr>
          <w:b/>
          <w:bCs/>
        </w:rPr>
        <w:t xml:space="preserve">Discovery Boards:</w:t>
      </w:r>
      <w:r>
        <w:t xml:space="preserve"> Best for answering specific questions, identifying trends, and performing deep-dive analysis.</w:t>
      </w:r>
    </w:p>
    <w:p>
      <w:pPr>
        <w:pStyle w:val="Heading2"/>
      </w:pPr>
      <w:r>
        <w:t xml:space="preserve">3.5 Technical Requirements</w:t>
      </w:r>
    </w:p>
    <w:p>
      <w:r>
        <w:rPr>
          <w:b/>
          <w:bCs/>
        </w:rPr>
        <w:t xml:space="preserve">Dashboards:</w:t>
      </w:r>
      <w:r>
        <w:t xml:space="preserve"> Configuration done by administrators. Users need minimal training.</w:t>
      </w:r>
    </w:p>
    <w:p>
      <w:pPr>
        <w:spacing w:after="400"/>
      </w:pPr>
      <w:r>
        <w:rPr>
          <w:b/>
          <w:bCs/>
        </w:rPr>
        <w:t xml:space="preserve">Discovery Boards:</w:t>
      </w:r>
      <w:r>
        <w:t xml:space="preserve"> Can be created by power users and business analysts. Requires understanding of data structures and visualization principles.</w:t>
      </w:r>
    </w:p>
    <w:p>
      <w:r>
        <w:br w:type="page"/>
      </w:r>
    </w:p>
    <w:p>
      <w:pPr>
        <w:pStyle w:val="Heading1"/>
      </w:pPr>
      <w:r>
        <w:t xml:space="preserve">4. EXAM PREPARATION TIPS</w:t>
      </w:r>
    </w:p>
    <w:p>
      <w:pPr>
        <w:pStyle w:val="Heading2"/>
      </w:pPr>
      <w:r>
        <w:t xml:space="preserve">4.1 Key Concepts to Remember</w:t>
      </w:r>
    </w:p>
    <w:p>
      <w:pPr>
        <w:pStyle w:val="Heading3"/>
      </w:pPr>
      <w:r>
        <w:t xml:space="preserve">For Dashboards:</w:t>
      </w:r>
    </w:p>
    <w:p>
      <w:pPr>
        <w:pStyle w:val="ListParagraph"/>
        <w:numPr>
          <w:ilvl w:val="0"/>
          <w:numId w:val="2"/>
        </w:numPr>
      </w:pPr>
      <w:r>
        <w:t xml:space="preserve">Understand the difference between standard and custom worklets</w:t>
      </w:r>
    </w:p>
    <w:p>
      <w:pPr>
        <w:pStyle w:val="ListParagraph"/>
        <w:numPr>
          <w:ilvl w:val="0"/>
          <w:numId w:val="2"/>
        </w:numPr>
      </w:pPr>
      <w:r>
        <w:t xml:space="preserve">Know how role-based security affects dashboard content</w:t>
      </w:r>
    </w:p>
    <w:p>
      <w:pPr>
        <w:pStyle w:val="ListParagraph"/>
        <w:numPr>
          <w:ilvl w:val="0"/>
          <w:numId w:val="2"/>
        </w:numPr>
      </w:pPr>
      <w:r>
        <w:t xml:space="preserve">Remember that dashboards are the landing page experience</w:t>
      </w:r>
    </w:p>
    <w:p>
      <w:pPr>
        <w:pStyle w:val="ListParagraph"/>
        <w:numPr>
          <w:ilvl w:val="0"/>
          <w:numId w:val="2"/>
        </w:numPr>
      </w:pPr>
      <w:r>
        <w:t xml:space="preserve">Focus on operational efficiency and quick access to information</w:t>
      </w:r>
    </w:p>
    <w:p>
      <w:pPr>
        <w:spacing w:after="200"/>
      </w:pPr>
    </w:p>
    <w:p>
      <w:pPr>
        <w:pStyle w:val="Heading3"/>
      </w:pPr>
      <w:r>
        <w:t xml:space="preserve">For Discovery Boards:</w:t>
      </w:r>
    </w:p>
    <w:p>
      <w:pPr>
        <w:pStyle w:val="ListParagraph"/>
        <w:numPr>
          <w:ilvl w:val="0"/>
          <w:numId w:val="2"/>
        </w:numPr>
      </w:pPr>
      <w:r>
        <w:t xml:space="preserve">Know the types of visualizations available and when to use each</w:t>
      </w:r>
    </w:p>
    <w:p>
      <w:pPr>
        <w:pStyle w:val="ListParagraph"/>
        <w:numPr>
          <w:ilvl w:val="0"/>
          <w:numId w:val="2"/>
        </w:numPr>
      </w:pPr>
      <w:r>
        <w:t xml:space="preserve">Understand how filters and parameters work</w:t>
      </w:r>
    </w:p>
    <w:p>
      <w:pPr>
        <w:pStyle w:val="ListParagraph"/>
        <w:numPr>
          <w:ilvl w:val="0"/>
          <w:numId w:val="2"/>
        </w:numPr>
      </w:pPr>
      <w:r>
        <w:t xml:space="preserve">Remember that Discovery Boards are for ad-hoc analysis and exploration</w:t>
      </w:r>
    </w:p>
    <w:p>
      <w:pPr>
        <w:pStyle w:val="ListParagraph"/>
        <w:numPr>
          <w:ilvl w:val="0"/>
          <w:numId w:val="2"/>
        </w:numPr>
      </w:pPr>
      <w:r>
        <w:t xml:space="preserve">Focus on self-service analytics capabilities</w:t>
      </w:r>
    </w:p>
    <w:p>
      <w:pPr>
        <w:spacing w:after="200"/>
      </w:pPr>
    </w:p>
    <w:p>
      <w:pPr>
        <w:pStyle w:val="Heading2"/>
      </w:pPr>
      <w:r>
        <w:t xml:space="preserve">4.2 Common Exam Questions Topics</w:t>
      </w:r>
    </w:p>
    <w:p>
      <w:pPr>
        <w:pStyle w:val="ListParagraph"/>
        <w:numPr>
          <w:ilvl w:val="0"/>
          <w:numId w:val="2"/>
        </w:numPr>
      </w:pPr>
      <w:r>
        <w:t xml:space="preserve">Differences between Dashboards and Discovery Boards</w:t>
      </w:r>
    </w:p>
    <w:p>
      <w:pPr>
        <w:pStyle w:val="ListParagraph"/>
        <w:numPr>
          <w:ilvl w:val="0"/>
          <w:numId w:val="2"/>
        </w:numPr>
      </w:pPr>
      <w:r>
        <w:t xml:space="preserve">Components and elements of each reporting tool</w:t>
      </w:r>
    </w:p>
    <w:p>
      <w:pPr>
        <w:pStyle w:val="ListParagraph"/>
        <w:numPr>
          <w:ilvl w:val="0"/>
          <w:numId w:val="2"/>
        </w:numPr>
      </w:pPr>
      <w:r>
        <w:t xml:space="preserve">Security and access control mechanisms</w:t>
      </w:r>
    </w:p>
    <w:p>
      <w:pPr>
        <w:pStyle w:val="ListParagraph"/>
        <w:numPr>
          <w:ilvl w:val="0"/>
          <w:numId w:val="2"/>
        </w:numPr>
      </w:pPr>
      <w:r>
        <w:t xml:space="preserve">Best practices for creating effective visualizations</w:t>
      </w:r>
    </w:p>
    <w:p>
      <w:pPr>
        <w:pStyle w:val="ListParagraph"/>
        <w:numPr>
          <w:ilvl w:val="0"/>
          <w:numId w:val="2"/>
        </w:numPr>
      </w:pPr>
      <w:r>
        <w:t xml:space="preserve">Use cases and when to use each tool</w:t>
      </w:r>
    </w:p>
    <w:p>
      <w:pPr>
        <w:pStyle w:val="ListParagraph"/>
        <w:numPr>
          <w:ilvl w:val="0"/>
          <w:numId w:val="2"/>
        </w:numPr>
      </w:pPr>
      <w:r>
        <w:t xml:space="preserve">Customization capabilities and limitations</w:t>
      </w:r>
    </w:p>
    <w:p>
      <w:pPr>
        <w:spacing w:after="200"/>
      </w:pPr>
    </w:p>
    <w:p>
      <w:pPr>
        <w:pStyle w:val="Heading2"/>
      </w:pPr>
      <w:r>
        <w:t xml:space="preserve">4.3 Study Strategies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Hands-On Practice: </w:t>
      </w:r>
      <w:r>
        <w:t xml:space="preserve">Spend time in a Workday training environment creating both dashboards and discovery boards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Compare &amp; Contrast: </w:t>
      </w:r>
      <w:r>
        <w:t xml:space="preserve">Create a comparison chart of features and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Scenario-Based Learning: </w:t>
      </w:r>
      <w:r>
        <w:t xml:space="preserve">Think through real-world scenarios and which tool would be most appropriate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Workday Documentation: </w:t>
      </w:r>
      <w:r>
        <w:t xml:space="preserve">Study official Workday community documentation and release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Practice Questions: </w:t>
      </w:r>
      <w:r>
        <w:t xml:space="preserve">Take practice exams and review incorrect answers thoroughly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5. QUICK REFERENCE SUMMARY</w:t>
      </w:r>
    </w:p>
    <w:p>
      <w:pPr>
        <w:pStyle w:val="Heading2"/>
      </w:pPr>
      <w:r>
        <w:t xml:space="preserve">5.1 Dashboards at a Glance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Landing page for role-based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Component: </w:t>
      </w:r>
      <w:r>
        <w:t xml:space="preserve">Worklets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Interaction Level: </w:t>
      </w:r>
      <w:r>
        <w:t xml:space="preserve">Low (consumption-focused)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Customization: </w:t>
      </w:r>
      <w:r>
        <w:t xml:space="preserve">Layout and worklet selection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For: </w:t>
      </w:r>
      <w:r>
        <w:t xml:space="preserve">Routine monitoring, quick access, operational tasks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Created By: </w:t>
      </w:r>
      <w:r>
        <w:t xml:space="preserve">Administrators</w:t>
      </w:r>
    </w:p>
    <w:p>
      <w:pPr>
        <w:spacing w:after="200"/>
      </w:pPr>
    </w:p>
    <w:p>
      <w:pPr>
        <w:pStyle w:val="Heading2"/>
      </w:pPr>
      <w:r>
        <w:t xml:space="preserve">5.2 Discovery Boards at a Glance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Visual analytics and data exploration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Component: </w:t>
      </w:r>
      <w:r>
        <w:t xml:space="preserve">Interactive visualizations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Interaction Level: </w:t>
      </w:r>
      <w:r>
        <w:t xml:space="preserve">High (exploration-focused)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Customization: </w:t>
      </w:r>
      <w:r>
        <w:t xml:space="preserve">Full control over visualizations, filters,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For: </w:t>
      </w:r>
      <w:r>
        <w:t xml:space="preserve">Ad-hoc analysis, trend identification, deep dives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Created By: </w:t>
      </w:r>
      <w:r>
        <w:t xml:space="preserve">Power users, business analysts</w:t>
      </w:r>
    </w:p>
    <w:p>
      <w:pPr>
        <w:spacing w:after="200"/>
      </w:pPr>
    </w:p>
    <w:p>
      <w:pPr>
        <w:pStyle w:val="Heading2"/>
      </w:pPr>
      <w:r>
        <w:t xml:space="preserve">5.3 When to Use Which Tool</w:t>
      </w:r>
    </w:p>
    <w:p>
      <w:pPr>
        <w:pStyle w:val="Heading3"/>
      </w:pPr>
      <w:r>
        <w:t xml:space="preserve">Use Dashboards When:</w:t>
      </w:r>
    </w:p>
    <w:p>
      <w:pPr>
        <w:pStyle w:val="ListParagraph"/>
        <w:numPr>
          <w:ilvl w:val="0"/>
          <w:numId w:val="2"/>
        </w:numPr>
      </w:pPr>
      <w:r>
        <w:t xml:space="preserve">You need consistent, role-based reporting</w:t>
      </w:r>
    </w:p>
    <w:p>
      <w:pPr>
        <w:pStyle w:val="ListParagraph"/>
        <w:numPr>
          <w:ilvl w:val="0"/>
          <w:numId w:val="2"/>
        </w:numPr>
      </w:pPr>
      <w:r>
        <w:t xml:space="preserve">Users need quick access to standard reports and tasks</w:t>
      </w:r>
    </w:p>
    <w:p>
      <w:pPr>
        <w:pStyle w:val="ListParagraph"/>
        <w:numPr>
          <w:ilvl w:val="0"/>
          <w:numId w:val="2"/>
        </w:numPr>
      </w:pPr>
      <w:r>
        <w:t xml:space="preserve">You want to provide an overview of key metrics</w:t>
      </w:r>
    </w:p>
    <w:p>
      <w:pPr>
        <w:pStyle w:val="ListParagraph"/>
        <w:numPr>
          <w:ilvl w:val="0"/>
          <w:numId w:val="2"/>
        </w:numPr>
      </w:pPr>
      <w:r>
        <w:t xml:space="preserve">The information is operational and action-oriented</w:t>
      </w:r>
    </w:p>
    <w:p>
      <w:pPr>
        <w:spacing w:after="200"/>
      </w:pPr>
    </w:p>
    <w:p>
      <w:pPr>
        <w:pStyle w:val="Heading3"/>
      </w:pPr>
      <w:r>
        <w:t xml:space="preserve">Use Discovery Boards When:</w:t>
      </w:r>
    </w:p>
    <w:p>
      <w:pPr>
        <w:pStyle w:val="ListParagraph"/>
        <w:numPr>
          <w:ilvl w:val="0"/>
          <w:numId w:val="2"/>
        </w:numPr>
      </w:pPr>
      <w:r>
        <w:t xml:space="preserve">You need to answer specific analytical questions</w:t>
      </w:r>
    </w:p>
    <w:p>
      <w:pPr>
        <w:pStyle w:val="ListParagraph"/>
        <w:numPr>
          <w:ilvl w:val="0"/>
          <w:numId w:val="2"/>
        </w:numPr>
      </w:pPr>
      <w:r>
        <w:t xml:space="preserve">Users need to explore data dynamically</w:t>
      </w:r>
    </w:p>
    <w:p>
      <w:pPr>
        <w:pStyle w:val="ListParagraph"/>
        <w:numPr>
          <w:ilvl w:val="0"/>
          <w:numId w:val="2"/>
        </w:numPr>
      </w:pPr>
      <w:r>
        <w:t xml:space="preserve">You want to identify trends and patterns</w:t>
      </w:r>
    </w:p>
    <w:p>
      <w:pPr>
        <w:pStyle w:val="ListParagraph"/>
        <w:numPr>
          <w:ilvl w:val="0"/>
          <w:numId w:val="2"/>
        </w:numPr>
      </w:pPr>
      <w:r>
        <w:t xml:space="preserve">The analysis requirements vary frequently</w:t>
      </w:r>
    </w:p>
    <w:p>
      <w:pPr>
        <w:spacing w:after="400"/>
      </w:pPr>
    </w:p>
    <w:p>
      <w:pPr>
        <w:pStyle w:val="Heading1"/>
      </w:pPr>
      <w:r>
        <w:t xml:space="preserve">FINAL EXAM TIPS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on understanding the 'why' behind each tool, not just the 'what'</w:t>
      </w:r>
    </w:p>
    <w:p>
      <w:pPr>
        <w:pStyle w:val="ListParagraph"/>
        <w:numPr>
          <w:ilvl w:val="0"/>
          <w:numId w:val="2"/>
        </w:numPr>
      </w:pPr>
      <w:r>
        <w:t xml:space="preserve">Pay attention to security and permissions differences</w:t>
      </w:r>
    </w:p>
    <w:p>
      <w:pPr>
        <w:pStyle w:val="ListParagraph"/>
        <w:numPr>
          <w:ilvl w:val="0"/>
          <w:numId w:val="2"/>
        </w:numPr>
      </w:pPr>
      <w:r>
        <w:t xml:space="preserve">Remember that both tools can work together - dashboards can link to Discovery Boards</w:t>
      </w:r>
    </w:p>
    <w:p>
      <w:pPr>
        <w:pStyle w:val="ListParagraph"/>
        <w:numPr>
          <w:ilvl w:val="0"/>
          <w:numId w:val="2"/>
        </w:numPr>
      </w:pPr>
      <w:r>
        <w:t xml:space="preserve">Practice identifying use cases from scenario descriptions</w:t>
      </w:r>
    </w:p>
    <w:p>
      <w:pPr>
        <w:pStyle w:val="ListParagraph"/>
        <w:numPr>
          <w:ilvl w:val="0"/>
          <w:numId w:val="2"/>
        </w:numPr>
      </w:pPr>
      <w:r>
        <w:t xml:space="preserve">Review the configuration and customization options for both tools</w:t>
      </w:r>
    </w:p>
    <w:p>
      <w:pPr>
        <w:spacing w:after="200"/>
      </w:pP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Good luck with your Workday Examination!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2026-02-09T05:47:24.305Z</dcterms:created>
  <dcterms:modified xsi:type="dcterms:W3CDTF">2026-02-09T05:47:24.307Z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