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ebc12b51fb1da177020cb357056136453c31c52"/>
    <w:p>
      <w:pPr>
        <w:pStyle w:val="Heading1"/>
        <w:keepNext/>
        <w:spacing w:before="280" w:after="80"/>
      </w:pPr>
      <w:r>
        <w:rPr>
          <w:rFonts w:ascii="Times New Roman" w:hAnsi="Times New Roman"/>
          <w:b/>
          <w:color w:val="1B365D"/>
          <w:sz w:val="26"/>
        </w:rPr>
        <w:t xml:space="preserve">Autonomous Maritime Fleet Defense and Risk-Aware Navigation in the Strait of Malacca: A Hybrid Swarm-Intelligence and Supervised Machine Learning Approach</w:t>
      </w:r>
    </w:p>
    <w:bookmarkStart w:id="10" w:name="author-information"/>
    <w:p>
      <w:pPr>
        <w:pStyle w:val="Heading3"/>
        <w:keepNext/>
        <w:spacing w:before="160" w:after="40"/>
      </w:pPr>
      <w:r>
        <w:rPr>
          <w:rFonts w:ascii="Times New Roman" w:hAnsi="Times New Roman"/>
          <w:b/>
          <w:i/>
          <w:sz w:val="21"/>
        </w:rPr>
        <w:t xml:space="preserve">Author Information</w:t>
      </w:r>
    </w:p>
    <w:p>
      <w:pPr>
        <w:pStyle w:val="FirstParagraph"/>
        <w:spacing w:line="276" w:lineRule="auto" w:after="80"/>
      </w:pPr>
      <w:r>
        <w:rPr>
          <w:rFonts w:ascii="Times New Roman" w:hAnsi="Times New Roman"/>
          <w:b/>
          <w:bCs/>
        </w:rPr>
        <w:t xml:space="preserve">Manya Nayak</w:t>
      </w:r>
      <w:r>
        <w:rPr>
          <w:rFonts w:ascii="Times New Roman" w:hAnsi="Times New Roman"/>
        </w:rPr>
        <w:t xml:space="preserve"> </w:t>
      </w:r>
      <w:r>
        <w:rPr>
          <w:rFonts w:ascii="Times New Roman" w:hAnsi="Times New Roman"/>
        </w:rPr>
        <w:t xml:space="preserve">(Roll No: N068)</w:t>
      </w:r>
      <w:r>
        <w:rPr>
          <w:rFonts w:ascii="Times New Roman" w:hAnsi="Times New Roman"/>
        </w:rPr>
        <w:br/>
      </w:r>
      <w:r>
        <w:rPr>
          <w:rFonts w:ascii="Times New Roman" w:hAnsi="Times New Roman"/>
          <w:i/>
          <w:iCs/>
        </w:rPr>
        <w:t xml:space="preserve">Department of Computer Engineering, Mukesh Patel School of Technology Management &amp; Engineering (MPSTME)</w:t>
      </w:r>
      <w:r>
        <w:rPr>
          <w:rFonts w:ascii="Times New Roman" w:hAnsi="Times New Roman"/>
        </w:rPr>
        <w:br/>
      </w:r>
      <w:r>
        <w:rPr>
          <w:rFonts w:ascii="Times New Roman" w:hAnsi="Times New Roman"/>
          <w:i/>
          <w:iCs/>
        </w:rPr>
        <w:t xml:space="preserve">SVKM’s NMIMS University, Mumbai, India</w:t>
      </w:r>
      <w:r>
        <w:rPr>
          <w:rFonts w:ascii="Times New Roman" w:hAnsi="Times New Roman"/>
        </w:rPr>
        <w:br/>
      </w:r>
      <w:r>
        <w:rPr>
          <w:rFonts w:ascii="Times New Roman" w:hAnsi="Times New Roman"/>
        </w:rPr>
        <w:t xml:space="preserve">Email:</w:t>
      </w:r>
      <w:r>
        <w:rPr>
          <w:rFonts w:ascii="Times New Roman" w:hAnsi="Times New Roman"/>
        </w:rPr>
        <w:t xml:space="preserve"> </w:t>
      </w:r>
      <w:r>
        <w:rPr>
          <w:rStyle w:val="VerbatimChar"/>
          <w:rFonts w:ascii="Times New Roman" w:hAnsi="Times New Roman"/>
        </w:rPr>
        <w:t xml:space="preserve">nayakmanya10@gmail.com</w:t>
      </w:r>
    </w:p>
    <w:p>
      <w:pPr>
        <w:pStyle w:val="BodyText"/>
        <w:spacing w:line="276" w:lineRule="auto" w:after="80"/>
      </w:pPr>
      <w:r>
        <w:rPr>
          <w:rFonts w:ascii="Times New Roman" w:hAnsi="Times New Roman"/>
          <w:b/>
          <w:bCs/>
        </w:rPr>
        <w:t xml:space="preserve">Khushi Srivastava</w:t>
      </w:r>
      <w:r>
        <w:rPr>
          <w:rFonts w:ascii="Times New Roman" w:hAnsi="Times New Roman"/>
        </w:rPr>
        <w:t xml:space="preserve"> </w:t>
      </w:r>
      <w:r>
        <w:rPr>
          <w:rFonts w:ascii="Times New Roman" w:hAnsi="Times New Roman"/>
        </w:rPr>
        <w:t xml:space="preserve">(Roll No: N101)</w:t>
      </w:r>
      <w:r>
        <w:rPr>
          <w:rFonts w:ascii="Times New Roman" w:hAnsi="Times New Roman"/>
        </w:rPr>
        <w:br/>
      </w:r>
      <w:r>
        <w:rPr>
          <w:rFonts w:ascii="Times New Roman" w:hAnsi="Times New Roman"/>
          <w:i/>
          <w:iCs/>
        </w:rPr>
        <w:t xml:space="preserve">Department of Computer Engineering, Mukesh Patel School of Technology Management &amp; Engineering (MPSTME)</w:t>
      </w:r>
      <w:r>
        <w:rPr>
          <w:rFonts w:ascii="Times New Roman" w:hAnsi="Times New Roman"/>
        </w:rPr>
        <w:br/>
      </w:r>
      <w:r>
        <w:rPr>
          <w:rFonts w:ascii="Times New Roman" w:hAnsi="Times New Roman"/>
          <w:i/>
          <w:iCs/>
        </w:rPr>
        <w:t xml:space="preserve">SVKM’s NMIMS University, Mumbai, India</w:t>
      </w:r>
      <w:r>
        <w:rPr>
          <w:rFonts w:ascii="Times New Roman" w:hAnsi="Times New Roman"/>
        </w:rPr>
        <w:br/>
      </w:r>
      <w:r>
        <w:rPr>
          <w:rFonts w:ascii="Times New Roman" w:hAnsi="Times New Roman"/>
        </w:rPr>
        <w:t xml:space="preserve">Email:</w:t>
      </w:r>
      <w:r>
        <w:rPr>
          <w:rFonts w:ascii="Times New Roman" w:hAnsi="Times New Roman"/>
        </w:rPr>
        <w:t xml:space="preserve"> </w:t>
      </w:r>
      <w:r>
        <w:rPr>
          <w:rStyle w:val="VerbatimChar"/>
          <w:rFonts w:ascii="Times New Roman" w:hAnsi="Times New Roman"/>
        </w:rPr>
        <w:t xml:space="preserve">khushisrivastavaggn@gmail.com</w:t>
      </w:r>
    </w:p>
    <w:p>
      <w:pPr>
        <w:pStyle w:val="BodyText"/>
        <w:spacing w:line="276" w:lineRule="auto" w:after="80"/>
      </w:pPr>
      <w:r>
        <w:rPr>
          <w:rFonts w:ascii="Times New Roman" w:hAnsi="Times New Roman"/>
          <w:b/>
          <w:bCs/>
        </w:rPr>
        <w:t xml:space="preserve">Shirin Sharma</w:t>
      </w:r>
      <w:r>
        <w:rPr>
          <w:rFonts w:ascii="Times New Roman" w:hAnsi="Times New Roman"/>
        </w:rPr>
        <w:br/>
      </w:r>
      <w:r>
        <w:rPr>
          <w:rFonts w:ascii="Times New Roman" w:hAnsi="Times New Roman"/>
          <w:i/>
          <w:iCs/>
        </w:rPr>
        <w:t xml:space="preserve">Department of Computer Engineering, Mukesh Patel School of Technology Management &amp; Engineering (MPSTME)</w:t>
      </w:r>
      <w:r>
        <w:rPr>
          <w:rFonts w:ascii="Times New Roman" w:hAnsi="Times New Roman"/>
        </w:rPr>
        <w:br/>
      </w:r>
      <w:r>
        <w:rPr>
          <w:rFonts w:ascii="Times New Roman" w:hAnsi="Times New Roman"/>
          <w:i/>
          <w:iCs/>
        </w:rPr>
        <w:t xml:space="preserve">SVKM’s NMIMS University, Mumbai, India</w:t>
      </w:r>
      <w:r>
        <w:rPr>
          <w:rFonts w:ascii="Times New Roman" w:hAnsi="Times New Roman"/>
        </w:rPr>
        <w:br/>
      </w:r>
      <w:r>
        <w:rPr>
          <w:rFonts w:ascii="Times New Roman" w:hAnsi="Times New Roman"/>
        </w:rPr>
        <w:t xml:space="preserve">Email:</w:t>
      </w:r>
      <w:r>
        <w:rPr>
          <w:rFonts w:ascii="Times New Roman" w:hAnsi="Times New Roman"/>
        </w:rPr>
        <w:t xml:space="preserve"> </w:t>
      </w:r>
      <w:r>
        <w:rPr>
          <w:rStyle w:val="VerbatimChar"/>
          <w:rFonts w:ascii="Times New Roman" w:hAnsi="Times New Roman"/>
        </w:rPr>
        <w:t xml:space="preserve">shirinsharma1008@gmail.com</w:t>
      </w:r>
    </w:p>
    <w:p>
      <w:pPr>
        <w:pStyle w:val="BodyText"/>
        <w:spacing w:line="276" w:lineRule="auto" w:after="80"/>
      </w:pPr>
      <w:r>
        <w:rPr>
          <w:rFonts w:ascii="Times New Roman" w:hAnsi="Times New Roman"/>
          <w:b/>
          <w:bCs/>
        </w:rPr>
        <w:t xml:space="preserve">Repository Artifact</w:t>
      </w:r>
      <w:r>
        <w:rPr>
          <w:rFonts w:ascii="Times New Roman" w:hAnsi="Times New Roman"/>
        </w:rPr>
        <w:t xml:space="preserve">:</w:t>
      </w:r>
      <w:r>
        <w:rPr>
          <w:rFonts w:ascii="Times New Roman" w:hAnsi="Times New Roman"/>
        </w:rPr>
        <w:t xml:space="preserve"> </w:t>
      </w:r>
      <w:hyperlink r:id="rId9">
        <w:r>
          <w:rPr>
            <w:rStyle w:val="Hyperlink"/>
          </w:rPr>
          <w:t xml:space="preserve">https://github.com/srivastavakhushi/AI_Swarm-Intelligence</w:t>
        </w:r>
      </w:hyperlink>
      <w:r>
        <w:rPr>
          <w:rFonts w:ascii="Times New Roman" w:hAnsi="Times New Roman"/>
        </w:rPr>
        <w:br/>
      </w:r>
      <w:r>
        <w:rPr>
          <w:rFonts w:ascii="Times New Roman" w:hAnsi="Times New Roman"/>
          <w:b/>
          <w:bCs/>
        </w:rPr>
        <w:t xml:space="preserve">Target Submission / Standard</w:t>
      </w:r>
      <w:r>
        <w:rPr>
          <w:rFonts w:ascii="Times New Roman" w:hAnsi="Times New Roman"/>
        </w:rPr>
        <w:t xml:space="preserve">: IEEE Transactions on Intelligent Transportation Systems / Academic AI Laboratory Research Paper</w:t>
      </w:r>
    </w:p>
    <w:p>
      <w:pPr>
        <w:spacing w:line="276" w:lineRule="auto" w:after="80"/>
      </w:pPr>
      <w:r>
        <w:rPr>
          <w:rFonts w:ascii="Times New Roman" w:hAnsi="Times New Roman"/>
        </w:rPr>
        <w:pict>
          <v:rect style="width:0;height:1.5pt" o:hralign="center" o:hrstd="t" o:hr="t"/>
        </w:pict>
      </w:r>
    </w:p>
    <w:bookmarkEnd w:id="10"/>
    <w:bookmarkStart w:id="11" w:name="abstract"/>
    <w:p>
      <w:pPr>
        <w:pStyle w:val="Heading2"/>
        <w:keepNext/>
        <w:spacing w:before="200" w:after="60"/>
      </w:pPr>
      <w:r>
        <w:rPr>
          <w:rFonts w:ascii="Times New Roman" w:hAnsi="Times New Roman"/>
          <w:b/>
          <w:color w:val="1B365D"/>
          <w:sz w:val="23"/>
        </w:rPr>
        <w:t xml:space="preserve">Abstract</w:t>
      </w:r>
    </w:p>
    <w:p>
      <w:pPr>
        <w:pStyle w:val="FirstParagraph"/>
        <w:spacing w:line="276" w:lineRule="auto" w:after="80"/>
      </w:pPr>
      <w:r>
        <w:rPr>
          <w:rFonts w:ascii="Times New Roman" w:hAnsi="Times New Roman"/>
        </w:rPr>
        <w:t xml:space="preserve">Navigating narrow, congested maritime chokepoints such as the Strait of Malacca presents an acute multi-objective optimization challenge where commercial vessels must simultaneously evade localized piracy ambushes, navigate monsoon currents, respect Traffic Separation Schemes (TSS), and minimize bunker fuel consumption. Conventional deterministic pathfinding algorithms (e.g., Dijkstra and standard A*) invariably prioritize Euclidean distance over multi-factor risk, driving vessels into hazardous corridors. This paper proposes an end-to-end autonomous maritime fleet defense and dynamic route planning system combining real-time threat intelligence, supervised machine learning, and nature-inspired swarm intelligence. The architecture integrates three unified subsystems: First, a real-time maritime threat and oceanographic telemetry subsystem ingests 41 verified January–July 2026 IMO and ReCAAP-ISC piracy incidents alongside live WorldTides v3 harmonic tidal telemetry across 7 strategic monitoring stations. Second, a Random Forest risk classifier is trained on multi-modal maritime hazard indicators to predict cell-level incident probabilities, achieving an accuracy of 93.6%, a precision of 96.1%, and an F1-score of 96.3% across 1,000 held-out test encounters. Third, a pure Ant Colony Optimization (ACO) routing engine is formulated with a multi-objective cost function that synthesizes nautical distance, tidal current resistance, bathymetric constraints, and spatial piracy threat distributions derived from 996 localized historical attacks. Evaluated on the Penang-to-Singapore maritime corridor, the proposed ACO algorithm identifies an optimal safe corridor (376.1 NM, composite cost: 85.07) that achieves a 4.7% lower multi-objective cost than Dijkstra (cost: 89.24). Furthermore, by applying dynamic pheromone repulsion over rejected routes, the system synthesizes a distinct alternate corridor (404.1 NM) that successfully suppresses peak piracy exposure from 6.13 to 5.64. The entire framework is embedded into an interactive commander-in-the-loop dashboard with multi-algorithm comparative benchmarking and automated audit logging, establishing a robust, auditable decision-support architecture for autonomous and crewed surface vessels.</w:t>
      </w:r>
    </w:p>
    <w:p>
      <w:pPr>
        <w:pStyle w:val="BodyText"/>
        <w:spacing w:line="276" w:lineRule="auto" w:after="80"/>
      </w:pPr>
      <w:r>
        <w:rPr>
          <w:rFonts w:ascii="Times New Roman" w:hAnsi="Times New Roman"/>
          <w:b/>
          <w:bCs/>
        </w:rPr>
        <w:t xml:space="preserve">Keywords</w:t>
      </w:r>
      <w:r>
        <w:rPr>
          <w:rFonts w:ascii="Times New Roman" w:hAnsi="Times New Roman"/>
        </w:rPr>
        <w:t xml:space="preserve">—Ant Colony Optimization (ACO), Maritime Route Planning, Swarm Intelligence, Machine Learning Risk Classification, Threat Intelligence, Strait of Malacca.</w:t>
      </w:r>
    </w:p>
    <w:p>
      <w:pPr>
        <w:spacing w:line="276" w:lineRule="auto" w:after="80"/>
      </w:pPr>
      <w:r>
        <w:rPr>
          <w:rFonts w:ascii="Times New Roman" w:hAnsi="Times New Roman"/>
        </w:rPr>
        <w:pict>
          <v:rect style="width:0;height:1.5pt" o:hralign="center" o:hrstd="t" o:hr="t"/>
        </w:pict>
      </w:r>
    </w:p>
    <w:bookmarkEnd w:id="11"/>
    <w:bookmarkStart w:id="17" w:name="i.-introduction"/>
    <w:p>
      <w:pPr>
        <w:pStyle w:val="Heading2"/>
        <w:keepNext/>
        <w:spacing w:before="200" w:after="60"/>
      </w:pPr>
      <w:r>
        <w:rPr>
          <w:rFonts w:ascii="Times New Roman" w:hAnsi="Times New Roman"/>
          <w:b/>
          <w:color w:val="1B365D"/>
          <w:sz w:val="23"/>
        </w:rPr>
        <w:t xml:space="preserve">I. Introduction</w:t>
      </w:r>
    </w:p>
    <w:bookmarkStart w:id="12" w:name="a.-background"/>
    <w:p>
      <w:pPr>
        <w:pStyle w:val="Heading3"/>
        <w:keepNext/>
        <w:spacing w:before="160" w:after="40"/>
      </w:pPr>
      <w:r>
        <w:rPr>
          <w:rFonts w:ascii="Times New Roman" w:hAnsi="Times New Roman"/>
          <w:b/>
          <w:i/>
          <w:sz w:val="21"/>
        </w:rPr>
        <w:t xml:space="preserve">A. Background</w:t>
      </w:r>
    </w:p>
    <w:p>
      <w:pPr>
        <w:pStyle w:val="FirstParagraph"/>
        <w:spacing w:line="276" w:lineRule="auto" w:after="80"/>
      </w:pPr>
      <w:r>
        <w:rPr>
          <w:rFonts w:ascii="Times New Roman" w:hAnsi="Times New Roman"/>
        </w:rPr>
        <w:t xml:space="preserve">The Strait of Malacca and the adjacent Singapore Strait represent one of the world’s most critical geostrategic maritime corridors, connecting the Indian Ocean to the South China Sea and Pacific Rim. Accommodating over 85,000 commercial vessel transits annually, this chokepoint conveys approximately 25% of global maritime commerce and 33% of international seaborne petroleum shipments [1]. However, the waterway is structurally constrained: it spans less than 1.5 nautical miles in width at the Phillips Channel, features shallow bathymetric shoals (e.g., One Fathom Bank), and is subject to complex monsoonal surface currents and dense Traffic Separation Schemes (TSS).</w:t>
      </w:r>
    </w:p>
    <w:bookmarkEnd w:id="12"/>
    <w:bookmarkStart w:id="13" w:name="b.-problem-statement"/>
    <w:p>
      <w:pPr>
        <w:pStyle w:val="Heading3"/>
        <w:keepNext/>
        <w:spacing w:before="160" w:after="40"/>
      </w:pPr>
      <w:r>
        <w:rPr>
          <w:rFonts w:ascii="Times New Roman" w:hAnsi="Times New Roman"/>
          <w:b/>
          <w:i/>
          <w:sz w:val="21"/>
        </w:rPr>
        <w:t xml:space="preserve">B. Problem Statement</w:t>
      </w:r>
    </w:p>
    <w:p>
      <w:pPr>
        <w:pStyle w:val="FirstParagraph"/>
        <w:spacing w:line="276" w:lineRule="auto" w:after="80"/>
      </w:pPr>
      <w:r>
        <w:rPr>
          <w:rFonts w:ascii="Times New Roman" w:hAnsi="Times New Roman"/>
        </w:rPr>
        <w:t xml:space="preserve">Maritime vessels operating in the Strait face compounded, dynamic hazards:</w:t>
      </w:r>
      <w:r>
        <w:rPr>
          <w:rFonts w:ascii="Times New Roman" w:hAnsi="Times New Roman"/>
        </w:rPr>
        <w:t xml:space="preserve"> </w:t>
      </w:r>
      <w:r>
        <w:rPr>
          <w:rFonts w:ascii="Times New Roman" w:hAnsi="Times New Roman"/>
        </w:rPr>
        <w:t xml:space="preserve">1.</w:t>
      </w:r>
      <w:r>
        <w:rPr>
          <w:rFonts w:ascii="Times New Roman" w:hAnsi="Times New Roman"/>
        </w:rPr>
        <w:t xml:space="preserve"> </w:t>
      </w:r>
      <w:r>
        <w:rPr>
          <w:rFonts w:ascii="Times New Roman" w:hAnsi="Times New Roman"/>
          <w:b/>
          <w:bCs/>
        </w:rPr>
        <w:t xml:space="preserve">Asymmetric Piracy Threats</w:t>
      </w:r>
      <w:r>
        <w:rPr>
          <w:rFonts w:ascii="Times New Roman" w:hAnsi="Times New Roman"/>
        </w:rPr>
        <w:t xml:space="preserve">: Armed skiffs exploit shallow anchorages (e.g., off Belawan, Dumai, and the Singapore Strait approaches) to board commercial vessels under low-visibility conditions. Official 2026 IMO and ReCAAP-ISC intelligence confirms persistent boarding spikes in the eastbound lane of the Traffic Separation Scheme.</w:t>
      </w:r>
      <w:r>
        <w:rPr>
          <w:rFonts w:ascii="Times New Roman" w:hAnsi="Times New Roman"/>
        </w:rPr>
        <w:t xml:space="preserve"> </w:t>
      </w:r>
      <w:r>
        <w:rPr>
          <w:rFonts w:ascii="Times New Roman" w:hAnsi="Times New Roman"/>
        </w:rPr>
        <w:t xml:space="preserve">2.</w:t>
      </w:r>
      <w:r>
        <w:rPr>
          <w:rFonts w:ascii="Times New Roman" w:hAnsi="Times New Roman"/>
        </w:rPr>
        <w:t xml:space="preserve"> </w:t>
      </w:r>
      <w:r>
        <w:rPr>
          <w:rFonts w:ascii="Times New Roman" w:hAnsi="Times New Roman"/>
          <w:b/>
          <w:bCs/>
        </w:rPr>
        <w:t xml:space="preserve">Hydrometeorological &amp; Tidal Impediments</w:t>
      </w:r>
      <w:r>
        <w:rPr>
          <w:rFonts w:ascii="Times New Roman" w:hAnsi="Times New Roman"/>
        </w:rPr>
        <w:t xml:space="preserve">: Southwest Monsoon systems introduce high-velocity current drifts (-0.8 knots surface drift) and squall zones that substantially alter effective speed over ground (SOG) and fuel burn, while shallow tidal heights restrict vessel draft clearance over mid-channel banks.</w:t>
      </w:r>
      <w:r>
        <w:rPr>
          <w:rFonts w:ascii="Times New Roman" w:hAnsi="Times New Roman"/>
        </w:rPr>
        <w:t xml:space="preserve"> </w:t>
      </w:r>
      <w:r>
        <w:rPr>
          <w:rFonts w:ascii="Times New Roman" w:hAnsi="Times New Roman"/>
        </w:rPr>
        <w:t xml:space="preserve">3.</w:t>
      </w:r>
      <w:r>
        <w:rPr>
          <w:rFonts w:ascii="Times New Roman" w:hAnsi="Times New Roman"/>
        </w:rPr>
        <w:t xml:space="preserve"> </w:t>
      </w:r>
      <w:r>
        <w:rPr>
          <w:rFonts w:ascii="Times New Roman" w:hAnsi="Times New Roman"/>
          <w:b/>
          <w:bCs/>
        </w:rPr>
        <w:t xml:space="preserve">Rigid Regulatory and Bathymetric Chokepoints</w:t>
      </w:r>
      <w:r>
        <w:rPr>
          <w:rFonts w:ascii="Times New Roman" w:hAnsi="Times New Roman"/>
        </w:rPr>
        <w:t xml:space="preserve">: Mandatory TSS compliance and shallow sandbanks strictly constrain safe navigable waters.</w:t>
      </w:r>
    </w:p>
    <w:p>
      <w:pPr>
        <w:pStyle w:val="BodyText"/>
        <w:spacing w:line="276" w:lineRule="auto" w:after="80"/>
      </w:pPr>
      <w:r>
        <w:rPr>
          <w:rFonts w:ascii="Times New Roman" w:hAnsi="Times New Roman"/>
        </w:rPr>
        <w:t xml:space="preserve">Formally, finding a safe maritime trajectory from an origin port</w:t>
      </w:r>
      <w:r>
        <w:rPr>
          <w:rFonts w:ascii="Times New Roman" w:hAnsi="Times New Roman"/>
        </w:rPr>
        <w:t xml:space="preserve"> </w:t>
      </w:r>
      <m:oMath>
        <m:r>
          <m:t>S</m:t>
        </m:r>
      </m:oMath>
      <w:r>
        <w:rPr>
          <w:rFonts w:ascii="Times New Roman" w:hAnsi="Times New Roman"/>
        </w:rPr>
        <w:t xml:space="preserve"> </w:t>
      </w:r>
      <w:r>
        <w:rPr>
          <w:rFonts w:ascii="Times New Roman" w:hAnsi="Times New Roman"/>
        </w:rPr>
        <w:t xml:space="preserve">to destination port</w:t>
      </w:r>
      <w:r>
        <w:rPr>
          <w:rFonts w:ascii="Times New Roman" w:hAnsi="Times New Roman"/>
        </w:rPr>
        <w:t xml:space="preserve"> </w:t>
      </w:r>
      <m:oMath>
        <m:r>
          <m:t>G</m:t>
        </m:r>
      </m:oMath>
      <w:r>
        <w:rPr>
          <w:rFonts w:ascii="Times New Roman" w:hAnsi="Times New Roman"/>
        </w:rPr>
        <w:t xml:space="preserve"> </w:t>
      </w:r>
      <w:r>
        <w:rPr>
          <w:rFonts w:ascii="Times New Roman" w:hAnsi="Times New Roman"/>
        </w:rPr>
        <w:t xml:space="preserve">requires solving a multi-objective, constrained combinatorial optimization problem over a non-convex, obstacle-laden continuous nautical space.</w:t>
      </w:r>
    </w:p>
    <w:bookmarkEnd w:id="13"/>
    <w:bookmarkStart w:id="14" w:name="c.-existing-limitations-research-gap"/>
    <w:p>
      <w:pPr>
        <w:pStyle w:val="Heading3"/>
        <w:keepNext/>
        <w:spacing w:before="160" w:after="40"/>
      </w:pPr>
      <w:r>
        <w:rPr>
          <w:rFonts w:ascii="Times New Roman" w:hAnsi="Times New Roman"/>
          <w:b/>
          <w:i/>
          <w:sz w:val="21"/>
        </w:rPr>
        <w:t xml:space="preserve">C. Existing Limitations &amp; Research Gap</w:t>
      </w:r>
    </w:p>
    <w:p>
      <w:pPr>
        <w:pStyle w:val="FirstParagraph"/>
        <w:spacing w:line="276" w:lineRule="auto" w:after="80"/>
      </w:pPr>
      <w:r>
        <w:rPr>
          <w:rFonts w:ascii="Times New Roman" w:hAnsi="Times New Roman"/>
        </w:rPr>
        <w:t xml:space="preserve">Standard electronic chart display and information systems (ECDIS) depend on pre-computed Great-Circle routes or deterministic shortest-path algorithms such as Dijkstra’s algorithm and Breadth-First Search (BFS). While computationally lightweight, these approaches suffer from severe shortcomings: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Myopic Objective Optimization</w:t>
      </w:r>
      <w:r>
        <w:rPr>
          <w:rFonts w:ascii="Times New Roman" w:hAnsi="Times New Roman"/>
        </w:rPr>
        <w:t xml:space="preserve">: They minimize Euclidean distance or travel time, ignoring non-linear risk landscapes. When risk is introduced as an additive edge weight, deterministic algorithms often route vessels through narrow, dangerous gaps immediately adjacent to piracy clusters.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Inability to Generate True Alternates</w:t>
      </w:r>
      <w:r>
        <w:rPr>
          <w:rFonts w:ascii="Times New Roman" w:hAnsi="Times New Roman"/>
        </w:rPr>
        <w:t xml:space="preserve">: When a tactical commander rejects a planned route due to emergent intelligence, deterministic graph search cannot naturally synthesize a diversified, geographically separated alternate without manual, ad-hoc waypoint manipulation.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Detached Threat Intelligence and Routing</w:t>
      </w:r>
      <w:r>
        <w:rPr>
          <w:rFonts w:ascii="Times New Roman" w:hAnsi="Times New Roman"/>
        </w:rPr>
        <w:t xml:space="preserve">: Conventional shipping management systems segregate piracy incident reporting (e.g., IMO, ReCAAP) and tidal prediction telemetry from the mathematical trajectory solver, preventing real-time adaptation.</w:t>
      </w:r>
    </w:p>
    <w:p>
      <w:pPr>
        <w:pStyle w:val="BodyText"/>
        <w:spacing w:line="276" w:lineRule="auto" w:after="80"/>
      </w:pPr>
      <w:r>
        <w:rPr>
          <w:rFonts w:ascii="Times New Roman" w:hAnsi="Times New Roman"/>
        </w:rPr>
        <w:t xml:space="preserve">The primary</w:t>
      </w:r>
      <w:r>
        <w:rPr>
          <w:rFonts w:ascii="Times New Roman" w:hAnsi="Times New Roman"/>
        </w:rPr>
        <w:t xml:space="preserve"> </w:t>
      </w:r>
      <w:r>
        <w:rPr>
          <w:rFonts w:ascii="Times New Roman" w:hAnsi="Times New Roman"/>
          <w:b/>
          <w:bCs/>
        </w:rPr>
        <w:t xml:space="preserve">research gap</w:t>
      </w:r>
      <w:r>
        <w:rPr>
          <w:rFonts w:ascii="Times New Roman" w:hAnsi="Times New Roman"/>
        </w:rPr>
        <w:t xml:space="preserve"> </w:t>
      </w:r>
      <w:r>
        <w:rPr>
          <w:rFonts w:ascii="Times New Roman" w:hAnsi="Times New Roman"/>
        </w:rPr>
        <w:t xml:space="preserve">is the absence of an integrated, auditable AI framework that unites real-time verified threat intelligence, supervised machine learning for multi-hazard classification, nature-inspired probabilistic swarm intelligence (ACO) for robust routing, and interactive human-in-the-loop tactical command.</w:t>
      </w:r>
    </w:p>
    <w:bookmarkEnd w:id="14"/>
    <w:bookmarkStart w:id="15" w:name="d.-motivation-research-objectives"/>
    <w:p>
      <w:pPr>
        <w:pStyle w:val="Heading3"/>
        <w:keepNext/>
        <w:spacing w:before="160" w:after="40"/>
      </w:pPr>
      <w:r>
        <w:rPr>
          <w:rFonts w:ascii="Times New Roman" w:hAnsi="Times New Roman"/>
          <w:b/>
          <w:i/>
          <w:sz w:val="21"/>
        </w:rPr>
        <w:t xml:space="preserve">D. Motivation &amp; Research Objectives</w:t>
      </w:r>
    </w:p>
    <w:p>
      <w:pPr>
        <w:pStyle w:val="FirstParagraph"/>
        <w:spacing w:line="276" w:lineRule="auto" w:after="80"/>
      </w:pPr>
      <w:r>
        <w:rPr>
          <w:rFonts w:ascii="Times New Roman" w:hAnsi="Times New Roman"/>
        </w:rPr>
        <w:t xml:space="preserve">This investigation is motivated by the necessity to provide commercial fleets, naval escort commanders, and autonomous surface vessels (ASVs) with an adaptive, mathematically grounded decision-support pipeline. The specific research objectives are:</w:t>
      </w:r>
      <w:r>
        <w:rPr>
          <w:rFonts w:ascii="Times New Roman" w:hAnsi="Times New Roman"/>
        </w:rPr>
        <w:t xml:space="preserve"> </w:t>
      </w:r>
      <w:r>
        <w:rPr>
          <w:rFonts w:ascii="Times New Roman" w:hAnsi="Times New Roman"/>
        </w:rPr>
        <w:t xml:space="preserve">1.</w:t>
      </w:r>
      <w:r>
        <w:rPr>
          <w:rFonts w:ascii="Times New Roman" w:hAnsi="Times New Roman"/>
        </w:rPr>
        <w:t xml:space="preserve"> </w:t>
      </w:r>
      <w:r>
        <w:rPr>
          <w:rFonts w:ascii="Times New Roman" w:hAnsi="Times New Roman"/>
          <w:b/>
          <w:bCs/>
        </w:rPr>
        <w:t xml:space="preserve">Implement Real-Time Maritime Threat &amp; Oceanographic Telemetry</w:t>
      </w:r>
      <w:r>
        <w:rPr>
          <w:rFonts w:ascii="Times New Roman" w:hAnsi="Times New Roman"/>
        </w:rPr>
        <w:t xml:space="preserve">: Ingest verified IMO 2026 piracy registries and integrate WorldTides v3 harmonic tidal height prediction engines.</w:t>
      </w:r>
      <w:r>
        <w:rPr>
          <w:rFonts w:ascii="Times New Roman" w:hAnsi="Times New Roman"/>
        </w:rPr>
        <w:t xml:space="preserve"> </w:t>
      </w:r>
      <w:r>
        <w:rPr>
          <w:rFonts w:ascii="Times New Roman" w:hAnsi="Times New Roman"/>
        </w:rPr>
        <w:t xml:space="preserve">2.</w:t>
      </w:r>
      <w:r>
        <w:rPr>
          <w:rFonts w:ascii="Times New Roman" w:hAnsi="Times New Roman"/>
        </w:rPr>
        <w:t xml:space="preserve"> </w:t>
      </w:r>
      <w:r>
        <w:rPr>
          <w:rFonts w:ascii="Times New Roman" w:hAnsi="Times New Roman"/>
          <w:b/>
          <w:bCs/>
        </w:rPr>
        <w:t xml:space="preserve">Develop a Supervised Machine Learning Risk Engine</w:t>
      </w:r>
      <w:r>
        <w:rPr>
          <w:rFonts w:ascii="Times New Roman" w:hAnsi="Times New Roman"/>
        </w:rPr>
        <w:t xml:space="preserve">: Ingest multi-modal nautical telemetry to predict cell-by-cell risk classifications and continuous hazard potentials.</w:t>
      </w:r>
      <w:r>
        <w:rPr>
          <w:rFonts w:ascii="Times New Roman" w:hAnsi="Times New Roman"/>
        </w:rPr>
        <w:t xml:space="preserve"> </w:t>
      </w:r>
      <w:r>
        <w:rPr>
          <w:rFonts w:ascii="Times New Roman" w:hAnsi="Times New Roman"/>
        </w:rPr>
        <w:t xml:space="preserve">3.</w:t>
      </w:r>
      <w:r>
        <w:rPr>
          <w:rFonts w:ascii="Times New Roman" w:hAnsi="Times New Roman"/>
        </w:rPr>
        <w:t xml:space="preserve"> </w:t>
      </w:r>
      <w:r>
        <w:rPr>
          <w:rFonts w:ascii="Times New Roman" w:hAnsi="Times New Roman"/>
          <w:b/>
          <w:bCs/>
        </w:rPr>
        <w:t xml:space="preserve">Design a Pure Ant Colony Optimization (ACO) Engine</w:t>
      </w:r>
      <w:r>
        <w:rPr>
          <w:rFonts w:ascii="Times New Roman" w:hAnsi="Times New Roman"/>
        </w:rPr>
        <w:t xml:space="preserve">: Construct a probabilistic pathfinding framework capable of optimizing Pareto trade-offs across distance, voyage duration, monsoon currents, and localized piracy threats.</w:t>
      </w:r>
      <w:r>
        <w:rPr>
          <w:rFonts w:ascii="Times New Roman" w:hAnsi="Times New Roman"/>
        </w:rPr>
        <w:t xml:space="preserve"> </w:t>
      </w:r>
      <w:r>
        <w:rPr>
          <w:rFonts w:ascii="Times New Roman" w:hAnsi="Times New Roman"/>
        </w:rPr>
        <w:t xml:space="preserve">4.</w:t>
      </w:r>
      <w:r>
        <w:rPr>
          <w:rFonts w:ascii="Times New Roman" w:hAnsi="Times New Roman"/>
        </w:rPr>
        <w:t xml:space="preserve"> </w:t>
      </w:r>
      <w:r>
        <w:rPr>
          <w:rFonts w:ascii="Times New Roman" w:hAnsi="Times New Roman"/>
          <w:b/>
          <w:bCs/>
        </w:rPr>
        <w:t xml:space="preserve">Implement Dynamic Pheromone Repulsion for Alternate Corridor Discovery</w:t>
      </w:r>
      <w:r>
        <w:rPr>
          <w:rFonts w:ascii="Times New Roman" w:hAnsi="Times New Roman"/>
        </w:rPr>
        <w:t xml:space="preserve">: Formulate an automated rerouting mechanism that dynamically penalizes rejected corridors to guarantee tactical diversity.</w:t>
      </w:r>
      <w:r>
        <w:rPr>
          <w:rFonts w:ascii="Times New Roman" w:hAnsi="Times New Roman"/>
        </w:rPr>
        <w:t xml:space="preserve"> </w:t>
      </w:r>
      <w:r>
        <w:rPr>
          <w:rFonts w:ascii="Times New Roman" w:hAnsi="Times New Roman"/>
        </w:rPr>
        <w:t xml:space="preserve">5.</w:t>
      </w:r>
      <w:r>
        <w:rPr>
          <w:rFonts w:ascii="Times New Roman" w:hAnsi="Times New Roman"/>
        </w:rPr>
        <w:t xml:space="preserve"> </w:t>
      </w:r>
      <w:r>
        <w:rPr>
          <w:rFonts w:ascii="Times New Roman" w:hAnsi="Times New Roman"/>
          <w:b/>
          <w:bCs/>
        </w:rPr>
        <w:t xml:space="preserve">Architect an Auditable, Multi-Role Command &amp; Benchmarking Dashboard</w:t>
      </w:r>
      <w:r>
        <w:rPr>
          <w:rFonts w:ascii="Times New Roman" w:hAnsi="Times New Roman"/>
        </w:rPr>
        <w:t xml:space="preserve">: Provide role-based access, multi-algorithm benchmark routing (Dijkstra, A*, ACO), and immutable operational logging.</w:t>
      </w:r>
    </w:p>
    <w:bookmarkEnd w:id="15"/>
    <w:bookmarkStart w:id="16" w:name="Xcb7f02fec1ed6c5f65aa4001c22c3cce65baea2"/>
    <w:p>
      <w:pPr>
        <w:pStyle w:val="Heading3"/>
        <w:keepNext/>
        <w:spacing w:before="160" w:after="40"/>
      </w:pPr>
      <w:r>
        <w:rPr>
          <w:rFonts w:ascii="Times New Roman" w:hAnsi="Times New Roman"/>
          <w:b/>
          <w:i/>
          <w:sz w:val="21"/>
        </w:rPr>
        <w:t xml:space="preserve">E. Iterative System Evolution and Author Contributions</w:t>
      </w:r>
    </w:p>
    <w:p>
      <w:pPr>
        <w:pStyle w:val="FirstParagraph"/>
        <w:spacing w:line="276" w:lineRule="auto" w:after="80"/>
      </w:pPr>
      <w:r>
        <w:rPr>
          <w:rFonts w:ascii="Times New Roman" w:hAnsi="Times New Roman"/>
        </w:rPr>
        <w:t xml:space="preserve">The system was engineered through a deliberate, three-stage evolutionary software development lifecycle, progressing from a core algorithmic foundation to an interactive multi-solver command center and live oceanographic telemetry:</w:t>
      </w:r>
    </w:p>
    <w:p>
      <w:pPr>
        <w:pStyle w:val="Compact"/>
        <w:numPr>
          <w:ilvl w:val="0"/>
          <w:numId w:val="1001"/>
        </w:numPr>
        <w:spacing w:line="276" w:lineRule="auto" w:after="80"/>
      </w:pPr>
      <w:r>
        <w:rPr>
          <w:rFonts w:ascii="Times New Roman" w:hAnsi="Times New Roman"/>
          <w:b/>
          <w:bCs/>
        </w:rPr>
        <w:t xml:space="preserve">Version 1.0 — Base Swarm Optimization &amp; Core AI Foundation (Manya Nayak)</w:t>
      </w:r>
      <w:r>
        <w:rPr>
          <w:rFonts w:ascii="Times New Roman" w:hAnsi="Times New Roman"/>
        </w:rPr>
        <w:t xml:space="preserve">:</w:t>
      </w:r>
      <w:r>
        <w:rPr>
          <w:rFonts w:ascii="Times New Roman" w:hAnsi="Times New Roman"/>
        </w:rPr>
        <w:t xml:space="preserve"> </w:t>
      </w:r>
      <w:r>
        <w:rPr>
          <w:rFonts w:ascii="Times New Roman" w:hAnsi="Times New Roman"/>
        </w:rPr>
        <w:t xml:space="preserve">The foundational base of the project was designed and implemented by Manya Nayak as the core algorithmic and state-machine backbone:</w:t>
      </w:r>
    </w:p>
    <w:p>
      <w:pPr>
        <w:pStyle w:val="Compact"/>
        <w:numPr>
          <w:ilvl w:val="1"/>
          <w:numId w:val="1002"/>
        </w:numPr>
        <w:spacing w:line="276" w:lineRule="auto" w:after="80"/>
      </w:pPr>
      <w:r>
        <w:rPr>
          <w:rFonts w:ascii="Times New Roman" w:hAnsi="Times New Roman"/>
          <w:b/>
          <w:bCs/>
        </w:rPr>
        <w:t xml:space="preserve">Pure Ant Colony Optimization (ACO) Engine</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aco_engine.py</w:t>
      </w:r>
      <w:r>
        <w:rPr>
          <w:rFonts w:ascii="Times New Roman" w:hAnsi="Times New Roman"/>
        </w:rPr>
        <w:t xml:space="preserve">): Formulated the discrete heuristic desirability</w:t>
      </w:r>
      <w:r>
        <w:rPr>
          <w:rFonts w:ascii="Times New Roman" w:hAnsi="Times New Roman"/>
        </w:rPr>
        <w:t xml:space="preserve"> </w:t>
      </w:r>
      <m:oMath>
        <m:sSub>
          <m:e>
            <m:r>
              <m:t>η</m:t>
            </m:r>
          </m:e>
          <m:sub>
            <m:r>
              <m:t>i</m:t>
            </m:r>
            <m:r>
              <m:t>j</m:t>
            </m:r>
          </m:sub>
        </m:sSub>
      </m:oMath>
      <w:r>
        <w:rPr>
          <w:rFonts w:ascii="Times New Roman" w:hAnsi="Times New Roman"/>
        </w:rPr>
        <w:t xml:space="preserve">, probabilistic roulette-wheel transition rule with MAX-MIN bounds (</w:t>
      </w:r>
      <m:oMath>
        <m:sSub>
          <m:e>
            <m:r>
              <m:t>τ</m:t>
            </m:r>
          </m:e>
          <m:sub>
            <m:r>
              <m:rPr>
                <m:sty m:val="p"/>
              </m:rPr>
              <m:t>min</m:t>
            </m:r>
          </m:sub>
        </m:sSub>
        <m:r>
          <m:rPr>
            <m:sty m:val="p"/>
          </m:rPr>
          <m:t>=</m:t>
        </m:r>
        <m:r>
          <m:t>0.05</m:t>
        </m:r>
        <m:r>
          <m:rPr>
            <m:sty m:val="p"/>
          </m:rPr>
          <m:t>,</m:t>
        </m:r>
        <m:sSub>
          <m:e>
            <m:r>
              <m:t>τ</m:t>
            </m:r>
          </m:e>
          <m:sub>
            <m:r>
              <m:rPr>
                <m:sty m:val="p"/>
              </m:rPr>
              <m:t>max</m:t>
            </m:r>
          </m:sub>
        </m:sSub>
        <m:r>
          <m:rPr>
            <m:sty m:val="p"/>
          </m:rPr>
          <m:t>=</m:t>
        </m:r>
        <m:r>
          <m:t>15.0</m:t>
        </m:r>
      </m:oMath>
      <w:r>
        <w:rPr>
          <w:rFonts w:ascii="Times New Roman" w:hAnsi="Times New Roman"/>
        </w:rPr>
        <w:t xml:space="preserve">), and the multi-objective Pareto cost function balancing distance, time, monsoonal currents, and hazard penalties.</w:t>
      </w:r>
    </w:p>
    <w:p>
      <w:pPr>
        <w:pStyle w:val="Compact"/>
        <w:numPr>
          <w:ilvl w:val="1"/>
          <w:numId w:val="1002"/>
        </w:numPr>
        <w:spacing w:line="276" w:lineRule="auto" w:after="80"/>
      </w:pPr>
      <w:r>
        <w:rPr>
          <w:rFonts w:ascii="Times New Roman" w:hAnsi="Times New Roman"/>
          <w:b/>
          <w:bCs/>
        </w:rPr>
        <w:t xml:space="preserve">Dynamic Pheromone Repulsion Mechanism</w:t>
      </w:r>
      <w:r>
        <w:rPr>
          <w:rFonts w:ascii="Times New Roman" w:hAnsi="Times New Roman"/>
        </w:rPr>
        <w:t xml:space="preserve">: Engineered the taboo-penalized recalculation routine that forces the swarm to discover divergent alternate corridors when a route is rejected.</w:t>
      </w:r>
    </w:p>
    <w:p>
      <w:pPr>
        <w:pStyle w:val="Compact"/>
        <w:numPr>
          <w:ilvl w:val="1"/>
          <w:numId w:val="1002"/>
        </w:numPr>
        <w:spacing w:line="276" w:lineRule="auto" w:after="80"/>
      </w:pPr>
      <w:r>
        <w:rPr>
          <w:rFonts w:ascii="Times New Roman" w:hAnsi="Times New Roman"/>
          <w:b/>
          <w:bCs/>
        </w:rPr>
        <w:t xml:space="preserve">Supervised ML Risk Classifier</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risk_classifier_ai.py</w:t>
      </w:r>
      <w:r>
        <w:rPr>
          <w:rFonts w:ascii="Times New Roman" w:hAnsi="Times New Roman"/>
        </w:rPr>
        <w:t xml:space="preserve">): Designed, trained, and evaluated the Random Forest classification model (200 trees, 93.6% accuracy, 96.1% precision, 96.3% F1) predicting cell-level safety vs. high-hazard probability.</w:t>
      </w:r>
    </w:p>
    <w:p>
      <w:pPr>
        <w:pStyle w:val="Compact"/>
        <w:numPr>
          <w:ilvl w:val="1"/>
          <w:numId w:val="1002"/>
        </w:numPr>
        <w:spacing w:line="276" w:lineRule="auto" w:after="80"/>
      </w:pPr>
      <w:r>
        <w:rPr>
          <w:rFonts w:ascii="Times New Roman" w:hAnsi="Times New Roman"/>
          <w:b/>
          <w:bCs/>
        </w:rPr>
        <w:t xml:space="preserve">Software Engineering Experiment 4 UML Activity State Machine</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workflow_system.py</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run_prototype.py</w:t>
      </w:r>
      <w:r>
        <w:rPr>
          <w:rFonts w:ascii="Times New Roman" w:hAnsi="Times New Roman"/>
        </w:rPr>
        <w:t xml:space="preserve">): Implemented the 7-swimlane workflow engine coordinating external data validation, 3-attempt account lockout security, automated route evaluation, and JSON operational audit logging (</w:t>
      </w:r>
      <w:r>
        <w:rPr>
          <w:rStyle w:val="VerbatimChar"/>
          <w:rFonts w:ascii="Times New Roman" w:hAnsi="Times New Roman"/>
        </w:rPr>
        <w:t xml:space="preserve">operational_records.json</w:t>
      </w:r>
      <w:r>
        <w:rPr>
          <w:rFonts w:ascii="Times New Roman" w:hAnsi="Times New Roman"/>
        </w:rPr>
        <w:t xml:space="preserve">).</w:t>
      </w:r>
    </w:p>
    <w:p>
      <w:pPr>
        <w:pStyle w:val="Compact"/>
        <w:numPr>
          <w:ilvl w:val="0"/>
          <w:numId w:val="1001"/>
        </w:numPr>
        <w:spacing w:line="276" w:lineRule="auto" w:after="80"/>
      </w:pPr>
      <w:r>
        <w:rPr>
          <w:rFonts w:ascii="Times New Roman" w:hAnsi="Times New Roman"/>
          <w:b/>
          <w:bCs/>
        </w:rPr>
        <w:t xml:space="preserve">Version 2.0 — Architectural Modification, AEGIS Dashboard &amp; Multi-Algorithm Expansion (Khushi Srivastava)</w:t>
      </w:r>
      <w:r>
        <w:rPr>
          <w:rFonts w:ascii="Times New Roman" w:hAnsi="Times New Roman"/>
        </w:rPr>
        <w:t xml:space="preserve">:</w:t>
      </w:r>
      <w:r>
        <w:rPr>
          <w:rFonts w:ascii="Times New Roman" w:hAnsi="Times New Roman"/>
        </w:rPr>
        <w:t xml:space="preserve"> </w:t>
      </w:r>
      <w:r>
        <w:rPr>
          <w:rFonts w:ascii="Times New Roman" w:hAnsi="Times New Roman"/>
        </w:rPr>
        <w:t xml:space="preserve">In the second development phase, the initial base system was modified, expanded, and re-architected by Khushi Srivastava:</w:t>
      </w:r>
    </w:p>
    <w:p>
      <w:pPr>
        <w:pStyle w:val="Compact"/>
        <w:numPr>
          <w:ilvl w:val="1"/>
          <w:numId w:val="1003"/>
        </w:numPr>
        <w:spacing w:line="276" w:lineRule="auto" w:after="80"/>
      </w:pPr>
      <w:r>
        <w:rPr>
          <w:rFonts w:ascii="Times New Roman" w:hAnsi="Times New Roman"/>
          <w:b/>
          <w:bCs/>
        </w:rPr>
        <w:t xml:space="preserve">AEGIS / MarineTrack Fleet Commander Dashboard</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app/main.py</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templates/index.html</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static/css/style.css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static/js/app.js</w:t>
      </w:r>
      <w:r>
        <w:rPr>
          <w:rFonts w:ascii="Times New Roman" w:hAnsi="Times New Roman"/>
        </w:rPr>
        <w:t xml:space="preserve">): Re-engineered the front-end into an interactive GIS command center, migrating the backend to an asynchronous FastAPI / Uvicorn server with live vessel tracking, threat cluster overlays, and step-by-step UML workflow steppers.</w:t>
      </w:r>
    </w:p>
    <w:p>
      <w:pPr>
        <w:pStyle w:val="Compact"/>
        <w:numPr>
          <w:ilvl w:val="1"/>
          <w:numId w:val="1003"/>
        </w:numPr>
        <w:spacing w:line="276" w:lineRule="auto" w:after="80"/>
      </w:pPr>
      <w:r>
        <w:rPr>
          <w:rFonts w:ascii="Times New Roman" w:hAnsi="Times New Roman"/>
          <w:b/>
          <w:bCs/>
        </w:rPr>
        <w:t xml:space="preserve">Multi-Algorithm Solver Integration</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pathfinding.py</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database.py</w:t>
      </w:r>
      <w:r>
        <w:rPr>
          <w:rFonts w:ascii="Times New Roman" w:hAnsi="Times New Roman"/>
        </w:rPr>
        <w:t xml:space="preserve">): Implemented and integrated Dijkstra’s shortest-path algorithm and the</w:t>
      </w:r>
      <w:r>
        <w:rPr>
          <w:rFonts w:ascii="Times New Roman" w:hAnsi="Times New Roman"/>
        </w:rPr>
        <w:t xml:space="preserve"> </w:t>
      </w:r>
      <m:oMath>
        <m:sSup>
          <m:e>
            <m:r>
              <m:t>A</m:t>
            </m:r>
          </m:e>
          <m:sup>
            <m:r>
              <m:rPr>
                <m:sty m:val="p"/>
              </m:rPr>
              <m:t>*</m:t>
            </m:r>
          </m:sup>
        </m:sSup>
      </m:oMath>
      <w:r>
        <w:rPr>
          <w:rFonts w:ascii="Times New Roman" w:hAnsi="Times New Roman"/>
        </w:rPr>
        <w:t xml:space="preserve"> </w:t>
      </w:r>
      <w:r>
        <w:rPr>
          <w:rFonts w:ascii="Times New Roman" w:hAnsi="Times New Roman"/>
        </w:rPr>
        <w:t xml:space="preserve">heuristic search algorithm to run concurrently with the ACO engine under identical water-only constraints, enabling direct side-by-side performance benchmarking.</w:t>
      </w:r>
    </w:p>
    <w:p>
      <w:pPr>
        <w:pStyle w:val="Compact"/>
        <w:numPr>
          <w:ilvl w:val="1"/>
          <w:numId w:val="1003"/>
        </w:numPr>
        <w:spacing w:line="276" w:lineRule="auto" w:after="80"/>
      </w:pPr>
      <w:r>
        <w:rPr>
          <w:rFonts w:ascii="Times New Roman" w:hAnsi="Times New Roman"/>
          <w:b/>
          <w:bCs/>
        </w:rPr>
        <w:t xml:space="preserve">Tactical Commander Review Loop &amp; Rejection Logic</w:t>
      </w:r>
      <w:r>
        <w:rPr>
          <w:rFonts w:ascii="Times New Roman" w:hAnsi="Times New Roman"/>
        </w:rPr>
        <w:t xml:space="preserve">: Designed the interactive UI controls allowing the Fleet Commander to inspect route metrics, approve safe corridors, or trigger dynamic ACO recalculation.</w:t>
      </w:r>
    </w:p>
    <w:p>
      <w:pPr>
        <w:pStyle w:val="Compact"/>
        <w:numPr>
          <w:ilvl w:val="1"/>
          <w:numId w:val="1003"/>
        </w:numPr>
        <w:spacing w:line="276" w:lineRule="auto" w:after="80"/>
      </w:pPr>
      <w:r>
        <w:rPr>
          <w:rFonts w:ascii="Times New Roman" w:hAnsi="Times New Roman"/>
          <w:b/>
          <w:bCs/>
        </w:rPr>
        <w:t xml:space="preserve">Deployment &amp; Server Configuration</w:t>
      </w:r>
      <w:r>
        <w:rPr>
          <w:rFonts w:ascii="Times New Roman" w:hAnsi="Times New Roman"/>
        </w:rPr>
        <w:t xml:space="preserve">: Formulated the local server operational deployment pipeline and environment configurations.</w:t>
      </w:r>
    </w:p>
    <w:p>
      <w:pPr>
        <w:pStyle w:val="Compact"/>
        <w:numPr>
          <w:ilvl w:val="0"/>
          <w:numId w:val="1001"/>
        </w:numPr>
        <w:spacing w:line="276" w:lineRule="auto" w:after="80"/>
      </w:pPr>
      <w:r>
        <w:rPr>
          <w:rFonts w:ascii="Times New Roman" w:hAnsi="Times New Roman"/>
          <w:b/>
          <w:bCs/>
        </w:rPr>
        <w:t xml:space="preserve">Version 3.0 — Operational Intelligence &amp; Oceanographic Telemetry Integration (Shirin Sharma)</w:t>
      </w:r>
      <w:r>
        <w:rPr>
          <w:rFonts w:ascii="Times New Roman" w:hAnsi="Times New Roman"/>
        </w:rPr>
        <w:t xml:space="preserve">:</w:t>
      </w:r>
      <w:r>
        <w:rPr>
          <w:rFonts w:ascii="Times New Roman" w:hAnsi="Times New Roman"/>
        </w:rPr>
        <w:t xml:space="preserve"> </w:t>
      </w:r>
      <w:r>
        <w:rPr>
          <w:rFonts w:ascii="Times New Roman" w:hAnsi="Times New Roman"/>
        </w:rPr>
        <w:t xml:space="preserve">In the third development phase, the platform was augmented by Shirin Sharma with real-world operational threat feeds and tidal prediction telemetry:</w:t>
      </w:r>
    </w:p>
    <w:p>
      <w:pPr>
        <w:pStyle w:val="Compact"/>
        <w:numPr>
          <w:ilvl w:val="1"/>
          <w:numId w:val="1004"/>
        </w:numPr>
        <w:spacing w:line="276" w:lineRule="auto" w:after="80"/>
      </w:pPr>
      <w:r>
        <w:rPr>
          <w:rFonts w:ascii="Times New Roman" w:hAnsi="Times New Roman"/>
          <w:b/>
          <w:bCs/>
        </w:rPr>
        <w:t xml:space="preserve">Official IMO &amp; ReCAAP-ISC 2026 Piracy Registry</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imo_piracy_service.py</w:t>
      </w:r>
      <w:r>
        <w:rPr>
          <w:rFonts w:ascii="Times New Roman" w:hAnsi="Times New Roman"/>
        </w:rPr>
        <w:t xml:space="preserve">): Curated, structured, and served 41 verified January–July 2026 piracy and armed robbery incidents with exact geocoded coordinates, vessel metadata, attack categories, tactical narratives, and coast guard responses.</w:t>
      </w:r>
    </w:p>
    <w:p>
      <w:pPr>
        <w:pStyle w:val="Compact"/>
        <w:numPr>
          <w:ilvl w:val="1"/>
          <w:numId w:val="1004"/>
        </w:numPr>
        <w:spacing w:line="276" w:lineRule="auto" w:after="80"/>
      </w:pPr>
      <w:r>
        <w:rPr>
          <w:rFonts w:ascii="Times New Roman" w:hAnsi="Times New Roman"/>
          <w:b/>
          <w:bCs/>
        </w:rPr>
        <w:t xml:space="preserve">WorldTides REST API v3 &amp; Astronomical Harmonic Engine</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worldtides_service.py</w:t>
      </w:r>
      <w:r>
        <w:rPr>
          <w:rFonts w:ascii="Times New Roman" w:hAnsi="Times New Roman"/>
        </w:rPr>
        <w:t xml:space="preserve">): Engineered live tidal height and stream prediction with caching and high-precision astronomical harmonic fallback (</w:t>
      </w:r>
      <m:oMath>
        <m:sSub>
          <m:e>
            <m:r>
              <m:t>M</m:t>
            </m:r>
          </m:e>
          <m:sub>
            <m:r>
              <m:t>2</m:t>
            </m:r>
          </m:sub>
        </m:sSub>
        <m:r>
          <m:rPr>
            <m:sty m:val="p"/>
          </m:rPr>
          <m:t>,</m:t>
        </m:r>
        <m:sSub>
          <m:e>
            <m:r>
              <m:t>S</m:t>
            </m:r>
          </m:e>
          <m:sub>
            <m:r>
              <m:t>2</m:t>
            </m:r>
          </m:sub>
        </m:sSub>
        <m:r>
          <m:rPr>
            <m:sty m:val="p"/>
          </m:rPr>
          <m:t>,</m:t>
        </m:r>
        <m:sSub>
          <m:e>
            <m:r>
              <m:t>K</m:t>
            </m:r>
          </m:e>
          <m:sub>
            <m:r>
              <m:t>1</m:t>
            </m:r>
          </m:sub>
        </m:sSub>
        <m:r>
          <m:rPr>
            <m:sty m:val="p"/>
          </m:rPr>
          <m:t>,</m:t>
        </m:r>
        <m:sSub>
          <m:e>
            <m:r>
              <m:t>O</m:t>
            </m:r>
          </m:e>
          <m:sub>
            <m:r>
              <m:t>1</m:t>
            </m:r>
          </m:sub>
        </m:sSub>
      </m:oMath>
      <w:r>
        <w:rPr>
          <w:rFonts w:ascii="Times New Roman" w:hAnsi="Times New Roman"/>
        </w:rPr>
        <w:t xml:space="preserve">) across 7 strategic monitoring stations (Singapore Keppel, Port Klang, Penang, Belawan, Dumai, Sabang, Malacca).</w:t>
      </w:r>
    </w:p>
    <w:p>
      <w:pPr>
        <w:pStyle w:val="Compact"/>
        <w:numPr>
          <w:ilvl w:val="1"/>
          <w:numId w:val="1004"/>
        </w:numPr>
        <w:spacing w:line="276" w:lineRule="auto" w:after="80"/>
      </w:pPr>
      <w:r>
        <w:rPr>
          <w:rFonts w:ascii="Times New Roman" w:hAnsi="Times New Roman"/>
          <w:b/>
          <w:bCs/>
        </w:rPr>
        <w:t xml:space="preserve">Meteorological &amp; Current Telemetry Services</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weather_service.py</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copernicus_service.py</w:t>
      </w:r>
      <w:r>
        <w:rPr>
          <w:rFonts w:ascii="Times New Roman" w:hAnsi="Times New Roman"/>
        </w:rPr>
        <w:t xml:space="preserve">): Ingested Copernicus surface current drift and squall telemetry.</w:t>
      </w:r>
    </w:p>
    <w:p>
      <w:pPr>
        <w:pStyle w:val="Compact"/>
        <w:numPr>
          <w:ilvl w:val="1"/>
          <w:numId w:val="1004"/>
        </w:numPr>
        <w:spacing w:line="276" w:lineRule="auto" w:after="80"/>
      </w:pPr>
      <w:r>
        <w:rPr>
          <w:rFonts w:ascii="Times New Roman" w:hAnsi="Times New Roman"/>
          <w:b/>
          <w:bCs/>
        </w:rPr>
        <w:t xml:space="preserve">Dedicated Threat Intelligence Microservice</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threat_intel_server.py</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index.html</w:t>
      </w:r>
      <w:r>
        <w:rPr>
          <w:rFonts w:ascii="Times New Roman" w:hAnsi="Times New Roman"/>
        </w:rPr>
        <w:t xml:space="preserve">): Constructed a standalone FastAPI microservice exposing RESTful endpoints (</w:t>
      </w:r>
      <w:r>
        <w:rPr>
          <w:rStyle w:val="VerbatimChar"/>
          <w:rFonts w:ascii="Times New Roman" w:hAnsi="Times New Roman"/>
        </w:rPr>
        <w:t xml:space="preserve">/api/threats/imo-2026</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/api/tides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/api/threats/ai-predict</w:t>
      </w:r>
      <w:r>
        <w:rPr>
          <w:rFonts w:ascii="Times New Roman" w:hAnsi="Times New Roman"/>
        </w:rPr>
        <w:t xml:space="preserve">) alongside a tactical GIS incident inspection interface.</w:t>
      </w:r>
    </w:p>
    <w:p>
      <w:pPr>
        <w:spacing w:line="276" w:lineRule="auto" w:after="80"/>
      </w:pPr>
      <w:r>
        <w:rPr>
          <w:rFonts w:ascii="Times New Roman" w:hAnsi="Times New Roman"/>
        </w:rPr>
        <w:pict>
          <v:rect style="width:0;height:1.5pt" o:hralign="center" o:hrstd="t" o:hr="t"/>
        </w:pict>
      </w:r>
    </w:p>
    <w:bookmarkEnd w:id="16"/>
    <w:bookmarkEnd w:id="17"/>
    <w:bookmarkStart w:id="23" w:name="ii.-related-work-literature-review"/>
    <w:p>
      <w:pPr>
        <w:pStyle w:val="Heading2"/>
        <w:keepNext/>
        <w:spacing w:before="200" w:after="60"/>
      </w:pPr>
      <w:r>
        <w:rPr>
          <w:rFonts w:ascii="Times New Roman" w:hAnsi="Times New Roman"/>
          <w:b/>
          <w:color w:val="1B365D"/>
          <w:sz w:val="23"/>
        </w:rPr>
        <w:t xml:space="preserve">II. Related Work / Literature Review</w:t>
      </w:r>
    </w:p>
    <w:bookmarkStart w:id="18" w:name="X6b6ab6d37a5ed13026fb46a84ff748ec6de724c"/>
    <w:p>
      <w:pPr>
        <w:pStyle w:val="Heading3"/>
        <w:keepNext/>
        <w:spacing w:before="160" w:after="40"/>
      </w:pPr>
      <w:r>
        <w:rPr>
          <w:rFonts w:ascii="Times New Roman" w:hAnsi="Times New Roman"/>
          <w:b/>
          <w:i/>
          <w:sz w:val="21"/>
        </w:rPr>
        <w:t xml:space="preserve">A. Classical Graph Search and Deterministic Approaches</w:t>
      </w:r>
    </w:p>
    <w:p>
      <w:pPr>
        <w:pStyle w:val="FirstParagraph"/>
        <w:spacing w:line="276" w:lineRule="auto" w:after="80"/>
      </w:pPr>
      <w:r>
        <w:rPr>
          <w:rFonts w:ascii="Times New Roman" w:hAnsi="Times New Roman"/>
        </w:rPr>
        <w:t xml:space="preserve">Classical pathfinding in maritime navigation has long relied on Dijkstra’s algorithm [2] and the</w:t>
      </w:r>
      <w:r>
        <w:rPr>
          <w:rFonts w:ascii="Times New Roman" w:hAnsi="Times New Roman"/>
        </w:rPr>
        <w:t xml:space="preserve"> </w:t>
      </w:r>
      <m:oMath>
        <m:sSup>
          <m:e>
            <m:r>
              <m:t>A</m:t>
            </m:r>
          </m:e>
          <m:sup>
            <m:r>
              <m:rPr>
                <m:sty m:val="p"/>
              </m:rPr>
              <m:t>*</m:t>
            </m:r>
          </m:sup>
        </m:sSup>
      </m:oMath>
      <w:r>
        <w:rPr>
          <w:rFonts w:ascii="Times New Roman" w:hAnsi="Times New Roman"/>
        </w:rPr>
        <w:t xml:space="preserve"> </w:t>
      </w:r>
      <w:r>
        <w:rPr>
          <w:rFonts w:ascii="Times New Roman" w:hAnsi="Times New Roman"/>
        </w:rPr>
        <w:t xml:space="preserve">heuristic search algorithm [3]. Dijkstra guarantees the shortest path on a weighted graph, but scales quadratically with graph density and treats obstacles as binary constraints.</w:t>
      </w:r>
      <w:r>
        <w:rPr>
          <w:rFonts w:ascii="Times New Roman" w:hAnsi="Times New Roman"/>
        </w:rPr>
        <w:t xml:space="preserve"> </w:t>
      </w:r>
      <m:oMath>
        <m:sSup>
          <m:e>
            <m:r>
              <m:t>A</m:t>
            </m:r>
          </m:e>
          <m:sup>
            <m:r>
              <m:rPr>
                <m:sty m:val="p"/>
              </m:rPr>
              <m:t>*</m:t>
            </m:r>
          </m:sup>
        </m:sSup>
      </m:oMath>
      <w:r>
        <w:rPr>
          <w:rFonts w:ascii="Times New Roman" w:hAnsi="Times New Roman"/>
        </w:rPr>
        <w:t xml:space="preserve"> </w:t>
      </w:r>
      <w:r>
        <w:rPr>
          <w:rFonts w:ascii="Times New Roman" w:hAnsi="Times New Roman"/>
        </w:rPr>
        <w:t xml:space="preserve">improves search velocity by employing an admissible heuristic (typically Euclidean or Haversine distance), yet remains vulnerable to getting trapped in local cost minima in concave obstacle environments, such as narrow archipelagoes and inland straits.</w:t>
      </w:r>
    </w:p>
    <w:bookmarkEnd w:id="18"/>
    <w:bookmarkStart w:id="19" w:name="Xe99d33a73a1c4d39d3b636bd4c4e480adea3432"/>
    <w:p>
      <w:pPr>
        <w:pStyle w:val="Heading3"/>
        <w:keepNext/>
        <w:spacing w:before="160" w:after="40"/>
      </w:pPr>
      <w:r>
        <w:rPr>
          <w:rFonts w:ascii="Times New Roman" w:hAnsi="Times New Roman"/>
          <w:b/>
          <w:i/>
          <w:sz w:val="21"/>
        </w:rPr>
        <w:t xml:space="preserve">B. Metaheuristic and Swarm Intelligence Algorithms</w:t>
      </w:r>
    </w:p>
    <w:p>
      <w:pPr>
        <w:pStyle w:val="FirstParagraph"/>
        <w:spacing w:line="276" w:lineRule="auto" w:after="80"/>
      </w:pPr>
      <w:r>
        <w:rPr>
          <w:rFonts w:ascii="Times New Roman" w:hAnsi="Times New Roman"/>
        </w:rPr>
        <w:t xml:space="preserve">To tackle the non-linear, multi-objective realities of modern shipping, researchers have explored nature-inspired metaheuristics: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Genetic Algorithms (GA)</w:t>
      </w:r>
      <w:r>
        <w:rPr>
          <w:rFonts w:ascii="Times New Roman" w:hAnsi="Times New Roman"/>
        </w:rPr>
        <w:t xml:space="preserve">: Employ selection, crossover, and mutation operators to search route spaces [4]. While effective for global search, GA suffers from slow convergence in dense nautical grids and often produces erratic, jagged trajectories requiring extensive smoothing.</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Particle Swarm Optimization (PSO)</w:t>
      </w:r>
      <w:r>
        <w:rPr>
          <w:rFonts w:ascii="Times New Roman" w:hAnsi="Times New Roman"/>
        </w:rPr>
        <w:t xml:space="preserve">: Models continuous velocity and position updates for a swarm of particles [5]. PSO excels in unconstrained continuous domains but requires complex penalty functions to avoid landmass penetration in discrete maritime channels.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Ant Colony Optimization (ACO)</w:t>
      </w:r>
      <w:r>
        <w:rPr>
          <w:rFonts w:ascii="Times New Roman" w:hAnsi="Times New Roman"/>
        </w:rPr>
        <w:t xml:space="preserve">: Introduced by Dorigo et al. [6], ACO models the foraging behavior of social ants depositing pheromone trails along successful trajectories. ACO is intrinsically suited for discrete graph topologies and multi-objective Pareto optimization [7], as the dual influence of pheromone intensity (</w:t>
      </w:r>
      <m:oMath>
        <m:r>
          <m:t>τ</m:t>
        </m:r>
      </m:oMath>
      <w:r>
        <w:rPr>
          <w:rFonts w:ascii="Times New Roman" w:hAnsi="Times New Roman"/>
        </w:rPr>
        <w:t xml:space="preserve">) and heuristic desirability (</w:t>
      </w:r>
      <m:oMath>
        <m:r>
          <m:t>η</m:t>
        </m:r>
      </m:oMath>
      <w:r>
        <w:rPr>
          <w:rFonts w:ascii="Times New Roman" w:hAnsi="Times New Roman"/>
        </w:rPr>
        <w:t xml:space="preserve">) balances exploration and exploitation.</w:t>
      </w:r>
    </w:p>
    <w:bookmarkEnd w:id="19"/>
    <w:bookmarkStart w:id="20" w:name="X208053dfe75608d9b1d192a2d69df84017c7720"/>
    <w:p>
      <w:pPr>
        <w:pStyle w:val="Heading3"/>
        <w:keepNext/>
        <w:spacing w:before="160" w:after="40"/>
      </w:pPr>
      <w:r>
        <w:rPr>
          <w:rFonts w:ascii="Times New Roman" w:hAnsi="Times New Roman"/>
          <w:b/>
          <w:i/>
          <w:sz w:val="21"/>
        </w:rPr>
        <w:t xml:space="preserve">C. Maritime Threat Intelligence and Tidal Prediction</w:t>
      </w:r>
    </w:p>
    <w:p>
      <w:pPr>
        <w:pStyle w:val="FirstParagraph"/>
        <w:spacing w:line="276" w:lineRule="auto" w:after="80"/>
      </w:pPr>
      <w:r>
        <w:rPr>
          <w:rFonts w:ascii="Times New Roman" w:hAnsi="Times New Roman"/>
        </w:rPr>
        <w:t xml:space="preserve">Modern maritime security relies heavily on intelligence repositories maintained by the International Maritime Organization (IMO) and the Regional Cooperation Agreement on Combating Piracy and Armed Robbery against Ships in Asia (ReCAAP-ISC) [1]. Historically, this data has been reviewed manually by shipmasters prior to departure. Concurrently, tidal prediction systems such as NOAA CO-OPS and WorldTides harmonic models [8] provide critical water level telemetry. Prior academic work rarely unites live RESTful tidal streams and verified monthly piracy incident manifests directly into the probabilistic transition rules of route-generation algorithms.</w:t>
      </w:r>
    </w:p>
    <w:bookmarkEnd w:id="20"/>
    <w:bookmarkStart w:id="22" w:name="Xc3b89810912588d0ce68c41deaffc1ea8f3af0d"/>
    <w:p>
      <w:pPr>
        <w:pStyle w:val="Heading3"/>
        <w:keepNext/>
        <w:spacing w:before="160" w:after="40"/>
      </w:pPr>
      <w:r>
        <w:rPr>
          <w:rFonts w:ascii="Times New Roman" w:hAnsi="Times New Roman"/>
          <w:b/>
          <w:i/>
          <w:sz w:val="21"/>
        </w:rPr>
        <w:t xml:space="preserve">D. Comparative Synthesis and Identified Research Gap</w:t>
      </w:r>
    </w:p>
    <w:p>
      <w:pPr>
        <w:pStyle w:val="FirstParagraph"/>
        <w:spacing w:line="276" w:lineRule="auto" w:after="80"/>
      </w:pPr>
      <w:r>
        <w:rPr>
          <w:rFonts w:ascii="Times New Roman" w:hAnsi="Times New Roman"/>
        </w:rPr>
        <w:t xml:space="preserve">Table I contrasts existing maritime pathfinding methodologies against the proposed hybrid approach:</w:t>
      </w:r>
    </w:p>
    <w:bookmarkStart w:id="21" w:name="Xede5e18990791031fa713708a871b76c828e696"/>
    <w:p>
      <w:pPr>
        <w:pStyle w:val="Heading4"/>
        <w:spacing w:line="276" w:lineRule="auto" w:after="80"/>
      </w:pPr>
      <w:r>
        <w:rPr>
          <w:rFonts w:ascii="Times New Roman" w:hAnsi="Times New Roman"/>
        </w:rPr>
        <w:t xml:space="preserve">TABLE I: Comparative Evaluation of Maritime Routing Methodologies</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Dimension / Capability</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Classical Dijkstra [2]</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Standard A* [3]</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Genetic Algorithm [4]</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Standard PSO [5]</w:t>
            </w:r>
          </w:p>
        </w:tc>
        <w:tc>
          <w:tcPr>
            <w:shd w:fill="1B365D"/>
            <w:tcMar>
              <w:top w:w="120" w:type="dxa"/>
              <w:bottom w:w="120" w:type="dxa"/>
              <w:left w:w="150" w:type="dxa"/>
              <w:right w:w="150" w:type="dxa"/>
            </w:tcMar>
          </w:tcPr>
          <w:p>
            <w:pPr>
              <w:pStyle w:val="Compact"/>
              <w:jc w:val="center"/>
            </w:pPr>
            <w:r>
              <w:rPr>
                <w:rFonts w:ascii="Times New Roman" w:hAnsi="Times New Roman"/>
                <w:b/>
                <w:bCs/>
                <w:color w:val="FFFFFF"/>
                <w:sz w:val="19"/>
              </w:rPr>
              <w:t xml:space="preserve">Proposed Hybrid System (Manya, Khushi, Shirin)</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Optimization Target</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Single (Distance)</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Single (Heuristic Cost)</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Multi-Objective</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Multi-Objective</w:t>
            </w:r>
          </w:p>
        </w:tc>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Pareto Multi-Objective</w:t>
            </w:r>
          </w:p>
        </w:tc>
      </w:tr>
      <w:tr>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Computational Class</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Deterministic</w:t>
            </w:r>
            <w:r>
              <w:rPr>
                <w:rFonts w:ascii="Times New Roman" w:hAnsi="Times New Roman"/>
                <w:sz w:val="18"/>
              </w:rPr>
              <w:t xml:space="preserve"> </w:t>
            </w:r>
            <m:oMath>
              <m:r>
                <m:t>O</m:t>
              </m:r>
              <m:r>
                <m:rPr>
                  <m:sty m:val="p"/>
                </m:rPr>
                <m:t>(</m:t>
              </m:r>
              <m:sSup>
                <m:e>
                  <m:r>
                    <m:t>V</m:t>
                  </m:r>
                </m:e>
                <m:sup>
                  <m:r>
                    <m:t>2</m:t>
                  </m:r>
                </m:sup>
              </m:sSup>
              <m:r>
                <m:rPr>
                  <m:sty m:val="p"/>
                </m:rPr>
                <m:t>)</m:t>
              </m:r>
            </m:oMath>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Heuristic</w:t>
            </w:r>
            <w:r>
              <w:rPr>
                <w:rFonts w:ascii="Times New Roman" w:hAnsi="Times New Roman"/>
                <w:sz w:val="18"/>
              </w:rPr>
              <w:t xml:space="preserve"> </w:t>
            </w:r>
            <m:oMath>
              <m:r>
                <m:t>O</m:t>
              </m:r>
              <m:r>
                <m:rPr>
                  <m:sty m:val="p"/>
                </m:rPr>
                <m:t>(</m:t>
              </m:r>
              <m:r>
                <m:t>E</m:t>
              </m:r>
              <m:r>
                <m:rPr>
                  <m:sty m:val="p"/>
                </m:rPr>
                <m:t>)</m:t>
              </m:r>
            </m:oMath>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Stochastic Heuristic</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Continuous Heuristic</w:t>
            </w:r>
          </w:p>
        </w:tc>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Probabilistic Swarm (ACO)</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Threat Intelligence</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Static edge penalty</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Static edge penalty</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Hand-crafted penalty</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Hand-crafted penalty</w:t>
            </w:r>
          </w:p>
        </w:tc>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IMO 2026 Verified Registry + RF ML</w:t>
            </w:r>
          </w:p>
        </w:tc>
      </w:tr>
      <w:tr>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Tidal &amp; Current Integration</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None</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None</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Scalar drift penalty</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Velocity vector</w:t>
            </w:r>
          </w:p>
        </w:tc>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WorldTides v3 Harmonic Fallback</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Landmass / TSS Avoidance</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Binary mask</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Binary mask</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Complex repair operators</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Boundary clipping</w:t>
            </w:r>
          </w:p>
        </w:tc>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8-Connected Navigable Water Mesh</w:t>
            </w:r>
          </w:p>
        </w:tc>
      </w:tr>
      <w:tr>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Alternate Route Synthesis</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Requires manual pruning</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Requires manual pruning</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Re-runs stochastic seed</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Local velocity perturbation</w:t>
            </w:r>
          </w:p>
        </w:tc>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Dynamic Pheromone Repulsion</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Tactical Command UI</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Command-line</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None</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None</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None</w:t>
            </w:r>
          </w:p>
        </w:tc>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AEGIS / MarineTrack Dashboard</w:t>
            </w:r>
          </w:p>
        </w:tc>
      </w:tr>
      <w:tr>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Auditability &amp; Role Gates</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None</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None</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None</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None</w:t>
            </w:r>
          </w:p>
        </w:tc>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Full State-Machine Telemetry</w:t>
            </w:r>
          </w:p>
        </w:tc>
      </w:tr>
    </w:tbl>
    <w:p>
      <w:pPr>
        <w:spacing w:line="276" w:lineRule="auto" w:after="80"/>
      </w:pPr>
      <w:r>
        <w:rPr>
          <w:rFonts w:ascii="Times New Roman" w:hAnsi="Times New Roman"/>
        </w:rPr>
        <w:pict>
          <v:rect style="width:0;height:1.5pt" o:hralign="center" o:hrstd="t" o:hr="t"/>
        </w:pict>
      </w:r>
    </w:p>
    <w:bookmarkEnd w:id="21"/>
    <w:bookmarkEnd w:id="22"/>
    <w:bookmarkEnd w:id="23"/>
    <w:bookmarkStart w:id="40" w:name="iii.-proposed-methodology"/>
    <w:p>
      <w:pPr>
        <w:pStyle w:val="Heading2"/>
        <w:keepNext/>
        <w:spacing w:before="200" w:after="60"/>
      </w:pPr>
      <w:r>
        <w:rPr>
          <w:rFonts w:ascii="Times New Roman" w:hAnsi="Times New Roman"/>
          <w:b/>
          <w:color w:val="1B365D"/>
          <w:sz w:val="23"/>
        </w:rPr>
        <w:t xml:space="preserve">III. Proposed Methodology</w:t>
      </w:r>
    </w:p>
    <w:bookmarkStart w:id="25" w:name="a.-overall-system-architecture"/>
    <w:p>
      <w:pPr>
        <w:pStyle w:val="Heading3"/>
        <w:keepNext/>
        <w:spacing w:before="160" w:after="40"/>
      </w:pPr>
      <w:r>
        <w:rPr>
          <w:rFonts w:ascii="Times New Roman" w:hAnsi="Times New Roman"/>
          <w:b/>
          <w:i/>
          <w:sz w:val="21"/>
        </w:rPr>
        <w:t xml:space="preserve">A. Overall System Architecture</w:t>
      </w:r>
    </w:p>
    <w:p>
      <w:pPr>
        <w:pStyle w:val="FirstParagraph"/>
        <w:spacing w:line="276" w:lineRule="auto" w:after="80"/>
      </w:pPr>
      <w:r>
        <w:rPr>
          <w:rFonts w:ascii="Times New Roman" w:hAnsi="Times New Roman"/>
        </w:rPr>
        <w:t xml:space="preserve">The proposed system architecture is organized into four interconnected functional layers:</w:t>
      </w:r>
      <w:r>
        <w:rPr>
          <w:rFonts w:ascii="Times New Roman" w:hAnsi="Times New Roman"/>
        </w:rPr>
        <w:t xml:space="preserve"> </w:t>
      </w:r>
      <w:r>
        <w:rPr>
          <w:rFonts w:ascii="Times New Roman" w:hAnsi="Times New Roman"/>
        </w:rPr>
        <w:t xml:space="preserve">1.</w:t>
      </w:r>
      <w:r>
        <w:rPr>
          <w:rFonts w:ascii="Times New Roman" w:hAnsi="Times New Roman"/>
        </w:rPr>
        <w:t xml:space="preserve"> </w:t>
      </w:r>
      <w:r>
        <w:rPr>
          <w:rFonts w:ascii="Times New Roman" w:hAnsi="Times New Roman"/>
          <w:b/>
          <w:bCs/>
        </w:rPr>
        <w:t xml:space="preserve">Threat Intelligence &amp; Oceanographic Ingestion Layer (Shirin Sharma)</w:t>
      </w:r>
      <w:r>
        <w:rPr>
          <w:rFonts w:ascii="Times New Roman" w:hAnsi="Times New Roman"/>
        </w:rPr>
        <w:t xml:space="preserve">: Aggregates 996 historical incidents, 41 verified January–July 2026 IMO/ReCAAP-ISC attacks, live WorldTides v3 tidal levels, and Copernicus current vectors.</w:t>
      </w:r>
      <w:r>
        <w:rPr>
          <w:rFonts w:ascii="Times New Roman" w:hAnsi="Times New Roman"/>
        </w:rPr>
        <w:t xml:space="preserve"> </w:t>
      </w:r>
      <w:r>
        <w:rPr>
          <w:rFonts w:ascii="Times New Roman" w:hAnsi="Times New Roman"/>
        </w:rPr>
        <w:t xml:space="preserve">2.</w:t>
      </w:r>
      <w:r>
        <w:rPr>
          <w:rFonts w:ascii="Times New Roman" w:hAnsi="Times New Roman"/>
        </w:rPr>
        <w:t xml:space="preserve"> </w:t>
      </w:r>
      <w:r>
        <w:rPr>
          <w:rFonts w:ascii="Times New Roman" w:hAnsi="Times New Roman"/>
          <w:b/>
          <w:bCs/>
        </w:rPr>
        <w:t xml:space="preserve">Supervised ML Risk Analysis Layer (Manya Nayak)</w:t>
      </w:r>
      <w:r>
        <w:rPr>
          <w:rFonts w:ascii="Times New Roman" w:hAnsi="Times New Roman"/>
        </w:rPr>
        <w:t xml:space="preserve">: Translates multi-factor spatial features into probabilistic threat surfaces using a 200-tree Random Forest classifier.</w:t>
      </w:r>
      <w:r>
        <w:rPr>
          <w:rFonts w:ascii="Times New Roman" w:hAnsi="Times New Roman"/>
        </w:rPr>
        <w:t xml:space="preserve"> </w:t>
      </w:r>
      <w:r>
        <w:rPr>
          <w:rFonts w:ascii="Times New Roman" w:hAnsi="Times New Roman"/>
        </w:rPr>
        <w:t xml:space="preserve">3.</w:t>
      </w:r>
      <w:r>
        <w:rPr>
          <w:rFonts w:ascii="Times New Roman" w:hAnsi="Times New Roman"/>
        </w:rPr>
        <w:t xml:space="preserve"> </w:t>
      </w:r>
      <w:r>
        <w:rPr>
          <w:rFonts w:ascii="Times New Roman" w:hAnsi="Times New Roman"/>
          <w:b/>
          <w:bCs/>
        </w:rPr>
        <w:t xml:space="preserve">Pure ACO Swarm Optimization Engine (Manya Nayak)</w:t>
      </w:r>
      <w:r>
        <w:rPr>
          <w:rFonts w:ascii="Times New Roman" w:hAnsi="Times New Roman"/>
        </w:rPr>
        <w:t xml:space="preserve">: Deploys an ant colony over the navigable maritime lattice to discover the Pareto-optimal safe corridor with dynamic pheromone repulsion.</w:t>
      </w:r>
      <w:r>
        <w:rPr>
          <w:rFonts w:ascii="Times New Roman" w:hAnsi="Times New Roman"/>
        </w:rPr>
        <w:t xml:space="preserve"> </w:t>
      </w:r>
      <w:r>
        <w:rPr>
          <w:rFonts w:ascii="Times New Roman" w:hAnsi="Times New Roman"/>
        </w:rPr>
        <w:t xml:space="preserve">4.</w:t>
      </w:r>
      <w:r>
        <w:rPr>
          <w:rFonts w:ascii="Times New Roman" w:hAnsi="Times New Roman"/>
        </w:rPr>
        <w:t xml:space="preserve"> </w:t>
      </w:r>
      <w:r>
        <w:rPr>
          <w:rFonts w:ascii="Times New Roman" w:hAnsi="Times New Roman"/>
          <w:b/>
          <w:bCs/>
        </w:rPr>
        <w:t xml:space="preserve">Command &amp; Control Dashboard Layer (Khushi Srivastava)</w:t>
      </w:r>
      <w:r>
        <w:rPr>
          <w:rFonts w:ascii="Times New Roman" w:hAnsi="Times New Roman"/>
        </w:rPr>
        <w:t xml:space="preserve">: Implements multi-role authentication, tactical review loops, multi-algorithm benchmarking (Dijkstra vs. A* vs. ACO), and immutable audit logging.</w:t>
      </w:r>
    </w:p>
    <w:p>
      <w:pPr>
        <w:pStyle w:val="SourceCode"/>
        <w:spacing w:line="276" w:lineRule="auto" w:after="80"/>
      </w:pPr>
      <w:r>
        <w:rPr>
          <w:rStyle w:val="VerbatimChar"/>
          <w:rFonts w:ascii="Times New Roman" w:hAnsi="Times New Roman"/>
        </w:rPr>
        <w:t xml:space="preserve">flowchart TD</w:t>
      </w:r>
      <w:r>
        <w:rPr>
          <w:rFonts w:ascii="Times New Roman" w:hAnsi="Times New Roman"/>
        </w:rPr>
        <w:br/>
      </w:r>
      <w:r>
        <w:rPr>
          <w:rStyle w:val="VerbatimChar"/>
          <w:rFonts w:ascii="Times New Roman" w:hAnsi="Times New Roman"/>
        </w:rPr>
        <w:t xml:space="preserve">    subgraph Layer1 ["1. Threat Intelligence &amp; Oceanographic Telemetry (Shirin Sharma)"]</w:t>
      </w:r>
      <w:r>
        <w:rPr>
          <w:rFonts w:ascii="Times New Roman" w:hAnsi="Times New Roman"/>
        </w:rPr>
        <w:br/>
      </w:r>
      <w:r>
        <w:rPr>
          <w:rStyle w:val="VerbatimChar"/>
          <w:rFonts w:ascii="Times New Roman" w:hAnsi="Times New Roman"/>
        </w:rPr>
        <w:t xml:space="preserve">        IMO["IMO &amp; ReCAAP 2026 Piracy Registry&lt;br/&gt;(41 Verified Incidents with Coordinates)"] --&gt; T_SRV["FastAPI Threat Intel Microservice&lt;br/&gt;(threat_intel_server.py :8080)"]</w:t>
      </w:r>
      <w:r>
        <w:rPr>
          <w:rFonts w:ascii="Times New Roman" w:hAnsi="Times New Roman"/>
        </w:rPr>
        <w:br/>
      </w:r>
      <w:r>
        <w:rPr>
          <w:rStyle w:val="VerbatimChar"/>
          <w:rFonts w:ascii="Times New Roman" w:hAnsi="Times New Roman"/>
        </w:rPr>
        <w:t xml:space="preserve">        HIST["Historical Piracy Dataset&lt;br/&gt;(996 Localized Incidents)"] --&gt; T_SRV</w:t>
      </w:r>
      <w:r>
        <w:rPr>
          <w:rFonts w:ascii="Times New Roman" w:hAnsi="Times New Roman"/>
        </w:rPr>
        <w:br/>
      </w:r>
      <w:r>
        <w:rPr>
          <w:rStyle w:val="VerbatimChar"/>
          <w:rFonts w:ascii="Times New Roman" w:hAnsi="Times New Roman"/>
        </w:rPr>
        <w:t xml:space="preserve">        WT["WorldTides REST API v3&lt;br/&gt;(7 Malacca Tidal Stations + Harmonic Fallback)"] --&gt; T_SRV</w:t>
      </w:r>
      <w:r>
        <w:rPr>
          <w:rFonts w:ascii="Times New Roman" w:hAnsi="Times New Roman"/>
        </w:rPr>
        <w:br/>
      </w:r>
      <w:r>
        <w:rPr>
          <w:rStyle w:val="VerbatimChar"/>
          <w:rFonts w:ascii="Times New Roman" w:hAnsi="Times New Roman"/>
        </w:rPr>
        <w:t xml:space="preserve">        COP["Copernicus / Weather Service&lt;br/&gt;(Monsoon Currents &amp; Squall Vectors)"] --&gt; T_SRV</w:t>
      </w:r>
      <w:r>
        <w:rPr>
          <w:rFonts w:ascii="Times New Roman" w:hAnsi="Times New Roman"/>
        </w:rPr>
        <w:br/>
      </w:r>
      <w:r>
        <w:rPr>
          <w:rStyle w:val="VerbatimChar"/>
          <w:rFonts w:ascii="Times New Roman" w:hAnsi="Times New Roman"/>
        </w:rPr>
        <w:t xml:space="preserve">    end</w:t>
      </w:r>
      <w:r>
        <w:rPr>
          <w:rFonts w:ascii="Times New Roman" w:hAnsi="Times New Roman"/>
        </w:rPr>
        <w:br/>
      </w:r>
      <w:r>
        <w:rPr>
          <w:rFonts w:ascii="Times New Roman" w:hAnsi="Times New Roman"/>
        </w:rPr>
        <w:br/>
      </w:r>
      <w:r>
        <w:rPr>
          <w:rStyle w:val="VerbatimChar"/>
          <w:rFonts w:ascii="Times New Roman" w:hAnsi="Times New Roman"/>
        </w:rPr>
        <w:t xml:space="preserve">    subgraph Layer2 ["2. Supervised Risk Classification (Manya Nayak)"]</w:t>
      </w:r>
      <w:r>
        <w:rPr>
          <w:rFonts w:ascii="Times New Roman" w:hAnsi="Times New Roman"/>
        </w:rPr>
        <w:br/>
      </w:r>
      <w:r>
        <w:rPr>
          <w:rStyle w:val="VerbatimChar"/>
          <w:rFonts w:ascii="Times New Roman" w:hAnsi="Times New Roman"/>
        </w:rPr>
        <w:t xml:space="preserve">        T_SRV --&gt; FE["Spatial Feature Extraction&lt;br/&gt;(d_threat, d_restricted, weather, density)"]</w:t>
      </w:r>
      <w:r>
        <w:rPr>
          <w:rFonts w:ascii="Times New Roman" w:hAnsi="Times New Roman"/>
        </w:rPr>
        <w:br/>
      </w:r>
      <w:r>
        <w:rPr>
          <w:rStyle w:val="VerbatimChar"/>
          <w:rFonts w:ascii="Times New Roman" w:hAnsi="Times New Roman"/>
        </w:rPr>
        <w:t xml:space="preserve">        FE --&gt; RF["Random Forest Classifier (200 Trees)&lt;br/&gt;Trained on Maritime Encounter Records"]</w:t>
      </w:r>
      <w:r>
        <w:rPr>
          <w:rFonts w:ascii="Times New Roman" w:hAnsi="Times New Roman"/>
        </w:rPr>
        <w:br/>
      </w:r>
      <w:r>
        <w:rPr>
          <w:rStyle w:val="VerbatimChar"/>
          <w:rFonts w:ascii="Times New Roman" w:hAnsi="Times New Roman"/>
        </w:rPr>
        <w:t xml:space="preserve">        RF --&gt; HEATMAP["Composite Multi-Hazard Surface&lt;br/&gt;R_comp(r, c) on [0.0, 10.0] scale"]</w:t>
      </w:r>
      <w:r>
        <w:rPr>
          <w:rFonts w:ascii="Times New Roman" w:hAnsi="Times New Roman"/>
        </w:rPr>
        <w:br/>
      </w:r>
      <w:r>
        <w:rPr>
          <w:rStyle w:val="VerbatimChar"/>
          <w:rFonts w:ascii="Times New Roman" w:hAnsi="Times New Roman"/>
        </w:rPr>
        <w:t xml:space="preserve">    end</w:t>
      </w:r>
      <w:r>
        <w:rPr>
          <w:rFonts w:ascii="Times New Roman" w:hAnsi="Times New Roman"/>
        </w:rPr>
        <w:br/>
      </w:r>
      <w:r>
        <w:rPr>
          <w:rFonts w:ascii="Times New Roman" w:hAnsi="Times New Roman"/>
        </w:rPr>
        <w:br/>
      </w:r>
      <w:r>
        <w:rPr>
          <w:rStyle w:val="VerbatimChar"/>
          <w:rFonts w:ascii="Times New Roman" w:hAnsi="Times New Roman"/>
        </w:rPr>
        <w:t xml:space="preserve">    subgraph Layer3 ["3. Pure Ant Colony Swarm Router (Manya Nayak)"]</w:t>
      </w:r>
      <w:r>
        <w:rPr>
          <w:rFonts w:ascii="Times New Roman" w:hAnsi="Times New Roman"/>
        </w:rPr>
        <w:br/>
      </w:r>
      <w:r>
        <w:rPr>
          <w:rStyle w:val="VerbatimChar"/>
          <w:rFonts w:ascii="Times New Roman" w:hAnsi="Times New Roman"/>
        </w:rPr>
        <w:t xml:space="preserve">        HEATMAP --&gt; ACO_INIT["Initialize Pheromone Lattice&lt;br/&gt;tau_0 = 1.0, [tau_min, tau_max]"]</w:t>
      </w:r>
      <w:r>
        <w:rPr>
          <w:rFonts w:ascii="Times New Roman" w:hAnsi="Times New Roman"/>
        </w:rPr>
        <w:br/>
      </w:r>
      <w:r>
        <w:rPr>
          <w:rStyle w:val="VerbatimChar"/>
          <w:rFonts w:ascii="Times New Roman" w:hAnsi="Times New Roman"/>
        </w:rPr>
        <w:t xml:space="preserve">        ACO_INIT --&gt; ACO_LOOP["Colony Ant Dispatch (N_ants = 28)&lt;br/&gt;Roulette-Wheel Transition Selection"]</w:t>
      </w:r>
      <w:r>
        <w:rPr>
          <w:rFonts w:ascii="Times New Roman" w:hAnsi="Times New Roman"/>
        </w:rPr>
        <w:br/>
      </w:r>
      <w:r>
        <w:rPr>
          <w:rStyle w:val="VerbatimChar"/>
          <w:rFonts w:ascii="Times New Roman" w:hAnsi="Times New Roman"/>
        </w:rPr>
        <w:t xml:space="preserve">        ACO_LOOP --&gt; ACO_COST["Multi-Objective Pareto Evaluation&lt;br/&gt;Distance + Transit Time + Risk + TSS"]</w:t>
      </w:r>
      <w:r>
        <w:rPr>
          <w:rFonts w:ascii="Times New Roman" w:hAnsi="Times New Roman"/>
        </w:rPr>
        <w:br/>
      </w:r>
      <w:r>
        <w:rPr>
          <w:rStyle w:val="VerbatimChar"/>
          <w:rFonts w:ascii="Times New Roman" w:hAnsi="Times New Roman"/>
        </w:rPr>
        <w:t xml:space="preserve">        ACO_COST --&gt; ACO_EVAP["MMAS Evaporation (rho = 0.30)&lt;br/&gt;&amp; Elitist Pheromone Deposit"]</w:t>
      </w:r>
      <w:r>
        <w:rPr>
          <w:rFonts w:ascii="Times New Roman" w:hAnsi="Times New Roman"/>
        </w:rPr>
        <w:br/>
      </w:r>
      <w:r>
        <w:rPr>
          <w:rStyle w:val="VerbatimChar"/>
          <w:rFonts w:ascii="Times New Roman" w:hAnsi="Times New Roman"/>
        </w:rPr>
        <w:t xml:space="preserve">        ACO_EVAP --&gt; ACO_CONV{"Max Iterations? (T = 35)"}</w:t>
      </w:r>
      <w:r>
        <w:rPr>
          <w:rFonts w:ascii="Times New Roman" w:hAnsi="Times New Roman"/>
        </w:rPr>
        <w:br/>
      </w:r>
      <w:r>
        <w:rPr>
          <w:rStyle w:val="VerbatimChar"/>
          <w:rFonts w:ascii="Times New Roman" w:hAnsi="Times New Roman"/>
        </w:rPr>
        <w:t xml:space="preserve">        ACO_CONV -- No --&gt; ACO_LOOP</w:t>
      </w:r>
      <w:r>
        <w:rPr>
          <w:rFonts w:ascii="Times New Roman" w:hAnsi="Times New Roman"/>
        </w:rPr>
        <w:br/>
      </w:r>
      <w:r>
        <w:rPr>
          <w:rStyle w:val="VerbatimChar"/>
          <w:rFonts w:ascii="Times New Roman" w:hAnsi="Times New Roman"/>
        </w:rPr>
        <w:t xml:space="preserve">        ACO_CONV -- Yes --&gt; ACO_OPT["Optimal Primary Safe Corridor"]</w:t>
      </w:r>
      <w:r>
        <w:rPr>
          <w:rFonts w:ascii="Times New Roman" w:hAnsi="Times New Roman"/>
        </w:rPr>
        <w:br/>
      </w:r>
      <w:r>
        <w:rPr>
          <w:rStyle w:val="VerbatimChar"/>
          <w:rFonts w:ascii="Times New Roman" w:hAnsi="Times New Roman"/>
        </w:rPr>
        <w:t xml:space="preserve">    end</w:t>
      </w:r>
      <w:r>
        <w:rPr>
          <w:rFonts w:ascii="Times New Roman" w:hAnsi="Times New Roman"/>
        </w:rPr>
        <w:br/>
      </w:r>
      <w:r>
        <w:rPr>
          <w:rFonts w:ascii="Times New Roman" w:hAnsi="Times New Roman"/>
        </w:rPr>
        <w:br/>
      </w:r>
      <w:r>
        <w:rPr>
          <w:rStyle w:val="VerbatimChar"/>
          <w:rFonts w:ascii="Times New Roman" w:hAnsi="Times New Roman"/>
        </w:rPr>
        <w:t xml:space="preserve">    subgraph Layer4 ["4. Tactical Command Center &amp; Benchmarking (Khushi Srivastava)"]</w:t>
      </w:r>
      <w:r>
        <w:rPr>
          <w:rFonts w:ascii="Times New Roman" w:hAnsi="Times New Roman"/>
        </w:rPr>
        <w:br/>
      </w:r>
      <w:r>
        <w:rPr>
          <w:rStyle w:val="VerbatimChar"/>
          <w:rFonts w:ascii="Times New Roman" w:hAnsi="Times New Roman"/>
        </w:rPr>
        <w:t xml:space="preserve">        ACO_OPT --&gt; DASH["AEGIS / MarineTrack Dashboard&lt;br/&gt;(FastAPI / Uvicorn :5050)"]</w:t>
      </w:r>
      <w:r>
        <w:rPr>
          <w:rFonts w:ascii="Times New Roman" w:hAnsi="Times New Roman"/>
        </w:rPr>
        <w:br/>
      </w:r>
      <w:r>
        <w:rPr>
          <w:rStyle w:val="VerbatimChar"/>
          <w:rFonts w:ascii="Times New Roman" w:hAnsi="Times New Roman"/>
        </w:rPr>
        <w:t xml:space="preserve">        DASH --&gt; BENCH["Multi-Algorithm Solver Comparison&lt;br/&gt;(Dijkstra vs. A* vs. ACO)"]</w:t>
      </w:r>
      <w:r>
        <w:rPr>
          <w:rFonts w:ascii="Times New Roman" w:hAnsi="Times New Roman"/>
        </w:rPr>
        <w:br/>
      </w:r>
      <w:r>
        <w:rPr>
          <w:rStyle w:val="VerbatimChar"/>
          <w:rFonts w:ascii="Times New Roman" w:hAnsi="Times New Roman"/>
        </w:rPr>
        <w:t xml:space="preserve">        BENCH --&gt; COMM{"Fleet Commander&lt;br/&gt;Tactical Review Gate"}</w:t>
      </w:r>
      <w:r>
        <w:rPr>
          <w:rFonts w:ascii="Times New Roman" w:hAnsi="Times New Roman"/>
        </w:rPr>
        <w:br/>
      </w:r>
      <w:r>
        <w:rPr>
          <w:rStyle w:val="VerbatimChar"/>
          <w:rFonts w:ascii="Times New Roman" w:hAnsi="Times New Roman"/>
        </w:rPr>
        <w:t xml:space="preserve">        COMM -- "Approve" --&gt; VOYAGE["Vessel Crew Transit Simulation &amp; Monitoring"]</w:t>
      </w:r>
      <w:r>
        <w:rPr>
          <w:rFonts w:ascii="Times New Roman" w:hAnsi="Times New Roman"/>
        </w:rPr>
        <w:br/>
      </w:r>
      <w:r>
        <w:rPr>
          <w:rStyle w:val="VerbatimChar"/>
          <w:rFonts w:ascii="Times New Roman" w:hAnsi="Times New Roman"/>
        </w:rPr>
        <w:t xml:space="preserve">        COMM -- "Reject" --&gt; REPULSE["Dynamic Pheromone Repulsion&lt;br/&gt;(gamma = 6.0 Taboo Penalty)"]</w:t>
      </w:r>
      <w:r>
        <w:rPr>
          <w:rFonts w:ascii="Times New Roman" w:hAnsi="Times New Roman"/>
        </w:rPr>
        <w:br/>
      </w:r>
      <w:r>
        <w:rPr>
          <w:rStyle w:val="VerbatimChar"/>
          <w:rFonts w:ascii="Times New Roman" w:hAnsi="Times New Roman"/>
        </w:rPr>
        <w:t xml:space="preserve">        REPULSE --&gt; ACO_LOOP</w:t>
      </w:r>
      <w:r>
        <w:rPr>
          <w:rFonts w:ascii="Times New Roman" w:hAnsi="Times New Roman"/>
        </w:rPr>
        <w:br/>
      </w:r>
      <w:r>
        <w:rPr>
          <w:rStyle w:val="VerbatimChar"/>
          <w:rFonts w:ascii="Times New Roman" w:hAnsi="Times New Roman"/>
        </w:rPr>
        <w:t xml:space="preserve">        VOYAGE --&gt; AUDIT["Operational Audit Logging&lt;br/&gt;(operational_records.json)"]</w:t>
      </w:r>
      <w:r>
        <w:rPr>
          <w:rFonts w:ascii="Times New Roman" w:hAnsi="Times New Roman"/>
        </w:rPr>
        <w:br/>
      </w:r>
      <w:r>
        <w:rPr>
          <w:rStyle w:val="VerbatimChar"/>
          <w:rFonts w:ascii="Times New Roman" w:hAnsi="Times New Roman"/>
        </w:rPr>
        <w:t xml:space="preserve">    end</w:t>
      </w:r>
    </w:p>
    <w:bookmarkStart w:id="24" w:name="Xeae646e4d204319493fa66bcb97d1af3386cf54"/>
    <w:p>
      <w:pPr>
        <w:pStyle w:val="Heading4"/>
        <w:spacing w:line="276" w:lineRule="auto" w:after="80"/>
      </w:pPr>
      <w:r>
        <w:rPr>
          <w:rFonts w:ascii="Times New Roman" w:hAnsi="Times New Roman"/>
        </w:rPr>
        <w:t xml:space="preserve">TABLE II: Evolutionary Milestones of the AEGIS Maritime Defense System</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Release Version</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Core Contributor</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Primary Additions &amp; Architectural Transformations</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Key Functional Deliverables</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v1.0 (Base AI Foundation)</w:t>
            </w:r>
          </w:p>
        </w:tc>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Manya Nayak</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 Formulated pure Ant Colony Optimization (ACO) router.</w:t>
            </w:r>
            <w:r>
              <w:rPr>
                <w:rFonts w:ascii="Times New Roman" w:hAnsi="Times New Roman"/>
                <w:sz w:val="18"/>
              </w:rPr>
              <w:t xml:space="preserve">• Implemented dynamic pheromone repulsion for alternate paths.</w:t>
            </w:r>
            <w:r>
              <w:rPr>
                <w:rFonts w:ascii="Times New Roman" w:hAnsi="Times New Roman"/>
                <w:sz w:val="18"/>
              </w:rPr>
              <w:t xml:space="preserve">• Trained supervised Random Forest risk classifier (93.6% acc).</w:t>
            </w:r>
            <w:r>
              <w:rPr>
                <w:rFonts w:ascii="Times New Roman" w:hAnsi="Times New Roman"/>
                <w:sz w:val="18"/>
              </w:rPr>
              <w:t xml:space="preserve">• Engineered Experiment 4 UML Activity state machine &amp; audit log.</w:t>
            </w:r>
          </w:p>
        </w:tc>
        <w:tc>
          <w:tcPr>
            <w:shd w:fill="F8FAFC"/>
            <w:tcMar>
              <w:top w:w="90" w:type="dxa"/>
              <w:bottom w:w="90" w:type="dxa"/>
              <w:left w:w="130" w:type="dxa"/>
              <w:right w:w="130" w:type="dxa"/>
            </w:tcMar>
          </w:tcPr>
          <w:p>
            <w:pPr>
              <w:pStyle w:val="Compact"/>
              <w:jc w:val="left"/>
            </w:pPr>
            <w:r>
              <w:rPr>
                <w:rStyle w:val="VerbatimChar"/>
                <w:rFonts w:ascii="Times New Roman" w:hAnsi="Times New Roman"/>
                <w:sz w:val="18"/>
              </w:rPr>
              <w:t xml:space="preserve">aco_engine.py</w:t>
            </w:r>
            <w:r>
              <w:rPr>
                <w:rStyle w:val="VerbatimChar"/>
                <w:rFonts w:ascii="Times New Roman" w:hAnsi="Times New Roman"/>
                <w:sz w:val="18"/>
              </w:rPr>
              <w:t xml:space="preserve">risk_classifier_ai.py</w:t>
            </w:r>
            <w:r>
              <w:rPr>
                <w:rStyle w:val="VerbatimChar"/>
                <w:rFonts w:ascii="Times New Roman" w:hAnsi="Times New Roman"/>
                <w:sz w:val="18"/>
              </w:rPr>
              <w:t xml:space="preserve">workflow_system.py</w:t>
            </w:r>
            <w:r>
              <w:rPr>
                <w:rStyle w:val="VerbatimChar"/>
                <w:rFonts w:ascii="Times New Roman" w:hAnsi="Times New Roman"/>
                <w:sz w:val="18"/>
              </w:rPr>
              <w:t xml:space="preserve">run_prototype.py</w:t>
            </w:r>
            <w:r>
              <w:rPr>
                <w:rStyle w:val="VerbatimChar"/>
                <w:rFonts w:ascii="Times New Roman" w:hAnsi="Times New Roman"/>
                <w:sz w:val="18"/>
              </w:rPr>
              <w:t xml:space="preserve">operational_records.json</w:t>
            </w:r>
          </w:p>
        </w:tc>
      </w:tr>
      <w:tr>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v2.0 (AEGIS Dashboard &amp; Multi-Solver)</w:t>
            </w:r>
          </w:p>
        </w:tc>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Khushi Srivastava</w:t>
            </w:r>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 Re-architected front-end into interactive MarineTrack layout.</w:t>
            </w:r>
            <w:r>
              <w:rPr>
                <w:rFonts w:ascii="Times New Roman" w:hAnsi="Times New Roman"/>
                <w:sz w:val="18"/>
              </w:rPr>
              <w:t xml:space="preserve">• Integrated Dijkstra and A* solvers alongside ACO.</w:t>
            </w:r>
            <w:r>
              <w:rPr>
                <w:rFonts w:ascii="Times New Roman" w:hAnsi="Times New Roman"/>
                <w:sz w:val="18"/>
              </w:rPr>
              <w:t xml:space="preserve">• Added live side-by-side performance benchmarking.</w:t>
            </w:r>
            <w:r>
              <w:rPr>
                <w:rFonts w:ascii="Times New Roman" w:hAnsi="Times New Roman"/>
                <w:sz w:val="18"/>
              </w:rPr>
              <w:t xml:space="preserve">• Built Fleet Commander review, approval, and recalculation UI.</w:t>
            </w:r>
          </w:p>
        </w:tc>
        <w:tc>
          <w:tcPr>
            <w:shd w:fill="FFFFFF"/>
            <w:tcMar>
              <w:top w:w="90" w:type="dxa"/>
              <w:bottom w:w="90" w:type="dxa"/>
              <w:left w:w="130" w:type="dxa"/>
              <w:right w:w="130" w:type="dxa"/>
            </w:tcMar>
          </w:tcPr>
          <w:p>
            <w:pPr>
              <w:pStyle w:val="Compact"/>
              <w:jc w:val="left"/>
            </w:pPr>
            <w:r>
              <w:rPr>
                <w:rStyle w:val="VerbatimChar"/>
                <w:rFonts w:ascii="Times New Roman" w:hAnsi="Times New Roman"/>
                <w:sz w:val="18"/>
              </w:rPr>
              <w:t xml:space="preserve">app/main.py</w:t>
            </w:r>
            <w:r>
              <w:rPr>
                <w:rStyle w:val="VerbatimChar"/>
                <w:rFonts w:ascii="Times New Roman" w:hAnsi="Times New Roman"/>
                <w:sz w:val="18"/>
              </w:rPr>
              <w:t xml:space="preserve">pathfinding.py</w:t>
            </w:r>
            <w:r>
              <w:rPr>
                <w:rStyle w:val="VerbatimChar"/>
                <w:rFonts w:ascii="Times New Roman" w:hAnsi="Times New Roman"/>
                <w:sz w:val="18"/>
              </w:rPr>
              <w:t xml:space="preserve">templates/index.html</w:t>
            </w:r>
            <w:r>
              <w:rPr>
                <w:rStyle w:val="VerbatimChar"/>
                <w:rFonts w:ascii="Times New Roman" w:hAnsi="Times New Roman"/>
                <w:sz w:val="18"/>
              </w:rPr>
              <w:t xml:space="preserve">static/js/app.js</w:t>
            </w:r>
            <w:r>
              <w:rPr>
                <w:rStyle w:val="VerbatimChar"/>
                <w:rFonts w:ascii="Times New Roman" w:hAnsi="Times New Roman"/>
                <w:sz w:val="18"/>
              </w:rPr>
              <w:t xml:space="preserve">static/css/style.css</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v3.0 (Operational Intelligence &amp; Tides)</w:t>
            </w:r>
          </w:p>
        </w:tc>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Shirin Sharma</w:t>
            </w:r>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 Ingested verified January–July 2026 IMO/ReCAAP piracy registry.</w:t>
            </w:r>
            <w:r>
              <w:rPr>
                <w:rFonts w:ascii="Times New Roman" w:hAnsi="Times New Roman"/>
                <w:sz w:val="18"/>
              </w:rPr>
              <w:t xml:space="preserve">• Engineered WorldTides v3 API &amp; harmonic tidal prediction.</w:t>
            </w:r>
            <w:r>
              <w:rPr>
                <w:rFonts w:ascii="Times New Roman" w:hAnsi="Times New Roman"/>
                <w:sz w:val="18"/>
              </w:rPr>
              <w:t xml:space="preserve">• Integrated Copernicus current drift and squall telemetry.</w:t>
            </w:r>
            <w:r>
              <w:rPr>
                <w:rFonts w:ascii="Times New Roman" w:hAnsi="Times New Roman"/>
                <w:sz w:val="18"/>
              </w:rPr>
              <w:t xml:space="preserve">• Built standalone FastAPI threat microservice and tactical GIS.</w:t>
            </w:r>
          </w:p>
        </w:tc>
        <w:tc>
          <w:tcPr>
            <w:shd w:fill="F8FAFC"/>
            <w:tcMar>
              <w:top w:w="90" w:type="dxa"/>
              <w:bottom w:w="90" w:type="dxa"/>
              <w:left w:w="130" w:type="dxa"/>
              <w:right w:w="130" w:type="dxa"/>
            </w:tcMar>
          </w:tcPr>
          <w:p>
            <w:pPr>
              <w:pStyle w:val="Compact"/>
              <w:jc w:val="left"/>
            </w:pPr>
            <w:r>
              <w:rPr>
                <w:rStyle w:val="VerbatimChar"/>
                <w:rFonts w:ascii="Times New Roman" w:hAnsi="Times New Roman"/>
                <w:sz w:val="18"/>
              </w:rPr>
              <w:t xml:space="preserve">imo_piracy_service.py</w:t>
            </w:r>
            <w:r>
              <w:rPr>
                <w:rStyle w:val="VerbatimChar"/>
                <w:rFonts w:ascii="Times New Roman" w:hAnsi="Times New Roman"/>
                <w:sz w:val="18"/>
              </w:rPr>
              <w:t xml:space="preserve">worldtides_service.py</w:t>
            </w:r>
            <w:r>
              <w:rPr>
                <w:rStyle w:val="VerbatimChar"/>
                <w:rFonts w:ascii="Times New Roman" w:hAnsi="Times New Roman"/>
                <w:sz w:val="18"/>
              </w:rPr>
              <w:t xml:space="preserve">threat_intel_server.py</w:t>
            </w:r>
            <w:r>
              <w:rPr>
                <w:rStyle w:val="VerbatimChar"/>
                <w:rFonts w:ascii="Times New Roman" w:hAnsi="Times New Roman"/>
                <w:sz w:val="18"/>
              </w:rPr>
              <w:t xml:space="preserve">weather_service.py</w:t>
            </w:r>
            <w:r>
              <w:rPr>
                <w:rStyle w:val="VerbatimChar"/>
                <w:rFonts w:ascii="Times New Roman" w:hAnsi="Times New Roman"/>
                <w:sz w:val="18"/>
              </w:rPr>
              <w:t xml:space="preserve">copernicus_service.py</w:t>
            </w:r>
          </w:p>
        </w:tc>
      </w:tr>
    </w:tbl>
    <w:p>
      <w:pPr>
        <w:spacing w:line="276" w:lineRule="auto" w:after="80"/>
      </w:pPr>
      <w:r>
        <w:rPr>
          <w:rFonts w:ascii="Times New Roman" w:hAnsi="Times New Roman"/>
        </w:rPr>
        <w:pict>
          <v:rect style="width:0;height:1.5pt" o:hralign="center" o:hrstd="t" o:hr="t"/>
        </w:pict>
      </w:r>
    </w:p>
    <w:bookmarkEnd w:id="24"/>
    <w:bookmarkEnd w:id="25"/>
    <w:bookmarkStart w:id="29" w:name="Xb159f3ca95b2549b5ab0679f252fbdfa34f6d85"/>
    <w:p>
      <w:pPr>
        <w:pStyle w:val="Heading3"/>
        <w:keepNext/>
        <w:spacing w:before="160" w:after="40"/>
      </w:pPr>
      <w:r>
        <w:rPr>
          <w:rFonts w:ascii="Times New Roman" w:hAnsi="Times New Roman"/>
          <w:b/>
          <w:i/>
          <w:sz w:val="21"/>
        </w:rPr>
        <w:t xml:space="preserve">B. Environmental Spatial Representation &amp; Dataset</w:t>
      </w:r>
    </w:p>
    <w:p>
      <w:pPr>
        <w:pStyle w:val="FirstParagraph"/>
        <w:spacing w:line="276" w:lineRule="auto" w:after="80"/>
      </w:pPr>
      <w:r>
        <w:rPr>
          <w:rFonts w:ascii="Times New Roman" w:hAnsi="Times New Roman"/>
        </w:rPr>
        <w:t xml:space="preserve">The physical operating theater spans the Strait of Malacca bounded by:</w:t>
      </w:r>
    </w:p>
    <w:p>
      <w:pPr>
        <w:pStyle w:val="BodyText"/>
        <w:spacing w:line="276" w:lineRule="auto" w:after="80"/>
      </w:pPr>
      <m:oMathPara>
        <m:oMathParaPr>
          <m:jc m:val="center"/>
        </m:oMathParaPr>
        <m:oMath>
          <m:r>
            <m:rPr>
              <m:nor/>
              <m:sty m:val="p"/>
            </m:rPr>
            <m:t>Lat</m:t>
          </m:r>
          <m:r>
            <m:rPr>
              <m:sty m:val="p"/>
            </m:rPr>
            <m:t>∈</m:t>
          </m:r>
          <m:r>
            <m:rPr>
              <m:sty m:val="p"/>
            </m:rPr>
            <m:t>[</m:t>
          </m:r>
          <m:sSup>
            <m:e>
              <m:r>
                <m:t>0.8</m:t>
              </m:r>
            </m:e>
            <m:sup>
              <m:r>
                <m:rPr>
                  <m:sty m:val="p"/>
                </m:rPr>
                <m:t>∘</m:t>
              </m:r>
            </m:sup>
          </m:sSup>
          <m:r>
            <m:rPr>
              <m:nor/>
              <m:sty m:val="p"/>
            </m:rPr>
            <m:t>N</m:t>
          </m:r>
          <m:r>
            <m:rPr>
              <m:sty m:val="p"/>
            </m:rPr>
            <m:t>,</m:t>
          </m:r>
          <m:sSup>
            <m:e>
              <m:r>
                <m:t>6.2</m:t>
              </m:r>
            </m:e>
            <m:sup>
              <m:r>
                <m:rPr>
                  <m:sty m:val="p"/>
                </m:rPr>
                <m:t>∘</m:t>
              </m:r>
            </m:sup>
          </m:sSup>
          <m:r>
            <m:rPr>
              <m:nor/>
              <m:sty m:val="p"/>
            </m:rPr>
            <m:t>N</m:t>
          </m:r>
          <m:r>
            <m:rPr>
              <m:sty m:val="p"/>
            </m:rPr>
            <m:t>]</m:t>
          </m:r>
          <m:r>
            <m:rPr>
              <m:sty m:val="p"/>
            </m:rPr>
            <m:t>,</m:t>
          </m:r>
          <m:r>
            <m:t> </m:t>
          </m:r>
          <m:r>
            <m:rPr>
              <m:nor/>
              <m:sty m:val="p"/>
            </m:rPr>
            <m:t>Lon</m:t>
          </m:r>
          <m:r>
            <m:rPr>
              <m:sty m:val="p"/>
            </m:rPr>
            <m:t>∈</m:t>
          </m:r>
          <m:r>
            <m:rPr>
              <m:sty m:val="p"/>
            </m:rPr>
            <m:t>[</m:t>
          </m:r>
          <m:sSup>
            <m:e>
              <m:r>
                <m:t>95.0</m:t>
              </m:r>
            </m:e>
            <m:sup>
              <m:r>
                <m:rPr>
                  <m:sty m:val="p"/>
                </m:rPr>
                <m:t>∘</m:t>
              </m:r>
            </m:sup>
          </m:sSup>
          <m:r>
            <m:rPr>
              <m:nor/>
              <m:sty m:val="p"/>
            </m:rPr>
            <m:t>E</m:t>
          </m:r>
          <m:r>
            <m:rPr>
              <m:sty m:val="p"/>
            </m:rPr>
            <m:t>,</m:t>
          </m:r>
          <m:sSup>
            <m:e>
              <m:r>
                <m:t>104.5</m:t>
              </m:r>
            </m:e>
            <m:sup>
              <m:r>
                <m:rPr>
                  <m:sty m:val="p"/>
                </m:rPr>
                <m:t>∘</m:t>
              </m:r>
            </m:sup>
          </m:sSup>
          <m:r>
            <m:rPr>
              <m:nor/>
              <m:sty m:val="p"/>
            </m:rPr>
            <m:t>E</m:t>
          </m:r>
          <m:r>
            <m:rPr>
              <m:sty m:val="p"/>
            </m:rPr>
            <m:t>]</m:t>
          </m:r>
        </m:oMath>
      </m:oMathPara>
    </w:p>
    <w:p>
      <w:pPr>
        <w:pStyle w:val="FirstParagraph"/>
        <w:spacing w:line="276" w:lineRule="auto" w:after="80"/>
      </w:pPr>
      <w:r>
        <w:rPr>
          <w:rFonts w:ascii="Times New Roman" w:hAnsi="Times New Roman"/>
        </w:rPr>
        <w:t xml:space="preserve">The continuous spatial domain is discretized into a uniform computational grid</w:t>
      </w:r>
      <w:r>
        <w:rPr>
          <w:rFonts w:ascii="Times New Roman" w:hAnsi="Times New Roman"/>
        </w:rPr>
        <w:t xml:space="preserve"> </w:t>
      </w:r>
      <m:oMath>
        <m:r>
          <m:rPr>
            <m:scr m:val="script"/>
            <m:sty m:val="p"/>
          </m:rPr>
          <m:t>G</m:t>
        </m:r>
      </m:oMath>
      <w:r>
        <w:rPr>
          <w:rFonts w:ascii="Times New Roman" w:hAnsi="Times New Roman"/>
        </w:rPr>
        <w:t xml:space="preserve"> </w:t>
      </w:r>
      <w:r>
        <w:rPr>
          <w:rFonts w:ascii="Times New Roman" w:hAnsi="Times New Roman"/>
        </w:rPr>
        <w:t xml:space="preserve">of dimensions</w:t>
      </w:r>
      <w:r>
        <w:rPr>
          <w:rFonts w:ascii="Times New Roman" w:hAnsi="Times New Roman"/>
        </w:rPr>
        <w:t xml:space="preserve"> </w:t>
      </w:r>
      <m:oMath>
        <m:r>
          <m:t>H</m:t>
        </m:r>
        <m:r>
          <m:rPr>
            <m:sty m:val="p"/>
          </m:rPr>
          <m:t>=</m:t>
        </m:r>
        <m:r>
          <m:t>45</m:t>
        </m:r>
      </m:oMath>
      <w:r>
        <w:rPr>
          <w:rFonts w:ascii="Times New Roman" w:hAnsi="Times New Roman"/>
        </w:rPr>
        <w:t xml:space="preserve"> </w:t>
      </w:r>
      <w:r>
        <w:rPr>
          <w:rFonts w:ascii="Times New Roman" w:hAnsi="Times New Roman"/>
        </w:rPr>
        <w:t xml:space="preserve">rows by</w:t>
      </w:r>
      <w:r>
        <w:rPr>
          <w:rFonts w:ascii="Times New Roman" w:hAnsi="Times New Roman"/>
        </w:rPr>
        <w:t xml:space="preserve"> </w:t>
      </w:r>
      <m:oMath>
        <m:r>
          <m:t>W</m:t>
        </m:r>
        <m:r>
          <m:rPr>
            <m:sty m:val="p"/>
          </m:rPr>
          <m:t>=</m:t>
        </m:r>
        <m:r>
          <m:t>75</m:t>
        </m:r>
      </m:oMath>
      <w:r>
        <w:rPr>
          <w:rFonts w:ascii="Times New Roman" w:hAnsi="Times New Roman"/>
        </w:rPr>
        <w:t xml:space="preserve"> </w:t>
      </w:r>
      <w:r>
        <w:rPr>
          <w:rFonts w:ascii="Times New Roman" w:hAnsi="Times New Roman"/>
        </w:rPr>
        <w:t xml:space="preserve">columns, yielding a spatial resolution of</w:t>
      </w:r>
      <w:r>
        <w:rPr>
          <w:rFonts w:ascii="Times New Roman" w:hAnsi="Times New Roman"/>
        </w:rPr>
        <w:t xml:space="preserve"> </w:t>
      </w:r>
      <m:oMath>
        <m:r>
          <m:rPr>
            <m:sty m:val="p"/>
          </m:rPr>
          <m:t>Δ</m:t>
        </m:r>
        <m:r>
          <m:t>ϕ</m:t>
        </m:r>
        <m:r>
          <m:rPr>
            <m:sty m:val="p"/>
          </m:rPr>
          <m:t>≈</m:t>
        </m:r>
        <m:sSup>
          <m:e>
            <m:r>
              <m:t>0.12</m:t>
            </m:r>
          </m:e>
          <m:sup>
            <m:r>
              <m:rPr>
                <m:sty m:val="p"/>
              </m:rPr>
              <m:t>∘</m:t>
            </m:r>
          </m:sup>
        </m:sSup>
      </m:oMath>
      <w:r>
        <w:rPr>
          <w:rFonts w:ascii="Times New Roman" w:hAnsi="Times New Roman"/>
        </w:rPr>
        <w:t xml:space="preserve"> </w:t>
      </w:r>
      <w:r>
        <w:rPr>
          <w:rFonts w:ascii="Times New Roman" w:hAnsi="Times New Roman"/>
        </w:rPr>
        <w:t xml:space="preserve">latitude (</w:t>
      </w:r>
      <m:oMath>
        <m:r>
          <m:rPr>
            <m:sty m:val="p"/>
          </m:rPr>
          <m:t>≈</m:t>
        </m:r>
        <m:r>
          <m:t>13.3</m:t>
        </m:r>
        <m:r>
          <m:rPr>
            <m:nor/>
            <m:sty m:val="p"/>
          </m:rPr>
          <m:t> km</m:t>
        </m:r>
      </m:oMath>
      <w:r>
        <w:rPr>
          <w:rFonts w:ascii="Times New Roman" w:hAnsi="Times New Roman"/>
        </w:rPr>
        <w:t xml:space="preserve">) and</w:t>
      </w:r>
      <w:r>
        <w:rPr>
          <w:rFonts w:ascii="Times New Roman" w:hAnsi="Times New Roman"/>
        </w:rPr>
        <w:t xml:space="preserve"> </w:t>
      </w:r>
      <m:oMath>
        <m:r>
          <m:rPr>
            <m:sty m:val="p"/>
          </m:rPr>
          <m:t>Δ</m:t>
        </m:r>
        <m:r>
          <m:t>λ</m:t>
        </m:r>
        <m:r>
          <m:rPr>
            <m:sty m:val="p"/>
          </m:rPr>
          <m:t>≈</m:t>
        </m:r>
        <m:sSup>
          <m:e>
            <m:r>
              <m:t>0.127</m:t>
            </m:r>
          </m:e>
          <m:sup>
            <m:r>
              <m:rPr>
                <m:sty m:val="p"/>
              </m:rPr>
              <m:t>∘</m:t>
            </m:r>
          </m:sup>
        </m:sSup>
      </m:oMath>
      <w:r>
        <w:rPr>
          <w:rFonts w:ascii="Times New Roman" w:hAnsi="Times New Roman"/>
        </w:rPr>
        <w:t xml:space="preserve"> </w:t>
      </w:r>
      <w:r>
        <w:rPr>
          <w:rFonts w:ascii="Times New Roman" w:hAnsi="Times New Roman"/>
        </w:rPr>
        <w:t xml:space="preserve">longitude (</w:t>
      </w:r>
      <m:oMath>
        <m:r>
          <m:rPr>
            <m:sty m:val="p"/>
          </m:rPr>
          <m:t>≈</m:t>
        </m:r>
        <m:r>
          <m:t>14.1</m:t>
        </m:r>
        <m:r>
          <m:rPr>
            <m:nor/>
            <m:sty m:val="p"/>
          </m:rPr>
          <m:t> km</m:t>
        </m:r>
      </m:oMath>
      <w:r>
        <w:rPr>
          <w:rFonts w:ascii="Times New Roman" w:hAnsi="Times New Roman"/>
        </w:rPr>
        <w:t xml:space="preserve">) per cell.</w:t>
      </w:r>
    </w:p>
    <w:bookmarkStart w:id="26" w:name="coastline-rasterization"/>
    <w:p>
      <w:pPr>
        <w:pStyle w:val="Heading4"/>
        <w:spacing w:line="276" w:lineRule="auto" w:after="80"/>
      </w:pPr>
      <w:r>
        <w:rPr>
          <w:rFonts w:ascii="Times New Roman" w:hAnsi="Times New Roman"/>
        </w:rPr>
        <w:t xml:space="preserve">1) Coastline Rasterization</w:t>
      </w:r>
    </w:p>
    <w:p>
      <w:pPr>
        <w:pStyle w:val="FirstParagraph"/>
        <w:spacing w:line="276" w:lineRule="auto" w:after="80"/>
      </w:pPr>
      <w:r>
        <w:rPr>
          <w:rFonts w:ascii="Times New Roman" w:hAnsi="Times New Roman"/>
        </w:rPr>
        <w:t xml:space="preserve">Land boundaries corresponding to the Malay Peninsula</w:t>
      </w:r>
      <w:r>
        <w:rPr>
          <w:rFonts w:ascii="Times New Roman" w:hAnsi="Times New Roman"/>
        </w:rPr>
        <w:t xml:space="preserve"> </w:t>
      </w:r>
      <m:oMath>
        <m:sSub>
          <m:e>
            <m:r>
              <m:rPr>
                <m:scr m:val="script"/>
                <m:sty m:val="p"/>
              </m:rPr>
              <m:t>P</m:t>
            </m:r>
          </m:e>
          <m:sub>
            <m:r>
              <m:rPr>
                <m:nor/>
                <m:sty m:val="p"/>
              </m:rPr>
              <m:t>Malay</m:t>
            </m:r>
          </m:sub>
        </m:sSub>
      </m:oMath>
      <w:r>
        <w:rPr>
          <w:rFonts w:ascii="Times New Roman" w:hAnsi="Times New Roman"/>
        </w:rPr>
        <w:t xml:space="preserve"> </w:t>
      </w:r>
      <w:r>
        <w:rPr>
          <w:rFonts w:ascii="Times New Roman" w:hAnsi="Times New Roman"/>
        </w:rPr>
        <w:t xml:space="preserve">and Sumatra</w:t>
      </w:r>
      <w:r>
        <w:rPr>
          <w:rFonts w:ascii="Times New Roman" w:hAnsi="Times New Roman"/>
        </w:rPr>
        <w:t xml:space="preserve"> </w:t>
      </w:r>
      <m:oMath>
        <m:sSub>
          <m:e>
            <m:r>
              <m:rPr>
                <m:scr m:val="script"/>
                <m:sty m:val="p"/>
              </m:rPr>
              <m:t>P</m:t>
            </m:r>
          </m:e>
          <m:sub>
            <m:r>
              <m:rPr>
                <m:nor/>
                <m:sty m:val="p"/>
              </m:rPr>
              <m:t>Sumatra</m:t>
            </m:r>
          </m:sub>
        </m:sSub>
      </m:oMath>
      <w:r>
        <w:rPr>
          <w:rFonts w:ascii="Times New Roman" w:hAnsi="Times New Roman"/>
        </w:rPr>
        <w:t xml:space="preserve"> </w:t>
      </w:r>
      <w:r>
        <w:rPr>
          <w:rFonts w:ascii="Times New Roman" w:hAnsi="Times New Roman"/>
        </w:rPr>
        <w:t xml:space="preserve">are modeled as closed geometric polygons. The binary terrain matrix</w:t>
      </w:r>
      <w:r>
        <w:rPr>
          <w:rFonts w:ascii="Times New Roman" w:hAnsi="Times New Roman"/>
        </w:rPr>
        <w:t xml:space="preserve"> </w:t>
      </w:r>
      <m:oMath>
        <m:sSub>
          <m:e>
            <m:r>
              <m:rPr>
                <m:scr m:val="script"/>
                <m:sty m:val="p"/>
              </m:rPr>
              <m:t>M</m:t>
            </m:r>
          </m:e>
          <m:sub>
            <m:r>
              <m:rPr>
                <m:nor/>
                <m:sty m:val="p"/>
              </m:rPr>
              <m:t>terrain</m:t>
            </m:r>
          </m:sub>
        </m:sSub>
        <m:r>
          <m:rPr>
            <m:sty m:val="p"/>
          </m:rPr>
          <m:t>(</m:t>
        </m:r>
        <m:r>
          <m:t>r</m:t>
        </m:r>
        <m:r>
          <m:rPr>
            <m:sty m:val="p"/>
          </m:rPr>
          <m:t>,</m:t>
        </m:r>
        <m:r>
          <m:t>c</m:t>
        </m:r>
        <m:r>
          <m:rPr>
            <m:sty m:val="p"/>
          </m:rPr>
          <m:t>)</m:t>
        </m:r>
      </m:oMath>
      <w:r>
        <w:rPr>
          <w:rFonts w:ascii="Times New Roman" w:hAnsi="Times New Roman"/>
        </w:rPr>
        <w:t xml:space="preserve"> </w:t>
      </w:r>
      <w:r>
        <w:rPr>
          <w:rFonts w:ascii="Times New Roman" w:hAnsi="Times New Roman"/>
        </w:rPr>
        <w:t xml:space="preserve">is defined as:</w:t>
      </w:r>
    </w:p>
    <w:p>
      <w:pPr>
        <w:pStyle w:val="BodyText"/>
        <w:spacing w:line="276" w:lineRule="auto" w:after="80"/>
      </w:pPr>
      <m:oMathPara>
        <m:oMathParaPr>
          <m:jc m:val="center"/>
        </m:oMathParaPr>
        <m:oMath>
          <m:sSub>
            <m:e>
              <m:r>
                <m:rPr>
                  <m:scr m:val="script"/>
                  <m:sty m:val="p"/>
                </m:rPr>
                <m:t>M</m:t>
              </m:r>
            </m:e>
            <m:sub>
              <m:r>
                <m:rPr>
                  <m:nor/>
                  <m:sty m:val="p"/>
                </m:rPr>
                <m:t>terrain</m:t>
              </m:r>
            </m:sub>
          </m:sSub>
          <m:r>
            <m:rPr>
              <m:sty m:val="p"/>
            </m:rPr>
            <m:t>(</m:t>
          </m:r>
          <m:r>
            <m:t>r</m:t>
          </m:r>
          <m:r>
            <m:rPr>
              <m:sty m:val="p"/>
            </m:rPr>
            <m:t>,</m:t>
          </m:r>
          <m:r>
            <m:t>c</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if </m:t>
                    </m:r>
                    <m:r>
                      <m:rPr>
                        <m:sty m:val="p"/>
                      </m:rPr>
                      <m:t>(</m:t>
                    </m:r>
                    <m:sSub>
                      <m:e>
                        <m:r>
                          <m:t>λ</m:t>
                        </m:r>
                      </m:e>
                      <m:sub>
                        <m:r>
                          <m:t>r</m:t>
                        </m:r>
                        <m:r>
                          <m:rPr>
                            <m:sty m:val="p"/>
                          </m:rPr>
                          <m:t>,</m:t>
                        </m:r>
                        <m:r>
                          <m:t>c</m:t>
                        </m:r>
                      </m:sub>
                    </m:sSub>
                    <m:r>
                      <m:rPr>
                        <m:sty m:val="p"/>
                      </m:rPr>
                      <m:t>,</m:t>
                    </m:r>
                    <m:sSub>
                      <m:e>
                        <m:r>
                          <m:t>ϕ</m:t>
                        </m:r>
                      </m:e>
                      <m:sub>
                        <m:r>
                          <m:t>r</m:t>
                        </m:r>
                        <m:r>
                          <m:rPr>
                            <m:sty m:val="p"/>
                          </m:rPr>
                          <m:t>,</m:t>
                        </m:r>
                        <m:r>
                          <m:t>c</m:t>
                        </m:r>
                      </m:sub>
                    </m:sSub>
                    <m:r>
                      <m:rPr>
                        <m:sty m:val="p"/>
                      </m:rPr>
                      <m:t>)</m:t>
                    </m:r>
                    <m:r>
                      <m:rPr>
                        <m:sty m:val="p"/>
                      </m:rPr>
                      <m:t>∈</m:t>
                    </m:r>
                    <m:sSub>
                      <m:e>
                        <m:r>
                          <m:rPr>
                            <m:scr m:val="script"/>
                            <m:sty m:val="p"/>
                          </m:rPr>
                          <m:t>P</m:t>
                        </m:r>
                      </m:e>
                      <m:sub>
                        <m:r>
                          <m:rPr>
                            <m:nor/>
                            <m:sty m:val="p"/>
                          </m:rPr>
                          <m:t>Malay</m:t>
                        </m:r>
                      </m:sub>
                    </m:sSub>
                    <m:r>
                      <m:rPr>
                        <m:sty m:val="p"/>
                      </m:rPr>
                      <m:t>∪</m:t>
                    </m:r>
                    <m:sSub>
                      <m:e>
                        <m:r>
                          <m:rPr>
                            <m:scr m:val="script"/>
                            <m:sty m:val="p"/>
                          </m:rPr>
                          <m:t>P</m:t>
                        </m:r>
                      </m:e>
                      <m:sub>
                        <m:r>
                          <m:rPr>
                            <m:nor/>
                            <m:sty m:val="p"/>
                          </m:rPr>
                          <m:t>Sumatra</m:t>
                        </m:r>
                      </m:sub>
                    </m:sSub>
                  </m:e>
                </m:mr>
                <m:mr>
                  <m:e>
                    <m:r>
                      <m:t>0</m:t>
                    </m:r>
                    <m:r>
                      <m:rPr>
                        <m:sty m:val="p"/>
                      </m:rPr>
                      <m:t>,</m:t>
                    </m:r>
                  </m:e>
                  <m:e>
                    <m:r>
                      <m:rPr>
                        <m:nor/>
                        <m:sty m:val="p"/>
                      </m:rPr>
                      <m:t>otherwise (Navigable Water)</m:t>
                    </m:r>
                  </m:e>
                </m:mr>
              </m:m>
            </m:e>
          </m:d>
        </m:oMath>
      </m:oMathPara>
    </w:p>
    <w:p>
      <w:pPr>
        <w:pStyle w:val="FirstParagraph"/>
        <w:spacing w:line="276" w:lineRule="auto" w:after="80"/>
      </w:pPr>
      <w:r>
        <w:rPr>
          <w:rFonts w:ascii="Times New Roman" w:hAnsi="Times New Roman"/>
        </w:rPr>
        <w:t xml:space="preserve">Designated port nodes (Penang, Singapore, Port Klang, Belawan, Dumai, Sabang) are explicitly preserved as navigable water cells.</w:t>
      </w:r>
    </w:p>
    <w:bookmarkEnd w:id="26"/>
    <w:bookmarkStart w:id="27" w:name="multi-tier-piracy-intelligence-ingestion"/>
    <w:p>
      <w:pPr>
        <w:pStyle w:val="Heading4"/>
        <w:spacing w:line="276" w:lineRule="auto" w:after="80"/>
      </w:pPr>
      <w:r>
        <w:rPr>
          <w:rFonts w:ascii="Times New Roman" w:hAnsi="Times New Roman"/>
        </w:rPr>
        <w:t xml:space="preserve">2) Multi-Tier Piracy Intelligence Ingestion</w:t>
      </w:r>
    </w:p>
    <w:p>
      <w:pPr>
        <w:pStyle w:val="FirstParagraph"/>
        <w:spacing w:line="276" w:lineRule="auto" w:after="80"/>
      </w:pPr>
      <w:r>
        <w:rPr>
          <w:rFonts w:ascii="Times New Roman" w:hAnsi="Times New Roman"/>
        </w:rPr>
        <w:t xml:space="preserve">The spatial threat surface fuses two complementary intelligence datasets: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Historical Long-Term Registry</w:t>
      </w:r>
      <w:r>
        <w:rPr>
          <w:rFonts w:ascii="Times New Roman" w:hAnsi="Times New Roman"/>
        </w:rPr>
        <w:t xml:space="preserve">:</w:t>
      </w:r>
      <w:r>
        <w:rPr>
          <w:rFonts w:ascii="Times New Roman" w:hAnsi="Times New Roman"/>
        </w:rPr>
        <w:t xml:space="preserve"> </w:t>
      </w:r>
      <m:oMath>
        <m:sSub>
          <m:e>
            <m:r>
              <m:t>N</m:t>
            </m:r>
          </m:e>
          <m:sub>
            <m:r>
              <m:rPr>
                <m:nor/>
                <m:sty m:val="p"/>
              </m:rPr>
              <m:t>hist</m:t>
            </m:r>
          </m:sub>
        </m:sSub>
        <m:r>
          <m:rPr>
            <m:sty m:val="p"/>
          </m:rPr>
          <m:t>=</m:t>
        </m:r>
        <m:r>
          <m:t>996</m:t>
        </m:r>
      </m:oMath>
      <w:r>
        <w:rPr>
          <w:rFonts w:ascii="Times New Roman" w:hAnsi="Times New Roman"/>
        </w:rPr>
        <w:t xml:space="preserve"> </w:t>
      </w:r>
      <w:r>
        <w:rPr>
          <w:rFonts w:ascii="Times New Roman" w:hAnsi="Times New Roman"/>
        </w:rPr>
        <w:t xml:space="preserve">localized incidents from</w:t>
      </w:r>
      <w:r>
        <w:rPr>
          <w:rFonts w:ascii="Times New Roman" w:hAnsi="Times New Roman"/>
        </w:rPr>
        <w:t xml:space="preserve"> </w:t>
      </w:r>
      <w:r>
        <w:rPr>
          <w:rStyle w:val="VerbatimChar"/>
          <w:rFonts w:ascii="Times New Roman" w:hAnsi="Times New Roman"/>
        </w:rPr>
        <w:t xml:space="preserve">pirate_attacks.csv</w:t>
      </w:r>
      <w:r>
        <w:rPr>
          <w:rFonts w:ascii="Times New Roman" w:hAnsi="Times New Roman"/>
        </w:rPr>
        <w:t xml:space="preserve"> </w:t>
      </w:r>
      <w:r>
        <w:rPr>
          <w:rFonts w:ascii="Times New Roman" w:hAnsi="Times New Roman"/>
        </w:rPr>
        <w:t xml:space="preserve">(1993–present).</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Verified IMO 2026 Incident Registry (Shirin Sharma)</w:t>
      </w:r>
      <w:r>
        <w:rPr>
          <w:rFonts w:ascii="Times New Roman" w:hAnsi="Times New Roman"/>
        </w:rPr>
        <w:t xml:space="preserve">:</w:t>
      </w:r>
      <w:r>
        <w:rPr>
          <w:rFonts w:ascii="Times New Roman" w:hAnsi="Times New Roman"/>
        </w:rPr>
        <w:t xml:space="preserve"> </w:t>
      </w:r>
      <m:oMath>
        <m:sSub>
          <m:e>
            <m:r>
              <m:t>N</m:t>
            </m:r>
          </m:e>
          <m:sub>
            <m:r>
              <m:rPr>
                <m:nor/>
                <m:sty m:val="p"/>
              </m:rPr>
              <m:t>imo</m:t>
            </m:r>
          </m:sub>
        </m:sSub>
        <m:r>
          <m:rPr>
            <m:sty m:val="p"/>
          </m:rPr>
          <m:t>=</m:t>
        </m:r>
        <m:r>
          <m:t>41</m:t>
        </m:r>
      </m:oMath>
      <w:r>
        <w:rPr>
          <w:rFonts w:ascii="Times New Roman" w:hAnsi="Times New Roman"/>
        </w:rPr>
        <w:t xml:space="preserve"> </w:t>
      </w:r>
      <w:r>
        <w:rPr>
          <w:rFonts w:ascii="Times New Roman" w:hAnsi="Times New Roman"/>
        </w:rPr>
        <w:t xml:space="preserve">verified attacks from January to July 2026 parsed by</w:t>
      </w:r>
      <w:r>
        <w:rPr>
          <w:rFonts w:ascii="Times New Roman" w:hAnsi="Times New Roman"/>
        </w:rPr>
        <w:t xml:space="preserve"> </w:t>
      </w:r>
      <w:r>
        <w:rPr>
          <w:rStyle w:val="VerbatimChar"/>
          <w:rFonts w:ascii="Times New Roman" w:hAnsi="Times New Roman"/>
        </w:rPr>
        <w:t xml:space="preserve">imo_piracy_service.py</w:t>
      </w:r>
      <w:r>
        <w:rPr>
          <w:rFonts w:ascii="Times New Roman" w:hAnsi="Times New Roman"/>
        </w:rPr>
        <w:t xml:space="preserve">. Each incident carries coordinates</w:t>
      </w:r>
      <w:r>
        <w:rPr>
          <w:rFonts w:ascii="Times New Roman" w:hAnsi="Times New Roman"/>
        </w:rPr>
        <w:t xml:space="preserve"> </w:t>
      </w:r>
      <m:oMath>
        <m:r>
          <m:rPr>
            <m:sty m:val="p"/>
          </m:rPr>
          <m:t>(</m:t>
        </m:r>
        <m:sSub>
          <m:e>
            <m:r>
              <m:t>ϕ</m:t>
            </m:r>
          </m:e>
          <m:sub>
            <m:r>
              <m:t>k</m:t>
            </m:r>
          </m:sub>
        </m:sSub>
        <m:r>
          <m:rPr>
            <m:sty m:val="p"/>
          </m:rPr>
          <m:t>,</m:t>
        </m:r>
        <m:sSub>
          <m:e>
            <m:r>
              <m:t>λ</m:t>
            </m:r>
          </m:e>
          <m:sub>
            <m:r>
              <m:t>k</m:t>
            </m:r>
          </m:sub>
        </m:sSub>
        <m:r>
          <m:rPr>
            <m:sty m:val="p"/>
          </m:rPr>
          <m:t>)</m:t>
        </m:r>
      </m:oMath>
      <w:r>
        <w:rPr>
          <w:rFonts w:ascii="Times New Roman" w:hAnsi="Times New Roman"/>
        </w:rPr>
        <w:t xml:space="preserve">, vessel classification, attack severity</w:t>
      </w:r>
      <w:r>
        <w:rPr>
          <w:rFonts w:ascii="Times New Roman" w:hAnsi="Times New Roman"/>
        </w:rPr>
        <w:t xml:space="preserve"> </w:t>
      </w:r>
      <m:oMath>
        <m:sSub>
          <m:e>
            <m:r>
              <m:t>s</m:t>
            </m:r>
          </m:e>
          <m:sub>
            <m:r>
              <m:t>k</m:t>
            </m:r>
          </m:sub>
        </m:sSub>
      </m:oMath>
      <w:r>
        <w:rPr>
          <w:rFonts w:ascii="Times New Roman" w:hAnsi="Times New Roman"/>
        </w:rPr>
        <w:t xml:space="preserve">, and coastal state response.</w:t>
      </w:r>
    </w:p>
    <w:p>
      <w:pPr>
        <w:pStyle w:val="BodyText"/>
        <w:spacing w:line="276" w:lineRule="auto" w:after="80"/>
      </w:pPr>
      <w:r>
        <w:rPr>
          <w:rFonts w:ascii="Times New Roman" w:hAnsi="Times New Roman"/>
        </w:rPr>
        <w:t xml:space="preserve">Incident severity multipliers</w:t>
      </w:r>
      <w:r>
        <w:rPr>
          <w:rFonts w:ascii="Times New Roman" w:hAnsi="Times New Roman"/>
        </w:rPr>
        <w:t xml:space="preserve"> </w:t>
      </w:r>
      <m:oMath>
        <m:sSub>
          <m:e>
            <m:r>
              <m:t>s</m:t>
            </m:r>
          </m:e>
          <m:sub>
            <m:r>
              <m:t>k</m:t>
            </m:r>
          </m:sub>
        </m:sSub>
      </m:oMath>
      <w:r>
        <w:rPr>
          <w:rFonts w:ascii="Times New Roman" w:hAnsi="Times New Roman"/>
        </w:rPr>
        <w:t xml:space="preserve"> </w:t>
      </w:r>
      <w:r>
        <w:rPr>
          <w:rFonts w:ascii="Times New Roman" w:hAnsi="Times New Roman"/>
        </w:rPr>
        <w:t xml:space="preserve">are assigned as:</w:t>
      </w:r>
    </w:p>
    <w:p>
      <w:pPr>
        <w:pStyle w:val="BodyText"/>
        <w:spacing w:line="276" w:lineRule="auto" w:after="80"/>
      </w:pPr>
      <m:oMathPara>
        <m:oMathParaPr>
          <m:jc m:val="center"/>
        </m:oMathParaPr>
        <m:oMath>
          <m:sSub>
            <m:e>
              <m:r>
                <m:t>s</m:t>
              </m:r>
            </m:e>
            <m:sub>
              <m:r>
                <m:t>k</m:t>
              </m:r>
            </m:sub>
          </m:sSub>
          <m:r>
            <m:rPr>
              <m:sty m:val="p"/>
            </m:rPr>
            <m:t>=</m:t>
          </m:r>
          <m:d>
            <m:dPr>
              <m:begChr m:val="{"/>
              <m:sepChr m:val=""/>
              <m:endChr m:val=""/>
              <m:grow/>
            </m:dPr>
            <m:e>
              <m:m>
                <m:mPr>
                  <m:baseJc m:val="center"/>
                  <m:plcHide m:val="on"/>
                  <m:mcs>
                    <m:mc>
                      <m:mcPr>
                        <m:mcJc m:val="left"/>
                        <m:count m:val="1"/>
                      </m:mcPr>
                    </m:mc>
                    <m:mc>
                      <m:mcPr>
                        <m:mcJc m:val="left"/>
                        <m:count m:val="1"/>
                      </m:mcPr>
                    </m:mc>
                  </m:mcs>
                </m:mPr>
                <m:mr>
                  <m:e>
                    <m:r>
                      <m:t>3.0</m:t>
                    </m:r>
                    <m:r>
                      <m:rPr>
                        <m:sty m:val="p"/>
                      </m:rPr>
                      <m:t>,</m:t>
                    </m:r>
                  </m:e>
                  <m:e>
                    <m:r>
                      <m:rPr>
                        <m:nor/>
                        <m:sty m:val="p"/>
                      </m:rPr>
                      <m:t>if attack_type</m:t>
                    </m:r>
                    <m:r>
                      <m:rPr>
                        <m:sty m:val="p"/>
                      </m:rPr>
                      <m:t>=</m:t>
                    </m:r>
                    <m:r>
                      <m:rPr>
                        <m:nor/>
                        <m:sty m:val="p"/>
                      </m:rPr>
                      <m:t>Hijacking / Armed Takeover</m:t>
                    </m:r>
                  </m:e>
                </m:mr>
                <m:mr>
                  <m:e>
                    <m:r>
                      <m:t>2.0</m:t>
                    </m:r>
                    <m:r>
                      <m:rPr>
                        <m:sty m:val="p"/>
                      </m:rPr>
                      <m:t>,</m:t>
                    </m:r>
                  </m:e>
                  <m:e>
                    <m:r>
                      <m:rPr>
                        <m:nor/>
                        <m:sty m:val="p"/>
                      </m:rPr>
                      <m:t>if attack_type</m:t>
                    </m:r>
                    <m:r>
                      <m:rPr>
                        <m:sty m:val="p"/>
                      </m:rPr>
                      <m:t>=</m:t>
                    </m:r>
                    <m:r>
                      <m:rPr>
                        <m:nor/>
                        <m:sty m:val="p"/>
                      </m:rPr>
                      <m:t>Vessel Boarding</m:t>
                    </m:r>
                  </m:e>
                </m:mr>
                <m:mr>
                  <m:e>
                    <m:r>
                      <m:t>1.2</m:t>
                    </m:r>
                    <m:r>
                      <m:rPr>
                        <m:sty m:val="p"/>
                      </m:rPr>
                      <m:t>,</m:t>
                    </m:r>
                  </m:e>
                  <m:e>
                    <m:r>
                      <m:rPr>
                        <m:nor/>
                        <m:sty m:val="p"/>
                      </m:rPr>
                      <m:t>if attack_type</m:t>
                    </m:r>
                    <m:r>
                      <m:rPr>
                        <m:sty m:val="p"/>
                      </m:rPr>
                      <m:t>=</m:t>
                    </m:r>
                    <m:r>
                      <m:rPr>
                        <m:nor/>
                        <m:sty m:val="p"/>
                      </m:rPr>
                      <m:t>Attempted Approach / Fired Upon</m:t>
                    </m:r>
                  </m:e>
                </m:mr>
                <m:mr>
                  <m:e>
                    <m:r>
                      <m:t>1.0</m:t>
                    </m:r>
                    <m:r>
                      <m:rPr>
                        <m:sty m:val="p"/>
                      </m:rPr>
                      <m:t>,</m:t>
                    </m:r>
                  </m:e>
                  <m:e>
                    <m:r>
                      <m:rPr>
                        <m:nor/>
                        <m:sty m:val="p"/>
                      </m:rPr>
                      <m:t>otherwise</m:t>
                    </m:r>
                  </m:e>
                </m:mr>
              </m:m>
            </m:e>
          </m:d>
        </m:oMath>
      </m:oMathPara>
    </w:p>
    <w:p>
      <w:pPr>
        <w:pStyle w:val="FirstParagraph"/>
        <w:spacing w:line="276" w:lineRule="auto" w:after="80"/>
      </w:pPr>
      <w:r>
        <w:rPr>
          <w:rFonts w:ascii="Times New Roman" w:hAnsi="Times New Roman"/>
        </w:rPr>
        <w:t xml:space="preserve">Spatial threat accumulation at water cell</w:t>
      </w:r>
      <w:r>
        <w:rPr>
          <w:rFonts w:ascii="Times New Roman" w:hAnsi="Times New Roman"/>
        </w:rPr>
        <w:t xml:space="preserve"> </w:t>
      </w:r>
      <m:oMath>
        <m:r>
          <m:rPr>
            <m:sty m:val="p"/>
          </m:rPr>
          <m:t>(</m:t>
        </m:r>
        <m:r>
          <m:t>r</m:t>
        </m:r>
        <m:r>
          <m:rPr>
            <m:sty m:val="p"/>
          </m:rPr>
          <m:t>,</m:t>
        </m:r>
        <m:r>
          <m:t>c</m:t>
        </m:r>
        <m:r>
          <m:rPr>
            <m:sty m:val="p"/>
          </m:rPr>
          <m:t>)</m:t>
        </m:r>
      </m:oMath>
      <w:r>
        <w:rPr>
          <w:rFonts w:ascii="Times New Roman" w:hAnsi="Times New Roman"/>
        </w:rPr>
        <w:t xml:space="preserve"> </w:t>
      </w:r>
      <w:r>
        <w:rPr>
          <w:rFonts w:ascii="Times New Roman" w:hAnsi="Times New Roman"/>
        </w:rPr>
        <w:t xml:space="preserve">is computed via Gaussian radial kernel aggregation:</w:t>
      </w:r>
    </w:p>
    <w:p>
      <w:pPr>
        <w:pStyle w:val="BodyText"/>
        <w:spacing w:line="276" w:lineRule="auto" w:after="80"/>
      </w:pPr>
      <m:oMathPara>
        <m:oMathParaPr>
          <m:jc m:val="center"/>
        </m:oMathParaPr>
        <m:oMath>
          <m:sSub>
            <m:e>
              <m:r>
                <m:rPr>
                  <m:scr m:val="script"/>
                  <m:sty m:val="p"/>
                </m:rPr>
                <m:t>P</m:t>
              </m:r>
            </m:e>
            <m:sub>
              <m:r>
                <m:rPr>
                  <m:nor/>
                  <m:sty m:val="p"/>
                </m:rPr>
                <m:t>raw</m:t>
              </m:r>
            </m:sub>
          </m:sSub>
          <m:r>
            <m:rPr>
              <m:sty m:val="p"/>
            </m:rPr>
            <m:t>(</m:t>
          </m:r>
          <m:r>
            <m:t>r</m:t>
          </m:r>
          <m:r>
            <m:rPr>
              <m:sty m:val="p"/>
            </m:rPr>
            <m:t>,</m:t>
          </m:r>
          <m:r>
            <m:t>c</m:t>
          </m:r>
          <m:r>
            <m:rPr>
              <m:sty m:val="p"/>
            </m:rPr>
            <m:t>)</m:t>
          </m:r>
          <m:r>
            <m:rPr>
              <m:sty m:val="p"/>
            </m:rPr>
            <m:t>=</m:t>
          </m:r>
          <m:nary>
            <m:naryPr>
              <m:chr m:val="∑"/>
              <m:limLoc m:val="undOvr"/>
              <m:subHide m:val="off"/>
              <m:supHide m:val="off"/>
            </m:naryPr>
            <m:sub>
              <m:r>
                <m:t>k</m:t>
              </m:r>
              <m:r>
                <m:rPr>
                  <m:sty m:val="p"/>
                </m:rPr>
                <m:t>=</m:t>
              </m:r>
              <m:r>
                <m:t>1</m:t>
              </m:r>
            </m:sub>
            <m:sup>
              <m:sSub>
                <m:e>
                  <m:r>
                    <m:t>N</m:t>
                  </m:r>
                </m:e>
                <m:sub>
                  <m:r>
                    <m:rPr>
                      <m:nor/>
                      <m:sty m:val="p"/>
                    </m:rPr>
                    <m:t>inc</m:t>
                  </m:r>
                </m:sub>
              </m:sSub>
            </m:sup>
            <m:e>
              <m:sSub>
                <m:e>
                  <m:r>
                    <m:t>s</m:t>
                  </m:r>
                </m:e>
                <m:sub>
                  <m:r>
                    <m:t>k</m:t>
                  </m:r>
                </m:sub>
              </m:sSub>
            </m:e>
          </m:nary>
          <m:r>
            <m:rPr>
              <m:sty m:val="p"/>
            </m:rPr>
            <m:t>⋅</m:t>
          </m:r>
          <m:r>
            <m:rPr>
              <m:sty m:val="p"/>
            </m:rPr>
            <m:t>exp</m:t>
          </m:r>
          <m:d>
            <m:dPr>
              <m:begChr m:val="("/>
              <m:sepChr m:val=""/>
              <m:endChr m:val=")"/>
              <m:grow/>
            </m:dPr>
            <m:e>
              <m:r>
                <m:rPr>
                  <m:sty m:val="p"/>
                </m:rPr>
                <m:t>−</m:t>
              </m:r>
              <m:f>
                <m:fPr>
                  <m:type m:val="bar"/>
                </m:fPr>
                <m:num>
                  <m:r>
                    <m:t>1</m:t>
                  </m:r>
                </m:num>
                <m:den>
                  <m:r>
                    <m:t>2</m:t>
                  </m:r>
                </m:den>
              </m:f>
              <m:sSup>
                <m:e>
                  <m:d>
                    <m:dPr>
                      <m:begChr m:val="("/>
                      <m:sepChr m:val=""/>
                      <m:endChr m:val=")"/>
                      <m:grow/>
                    </m:dPr>
                    <m:e>
                      <m:f>
                        <m:fPr>
                          <m:type m:val="bar"/>
                        </m:fPr>
                        <m:num>
                          <m:r>
                            <m:rPr>
                              <m:scr m:val="script"/>
                              <m:sty m:val="p"/>
                            </m:rPr>
                            <m:t>D</m:t>
                          </m:r>
                          <m:r>
                            <m:rPr>
                              <m:sty m:val="p"/>
                            </m:rPr>
                            <m:t>(</m:t>
                          </m:r>
                          <m:r>
                            <m:rPr>
                              <m:sty m:val="p"/>
                            </m:rPr>
                            <m:t>(</m:t>
                          </m:r>
                          <m:r>
                            <m:t>r</m:t>
                          </m:r>
                          <m:r>
                            <m:rPr>
                              <m:sty m:val="p"/>
                            </m:rPr>
                            <m:t>,</m:t>
                          </m:r>
                          <m:r>
                            <m:t>c</m:t>
                          </m:r>
                          <m:r>
                            <m:rPr>
                              <m:sty m:val="p"/>
                            </m:rPr>
                            <m:t>)</m:t>
                          </m:r>
                          <m:r>
                            <m:rPr>
                              <m:sty m:val="p"/>
                            </m:rPr>
                            <m:t>,</m:t>
                          </m:r>
                          <m:r>
                            <m:rPr>
                              <m:sty m:val="p"/>
                            </m:rPr>
                            <m:t>(</m:t>
                          </m:r>
                          <m:sSub>
                            <m:e>
                              <m:r>
                                <m:t>ϕ</m:t>
                              </m:r>
                            </m:e>
                            <m:sub>
                              <m:r>
                                <m:t>k</m:t>
                              </m:r>
                            </m:sub>
                          </m:sSub>
                          <m:r>
                            <m:rPr>
                              <m:sty m:val="p"/>
                            </m:rPr>
                            <m:t>,</m:t>
                          </m:r>
                          <m:sSub>
                            <m:e>
                              <m:r>
                                <m:t>λ</m:t>
                              </m:r>
                            </m:e>
                            <m:sub>
                              <m:r>
                                <m:t>k</m:t>
                              </m:r>
                            </m:sub>
                          </m:sSub>
                          <m:r>
                            <m:rPr>
                              <m:sty m:val="p"/>
                            </m:rPr>
                            <m:t>)</m:t>
                          </m:r>
                          <m:r>
                            <m:rPr>
                              <m:sty m:val="p"/>
                            </m:rPr>
                            <m:t>)</m:t>
                          </m:r>
                        </m:num>
                        <m:den>
                          <m:sSub>
                            <m:e>
                              <m:r>
                                <m:t>σ</m:t>
                              </m:r>
                            </m:e>
                            <m:sub>
                              <m:r>
                                <m:rPr>
                                  <m:nor/>
                                  <m:sty m:val="p"/>
                                </m:rPr>
                                <m:t>threat</m:t>
                              </m:r>
                            </m:sub>
                          </m:sSub>
                        </m:den>
                      </m:f>
                    </m:e>
                  </m:d>
                </m:e>
                <m:sup>
                  <m:r>
                    <m:t>2</m:t>
                  </m:r>
                </m:sup>
              </m:sSup>
            </m:e>
          </m:d>
        </m:oMath>
      </m:oMathPara>
    </w:p>
    <w:p>
      <w:pPr>
        <w:pStyle w:val="FirstParagraph"/>
        <w:spacing w:line="276" w:lineRule="auto" w:after="80"/>
      </w:pPr>
      <w:r>
        <w:rPr>
          <w:rFonts w:ascii="Times New Roman" w:hAnsi="Times New Roman"/>
        </w:rPr>
        <w:t xml:space="preserve">where</w:t>
      </w:r>
      <w:r>
        <w:rPr>
          <w:rFonts w:ascii="Times New Roman" w:hAnsi="Times New Roman"/>
        </w:rPr>
        <w:t xml:space="preserve"> </w:t>
      </w:r>
      <m:oMath>
        <m:r>
          <m:rPr>
            <m:scr m:val="script"/>
            <m:sty m:val="p"/>
          </m:rPr>
          <m:t>D</m:t>
        </m:r>
        <m:r>
          <m:rPr>
            <m:sty m:val="p"/>
          </m:rPr>
          <m:t>(</m:t>
        </m:r>
        <m:r>
          <m:rPr>
            <m:sty m:val="p"/>
          </m:rPr>
          <m:t>⋅</m:t>
        </m:r>
        <m:r>
          <m:rPr>
            <m:sty m:val="p"/>
          </m:rPr>
          <m:t>)</m:t>
        </m:r>
      </m:oMath>
      <w:r>
        <w:rPr>
          <w:rFonts w:ascii="Times New Roman" w:hAnsi="Times New Roman"/>
        </w:rPr>
        <w:t xml:space="preserve"> </w:t>
      </w:r>
      <w:r>
        <w:rPr>
          <w:rFonts w:ascii="Times New Roman" w:hAnsi="Times New Roman"/>
        </w:rPr>
        <w:t xml:space="preserve">is the discrete Euclidean distance and</w:t>
      </w:r>
      <w:r>
        <w:rPr>
          <w:rFonts w:ascii="Times New Roman" w:hAnsi="Times New Roman"/>
        </w:rPr>
        <w:t xml:space="preserve"> </w:t>
      </w:r>
      <m:oMath>
        <m:sSub>
          <m:e>
            <m:r>
              <m:t>σ</m:t>
            </m:r>
          </m:e>
          <m:sub>
            <m:r>
              <m:rPr>
                <m:nor/>
                <m:sty m:val="p"/>
              </m:rPr>
              <m:t>threat</m:t>
            </m:r>
          </m:sub>
        </m:sSub>
        <m:r>
          <m:rPr>
            <m:sty m:val="p"/>
          </m:rPr>
          <m:t>=</m:t>
        </m:r>
        <m:r>
          <m:t>1.5</m:t>
        </m:r>
      </m:oMath>
      <w:r>
        <w:rPr>
          <w:rFonts w:ascii="Times New Roman" w:hAnsi="Times New Roman"/>
        </w:rPr>
        <w:t xml:space="preserve"> </w:t>
      </w:r>
      <w:r>
        <w:rPr>
          <w:rFonts w:ascii="Times New Roman" w:hAnsi="Times New Roman"/>
        </w:rPr>
        <w:t xml:space="preserve">grid units. The raw risk is normalized to a standard</w:t>
      </w:r>
      <w:r>
        <w:rPr>
          <w:rFonts w:ascii="Times New Roman" w:hAnsi="Times New Roman"/>
        </w:rPr>
        <w:t xml:space="preserve"> </w:t>
      </w:r>
      <m:oMath>
        <m:r>
          <m:rPr>
            <m:sty m:val="p"/>
          </m:rPr>
          <m:t>[</m:t>
        </m:r>
        <m:r>
          <m:t>0.0</m:t>
        </m:r>
        <m:r>
          <m:rPr>
            <m:sty m:val="p"/>
          </m:rPr>
          <m:t>,</m:t>
        </m:r>
        <m:r>
          <m:t>9.5</m:t>
        </m:r>
        <m:r>
          <m:rPr>
            <m:sty m:val="p"/>
          </m:rPr>
          <m:t>]</m:t>
        </m:r>
      </m:oMath>
      <w:r>
        <w:rPr>
          <w:rFonts w:ascii="Times New Roman" w:hAnsi="Times New Roman"/>
        </w:rPr>
        <w:t xml:space="preserve"> </w:t>
      </w:r>
      <w:r>
        <w:rPr>
          <w:rFonts w:ascii="Times New Roman" w:hAnsi="Times New Roman"/>
        </w:rPr>
        <w:t xml:space="preserve">scale:</w:t>
      </w:r>
    </w:p>
    <w:p>
      <w:pPr>
        <w:pStyle w:val="BodyText"/>
        <w:spacing w:line="276" w:lineRule="auto" w:after="80"/>
      </w:pPr>
      <m:oMathPara>
        <m:oMathParaPr>
          <m:jc m:val="center"/>
        </m:oMathParaPr>
        <m:oMath>
          <m:sSub>
            <m:e>
              <m:r>
                <m:rPr>
                  <m:scr m:val="script"/>
                  <m:sty m:val="p"/>
                </m:rPr>
                <m:t>R</m:t>
              </m:r>
            </m:e>
            <m:sub>
              <m:r>
                <m:rPr>
                  <m:nor/>
                  <m:sty m:val="p"/>
                </m:rPr>
                <m:t>piracy</m:t>
              </m:r>
            </m:sub>
          </m:sSub>
          <m:r>
            <m:rPr>
              <m:sty m:val="p"/>
            </m:rPr>
            <m:t>(</m:t>
          </m:r>
          <m:r>
            <m:t>r</m:t>
          </m:r>
          <m:r>
            <m:rPr>
              <m:sty m:val="p"/>
            </m:rPr>
            <m:t>,</m:t>
          </m:r>
          <m:r>
            <m:t>c</m:t>
          </m:r>
          <m:r>
            <m:rPr>
              <m:sty m:val="p"/>
            </m:rPr>
            <m:t>)</m:t>
          </m:r>
          <m:r>
            <m:rPr>
              <m:sty m:val="p"/>
            </m:rPr>
            <m:t>=</m:t>
          </m:r>
          <m:r>
            <m:t>9.5</m:t>
          </m:r>
          <m:r>
            <m:rPr>
              <m:sty m:val="p"/>
            </m:rPr>
            <m:t>⋅</m:t>
          </m:r>
          <m:f>
            <m:fPr>
              <m:type m:val="bar"/>
            </m:fPr>
            <m:num>
              <m:sSub>
                <m:e>
                  <m:r>
                    <m:rPr>
                      <m:scr m:val="script"/>
                      <m:sty m:val="p"/>
                    </m:rPr>
                    <m:t>P</m:t>
                  </m:r>
                </m:e>
                <m:sub>
                  <m:r>
                    <m:rPr>
                      <m:nor/>
                      <m:sty m:val="p"/>
                    </m:rPr>
                    <m:t>raw</m:t>
                  </m:r>
                </m:sub>
              </m:sSub>
              <m:r>
                <m:rPr>
                  <m:sty m:val="p"/>
                </m:rPr>
                <m:t>(</m:t>
              </m:r>
              <m:r>
                <m:t>r</m:t>
              </m:r>
              <m:r>
                <m:rPr>
                  <m:sty m:val="p"/>
                </m:rPr>
                <m:t>,</m:t>
              </m:r>
              <m:r>
                <m:t>c</m:t>
              </m:r>
              <m:r>
                <m:rPr>
                  <m:sty m:val="p"/>
                </m:rPr>
                <m:t>)</m:t>
              </m:r>
            </m:num>
            <m:den>
              <m:limLow>
                <m:e>
                  <m:r>
                    <m:rPr>
                      <m:sty m:val="p"/>
                    </m:rPr>
                    <m:t>max</m:t>
                  </m:r>
                </m:e>
                <m:lim>
                  <m:r>
                    <m:t>u</m:t>
                  </m:r>
                  <m:r>
                    <m:rPr>
                      <m:sty m:val="p"/>
                    </m:rPr>
                    <m:t>,</m:t>
                  </m:r>
                  <m:r>
                    <m:t>v</m:t>
                  </m:r>
                </m:lim>
              </m:limLow>
              <m:sSub>
                <m:e>
                  <m:r>
                    <m:rPr>
                      <m:scr m:val="script"/>
                      <m:sty m:val="p"/>
                    </m:rPr>
                    <m:t>P</m:t>
                  </m:r>
                </m:e>
                <m:sub>
                  <m:r>
                    <m:rPr>
                      <m:nor/>
                      <m:sty m:val="p"/>
                    </m:rPr>
                    <m:t>raw</m:t>
                  </m:r>
                </m:sub>
              </m:sSub>
              <m:r>
                <m:rPr>
                  <m:sty m:val="p"/>
                </m:rPr>
                <m:t>(</m:t>
              </m:r>
              <m:r>
                <m:t>u</m:t>
              </m:r>
              <m:r>
                <m:rPr>
                  <m:sty m:val="p"/>
                </m:rPr>
                <m:t>,</m:t>
              </m:r>
              <m:r>
                <m:t>v</m:t>
              </m:r>
              <m:r>
                <m:rPr>
                  <m:sty m:val="p"/>
                </m:rPr>
                <m:t>)</m:t>
              </m:r>
            </m:den>
          </m:f>
        </m:oMath>
      </m:oMathPara>
    </w:p>
    <w:bookmarkEnd w:id="27"/>
    <w:bookmarkStart w:id="28" w:name="X78d5211e0a4c1ff767d554962ce3713b0faa36e"/>
    <w:p>
      <w:pPr>
        <w:pStyle w:val="Heading4"/>
        <w:spacing w:line="276" w:lineRule="auto" w:after="80"/>
      </w:pPr>
      <w:r>
        <w:rPr>
          <w:rFonts w:ascii="Times New Roman" w:hAnsi="Times New Roman"/>
        </w:rPr>
        <w:t xml:space="preserve">3) WorldTides v3 Harmonic Telemetry &amp; Hydrodynamics (Shirin Sharma)</w:t>
      </w:r>
    </w:p>
    <w:p>
      <w:pPr>
        <w:pStyle w:val="FirstParagraph"/>
        <w:spacing w:line="276" w:lineRule="auto" w:after="80"/>
      </w:pPr>
      <w:r>
        <w:rPr>
          <w:rFonts w:ascii="Times New Roman" w:hAnsi="Times New Roman"/>
        </w:rPr>
        <w:t xml:space="preserve">Tidal heights and current stream vectors are generated via the</w:t>
      </w:r>
      <w:r>
        <w:rPr>
          <w:rFonts w:ascii="Times New Roman" w:hAnsi="Times New Roman"/>
        </w:rPr>
        <w:t xml:space="preserve"> </w:t>
      </w:r>
      <w:r>
        <w:rPr>
          <w:rStyle w:val="VerbatimChar"/>
          <w:rFonts w:ascii="Times New Roman" w:hAnsi="Times New Roman"/>
        </w:rPr>
        <w:t xml:space="preserve">worldtides_service.py</w:t>
      </w:r>
      <w:r>
        <w:rPr>
          <w:rFonts w:ascii="Times New Roman" w:hAnsi="Times New Roman"/>
        </w:rPr>
        <w:t xml:space="preserve"> </w:t>
      </w:r>
      <w:r>
        <w:rPr>
          <w:rFonts w:ascii="Times New Roman" w:hAnsi="Times New Roman"/>
        </w:rPr>
        <w:t xml:space="preserve">engine across 7 monitoring stations: Singapore Port (Keppel), Port Klang, Penang, Belawan, Dumai, Sabang, and Malacca Town. When external REST queries exceed API limits, the astronomical harmonic model computes predictive heights:</w:t>
      </w:r>
    </w:p>
    <w:p>
      <w:pPr>
        <w:pStyle w:val="BodyText"/>
        <w:spacing w:line="276" w:lineRule="auto" w:after="80"/>
      </w:pPr>
      <m:oMathPara>
        <m:oMathParaPr>
          <m:jc m:val="center"/>
        </m:oMathParaPr>
        <m:oMath>
          <m:r>
            <m:t>h</m:t>
          </m:r>
          <m:r>
            <m:rPr>
              <m:sty m:val="p"/>
            </m:rPr>
            <m:t>(</m:t>
          </m:r>
          <m:r>
            <m:t>t</m:t>
          </m:r>
          <m:r>
            <m:rPr>
              <m:sty m:val="p"/>
            </m:rPr>
            <m:t>)</m:t>
          </m:r>
          <m:r>
            <m:rPr>
              <m:sty m:val="p"/>
            </m:rPr>
            <m:t>=</m:t>
          </m:r>
          <m:sSub>
            <m:e>
              <m:r>
                <m:t>h</m:t>
              </m:r>
            </m:e>
            <m:sub>
              <m:r>
                <m:t>0</m:t>
              </m:r>
            </m:sub>
          </m:sSub>
          <m:r>
            <m:rPr>
              <m:sty m:val="p"/>
            </m:rPr>
            <m:t>+</m:t>
          </m:r>
          <m:nary>
            <m:naryPr>
              <m:chr m:val="∑"/>
              <m:limLoc m:val="undOvr"/>
              <m:subHide m:val="off"/>
              <m:supHide m:val="off"/>
            </m:naryPr>
            <m:sub>
              <m:r>
                <m:t>n</m:t>
              </m:r>
              <m:r>
                <m:rPr>
                  <m:sty m:val="p"/>
                </m:rPr>
                <m:t>=</m:t>
              </m:r>
              <m:r>
                <m:t>1</m:t>
              </m:r>
            </m:sub>
            <m:sup>
              <m:r>
                <m:t>K</m:t>
              </m:r>
            </m:sup>
            <m:e>
              <m:sSub>
                <m:e>
                  <m:r>
                    <m:t>f</m:t>
                  </m:r>
                </m:e>
                <m:sub>
                  <m:r>
                    <m:t>n</m:t>
                  </m:r>
                </m:sub>
              </m:sSub>
            </m:e>
          </m:nary>
          <m:sSub>
            <m:e>
              <m:r>
                <m:t>H</m:t>
              </m:r>
            </m:e>
            <m:sub>
              <m:r>
                <m:t>n</m:t>
              </m:r>
            </m:sub>
          </m:sSub>
          <m:r>
            <m:rPr>
              <m:sty m:val="p"/>
            </m:rPr>
            <m:t>cos</m:t>
          </m:r>
          <m:d>
            <m:dPr>
              <m:begChr m:val="("/>
              <m:sepChr m:val=""/>
              <m:endChr m:val=")"/>
              <m:grow/>
            </m:dPr>
            <m:e>
              <m:sSub>
                <m:e>
                  <m:r>
                    <m:t>ω</m:t>
                  </m:r>
                </m:e>
                <m:sub>
                  <m:r>
                    <m:t>n</m:t>
                  </m:r>
                </m:sub>
              </m:sSub>
              <m:r>
                <m:t>t</m:t>
              </m:r>
              <m:r>
                <m:rPr>
                  <m:sty m:val="p"/>
                </m:rPr>
                <m:t>+</m:t>
              </m:r>
              <m:r>
                <m:rPr>
                  <m:sty m:val="p"/>
                </m:rPr>
                <m:t>(</m:t>
              </m:r>
              <m:sSub>
                <m:e>
                  <m:r>
                    <m:t>V</m:t>
                  </m:r>
                </m:e>
                <m:sub>
                  <m:r>
                    <m:t>0</m:t>
                  </m:r>
                </m:sub>
              </m:sSub>
              <m:r>
                <m:rPr>
                  <m:sty m:val="p"/>
                </m:rPr>
                <m:t>+</m:t>
              </m:r>
              <m:r>
                <m:t>u</m:t>
              </m:r>
              <m:sSub>
                <m:e>
                  <m:r>
                    <m:rPr>
                      <m:sty m:val="p"/>
                    </m:rPr>
                    <m:t>)</m:t>
                  </m:r>
                </m:e>
                <m:sub>
                  <m:r>
                    <m:t>n</m:t>
                  </m:r>
                </m:sub>
              </m:sSub>
              <m:r>
                <m:rPr>
                  <m:sty m:val="p"/>
                </m:rPr>
                <m:t>−</m:t>
              </m:r>
              <m:sSub>
                <m:e>
                  <m:r>
                    <m:t>κ</m:t>
                  </m:r>
                </m:e>
                <m:sub>
                  <m:r>
                    <m:t>n</m:t>
                  </m:r>
                </m:sub>
              </m:sSub>
            </m:e>
          </m:d>
        </m:oMath>
      </m:oMathPara>
    </w:p>
    <w:p>
      <w:pPr>
        <w:pStyle w:val="FirstParagraph"/>
        <w:spacing w:line="276" w:lineRule="auto" w:after="80"/>
      </w:pPr>
      <w:r>
        <w:rPr>
          <w:rFonts w:ascii="Times New Roman" w:hAnsi="Times New Roman"/>
        </w:rPr>
        <w:t xml:space="preserve">accounting for principal semidiurnal constituents (</w:t>
      </w:r>
      <m:oMath>
        <m:sSub>
          <m:e>
            <m:r>
              <m:t>M</m:t>
            </m:r>
          </m:e>
          <m:sub>
            <m:r>
              <m:t>2</m:t>
            </m:r>
          </m:sub>
        </m:sSub>
        <m:r>
          <m:rPr>
            <m:sty m:val="p"/>
          </m:rPr>
          <m:t>,</m:t>
        </m:r>
        <m:sSub>
          <m:e>
            <m:r>
              <m:t>S</m:t>
            </m:r>
          </m:e>
          <m:sub>
            <m:r>
              <m:t>2</m:t>
            </m:r>
          </m:sub>
        </m:sSub>
      </m:oMath>
      <w:r>
        <w:rPr>
          <w:rFonts w:ascii="Times New Roman" w:hAnsi="Times New Roman"/>
        </w:rPr>
        <w:t xml:space="preserve">) and diurnal constituents (</w:t>
      </w:r>
      <m:oMath>
        <m:sSub>
          <m:e>
            <m:r>
              <m:t>K</m:t>
            </m:r>
          </m:e>
          <m:sub>
            <m:r>
              <m:t>1</m:t>
            </m:r>
          </m:sub>
        </m:sSub>
        <m:r>
          <m:rPr>
            <m:sty m:val="p"/>
          </m:rPr>
          <m:t>,</m:t>
        </m:r>
        <m:sSub>
          <m:e>
            <m:r>
              <m:t>O</m:t>
            </m:r>
          </m:e>
          <m:sub>
            <m:r>
              <m:t>1</m:t>
            </m:r>
          </m:sub>
        </m:sSub>
      </m:oMath>
      <w:r>
        <w:rPr>
          <w:rFonts w:ascii="Times New Roman" w:hAnsi="Times New Roman"/>
        </w:rPr>
        <w:t xml:space="preserve">).</w:t>
      </w:r>
    </w:p>
    <w:p>
      <w:pPr>
        <w:pStyle w:val="BodyText"/>
        <w:spacing w:line="276" w:lineRule="auto" w:after="80"/>
      </w:pPr>
      <w:r>
        <w:rPr>
          <w:rFonts w:ascii="Times New Roman" w:hAnsi="Times New Roman"/>
        </w:rPr>
        <w:t xml:space="preserve">The persistent Southwest Monsoon surface current field</w:t>
      </w:r>
      <w:r>
        <w:rPr>
          <w:rFonts w:ascii="Times New Roman" w:hAnsi="Times New Roman"/>
        </w:rPr>
        <w:t xml:space="preserve"> </w:t>
      </w:r>
      <m:oMath>
        <m:sSub>
          <m:e>
            <m:r>
              <m:rPr>
                <m:sty m:val="b"/>
              </m:rPr>
              <m:t>V</m:t>
            </m:r>
          </m:e>
          <m:sub>
            <m:r>
              <m:rPr>
                <m:nor/>
                <m:sty m:val="p"/>
              </m:rPr>
              <m:t>current</m:t>
            </m:r>
          </m:sub>
        </m:sSub>
        <m:r>
          <m:rPr>
            <m:sty m:val="p"/>
          </m:rPr>
          <m:t>=</m:t>
        </m:r>
        <m:r>
          <m:rPr>
            <m:sty m:val="p"/>
          </m:rPr>
          <m:t>(</m:t>
        </m:r>
        <m:sSub>
          <m:e>
            <m:r>
              <m:t>u</m:t>
            </m:r>
          </m:e>
          <m:sub>
            <m:r>
              <m:t>c</m:t>
            </m:r>
          </m:sub>
        </m:sSub>
        <m:r>
          <m:rPr>
            <m:sty m:val="p"/>
          </m:rPr>
          <m:t>,</m:t>
        </m:r>
        <m:sSub>
          <m:e>
            <m:r>
              <m:t>v</m:t>
            </m:r>
          </m:e>
          <m:sub>
            <m:r>
              <m:t>c</m:t>
            </m:r>
          </m:sub>
        </m:sSub>
        <m:r>
          <m:rPr>
            <m:sty m:val="p"/>
          </m:rPr>
          <m:t>)</m:t>
        </m:r>
      </m:oMath>
      <w:r>
        <w:rPr>
          <w:rFonts w:ascii="Times New Roman" w:hAnsi="Times New Roman"/>
        </w:rPr>
        <w:t xml:space="preserve"> </w:t>
      </w:r>
      <w:r>
        <w:rPr>
          <w:rFonts w:ascii="Times New Roman" w:hAnsi="Times New Roman"/>
        </w:rPr>
        <w:t xml:space="preserve">is formulated as:</w:t>
      </w:r>
    </w:p>
    <w:p>
      <w:pPr>
        <w:pStyle w:val="BodyText"/>
        <w:spacing w:line="276" w:lineRule="auto" w:after="80"/>
      </w:pPr>
      <m:oMathPara>
        <m:oMathParaPr>
          <m:jc m:val="center"/>
        </m:oMathParaPr>
        <m:oMath>
          <m:sSub>
            <m:e>
              <m:r>
                <m:t>u</m:t>
              </m:r>
            </m:e>
            <m:sub>
              <m:r>
                <m:t>c</m:t>
              </m:r>
            </m:sub>
          </m:sSub>
          <m:r>
            <m:rPr>
              <m:sty m:val="p"/>
            </m:rPr>
            <m:t>(</m:t>
          </m:r>
          <m:r>
            <m:t>r</m:t>
          </m:r>
          <m:r>
            <m:rPr>
              <m:sty m:val="p"/>
            </m:rPr>
            <m:t>,</m:t>
          </m:r>
          <m:r>
            <m:t>c</m:t>
          </m:r>
          <m:r>
            <m:rPr>
              <m:sty m:val="p"/>
            </m:rPr>
            <m:t>)</m:t>
          </m:r>
          <m:r>
            <m:rPr>
              <m:sty m:val="p"/>
            </m:rPr>
            <m:t>=</m:t>
          </m:r>
          <m:r>
            <m:rPr>
              <m:sty m:val="p"/>
            </m:rPr>
            <m:t>−</m:t>
          </m:r>
          <m:r>
            <m:t>0.7</m:t>
          </m:r>
          <m:r>
            <m:rPr>
              <m:sty m:val="p"/>
            </m:rPr>
            <m:t>+</m:t>
          </m:r>
          <m:r>
            <m:t>0.2</m:t>
          </m:r>
          <m:r>
            <m:rPr>
              <m:sty m:val="p"/>
            </m:rPr>
            <m:t>sin</m:t>
          </m:r>
          <m:r>
            <m:rPr>
              <m:sty m:val="p"/>
            </m:rPr>
            <m:t>(</m:t>
          </m:r>
          <m:sSub>
            <m:e>
              <m:r>
                <m:t>ϕ</m:t>
              </m:r>
            </m:e>
            <m:sub>
              <m:r>
                <m:t>r</m:t>
              </m:r>
              <m:r>
                <m:rPr>
                  <m:sty m:val="p"/>
                </m:rPr>
                <m:t>,</m:t>
              </m:r>
              <m:r>
                <m:t>c</m:t>
              </m:r>
            </m:sub>
          </m:sSub>
          <m:r>
            <m:rPr>
              <m:sty m:val="p"/>
            </m:rPr>
            <m:t>)</m:t>
          </m:r>
          <m:r>
            <m:t> </m:t>
          </m:r>
          <m:r>
            <m:rPr>
              <m:sty m:val="p"/>
            </m:rPr>
            <m:t>[</m:t>
          </m:r>
          <m:r>
            <m:rPr>
              <m:nor/>
              <m:sty m:val="p"/>
            </m:rPr>
            <m:t>knots</m:t>
          </m:r>
          <m:r>
            <m:rPr>
              <m:sty m:val="p"/>
            </m:rPr>
            <m:t>]</m:t>
          </m:r>
          <m:r>
            <m:rPr>
              <m:sty m:val="p"/>
            </m:rPr>
            <m:t>,</m:t>
          </m:r>
          <m:r>
            <m:t> </m:t>
          </m:r>
          <m:sSub>
            <m:e>
              <m:r>
                <m:t>v</m:t>
              </m:r>
            </m:e>
            <m:sub>
              <m:r>
                <m:t>c</m:t>
              </m:r>
            </m:sub>
          </m:sSub>
          <m:r>
            <m:rPr>
              <m:sty m:val="p"/>
            </m:rPr>
            <m:t>(</m:t>
          </m:r>
          <m:r>
            <m:t>r</m:t>
          </m:r>
          <m:r>
            <m:rPr>
              <m:sty m:val="p"/>
            </m:rPr>
            <m:t>,</m:t>
          </m:r>
          <m:r>
            <m:t>c</m:t>
          </m:r>
          <m:r>
            <m:rPr>
              <m:sty m:val="p"/>
            </m:rPr>
            <m:t>)</m:t>
          </m:r>
          <m:r>
            <m:rPr>
              <m:sty m:val="p"/>
            </m:rPr>
            <m:t>=</m:t>
          </m:r>
          <m:r>
            <m:t>0.5</m:t>
          </m:r>
          <m:r>
            <m:rPr>
              <m:sty m:val="p"/>
            </m:rPr>
            <m:t>+</m:t>
          </m:r>
          <m:r>
            <m:t>0.1</m:t>
          </m:r>
          <m:r>
            <m:rPr>
              <m:sty m:val="p"/>
            </m:rPr>
            <m:t>cos</m:t>
          </m:r>
          <m:r>
            <m:rPr>
              <m:sty m:val="p"/>
            </m:rPr>
            <m:t>(</m:t>
          </m:r>
          <m:sSub>
            <m:e>
              <m:r>
                <m:t>λ</m:t>
              </m:r>
            </m:e>
            <m:sub>
              <m:r>
                <m:t>r</m:t>
              </m:r>
              <m:r>
                <m:rPr>
                  <m:sty m:val="p"/>
                </m:rPr>
                <m:t>,</m:t>
              </m:r>
              <m:r>
                <m:t>c</m:t>
              </m:r>
            </m:sub>
          </m:sSub>
          <m:r>
            <m:rPr>
              <m:sty m:val="p"/>
            </m:rPr>
            <m:t>)</m:t>
          </m:r>
          <m:r>
            <m:t> </m:t>
          </m:r>
          <m:r>
            <m:rPr>
              <m:sty m:val="p"/>
            </m:rPr>
            <m:t>[</m:t>
          </m:r>
          <m:r>
            <m:rPr>
              <m:nor/>
              <m:sty m:val="p"/>
            </m:rPr>
            <m:t>knots</m:t>
          </m:r>
          <m:r>
            <m:rPr>
              <m:sty m:val="p"/>
            </m:rPr>
            <m:t>]</m:t>
          </m:r>
        </m:oMath>
      </m:oMathPara>
    </w:p>
    <w:p>
      <w:pPr>
        <w:pStyle w:val="FirstParagraph"/>
        <w:spacing w:line="276" w:lineRule="auto" w:after="80"/>
      </w:pPr>
      <w:r>
        <w:rPr>
          <w:rFonts w:ascii="Times New Roman" w:hAnsi="Times New Roman"/>
        </w:rPr>
        <w:t xml:space="preserve">Restricted zones</w:t>
      </w:r>
      <w:r>
        <w:rPr>
          <w:rFonts w:ascii="Times New Roman" w:hAnsi="Times New Roman"/>
        </w:rPr>
        <w:t xml:space="preserve"> </w:t>
      </w:r>
      <m:oMath>
        <m:sSub>
          <m:e>
            <m:r>
              <m:rPr>
                <m:scr m:val="script"/>
                <m:sty m:val="p"/>
              </m:rPr>
              <m:t>Z</m:t>
            </m:r>
          </m:e>
          <m:sub>
            <m:r>
              <m:t>m</m:t>
            </m:r>
          </m:sub>
        </m:sSub>
      </m:oMath>
      <w:r>
        <w:rPr>
          <w:rFonts w:ascii="Times New Roman" w:hAnsi="Times New Roman"/>
        </w:rPr>
        <w:t xml:space="preserve"> </w:t>
      </w:r>
      <w:r>
        <w:rPr>
          <w:rFonts w:ascii="Times New Roman" w:hAnsi="Times New Roman"/>
        </w:rPr>
        <w:t xml:space="preserve">(Phillips Channel, One Fathom Bank, Riau Corridor) impose radial penalty potentials:</w:t>
      </w:r>
    </w:p>
    <w:p>
      <w:pPr>
        <w:pStyle w:val="BodyText"/>
        <w:spacing w:line="276" w:lineRule="auto" w:after="80"/>
      </w:pPr>
      <m:oMathPara>
        <m:oMathParaPr>
          <m:jc m:val="center"/>
        </m:oMathParaPr>
        <m:oMath>
          <m:r>
            <m:rPr>
              <m:scr m:val="script"/>
              <m:sty m:val="p"/>
            </m:rPr>
            <m:t>Z</m:t>
          </m:r>
          <m:r>
            <m:rPr>
              <m:sty m:val="p"/>
            </m:rPr>
            <m:t>(</m:t>
          </m:r>
          <m:r>
            <m:t>r</m:t>
          </m:r>
          <m:r>
            <m:rPr>
              <m:sty m:val="p"/>
            </m:rPr>
            <m:t>,</m:t>
          </m:r>
          <m:r>
            <m:t>c</m:t>
          </m:r>
          <m:r>
            <m:rPr>
              <m:sty m:val="p"/>
            </m:rPr>
            <m:t>)</m:t>
          </m:r>
          <m:r>
            <m:rPr>
              <m:sty m:val="p"/>
            </m:rPr>
            <m:t>=</m:t>
          </m:r>
          <m:nary>
            <m:naryPr>
              <m:chr m:val="∑"/>
              <m:limLoc m:val="undOvr"/>
              <m:subHide m:val="off"/>
              <m:supHide m:val="on"/>
            </m:naryPr>
            <m:sub>
              <m:r>
                <m:t>m</m:t>
              </m:r>
            </m:sub>
            <m:sup>
              <m:r>
                <m:t>​</m:t>
              </m:r>
            </m:sup>
            <m:e>
              <m:r>
                <m:rPr>
                  <m:sty m:val="p"/>
                </m:rPr>
                <m:t>max</m:t>
              </m:r>
            </m:e>
          </m:nary>
          <m:d>
            <m:dPr>
              <m:begChr m:val="("/>
              <m:sepChr m:val=""/>
              <m:endChr m:val=")"/>
              <m:grow/>
            </m:dPr>
            <m:e>
              <m:r>
                <m:t>0</m:t>
              </m:r>
              <m:r>
                <m:rPr>
                  <m:sty m:val="p"/>
                </m:rPr>
                <m:t>,</m:t>
              </m:r>
              <m:d>
                <m:dPr>
                  <m:begChr m:val="("/>
                  <m:sepChr m:val=""/>
                  <m:endChr m:val=")"/>
                  <m:grow/>
                </m:dPr>
                <m:e>
                  <m:r>
                    <m:t>1.0</m:t>
                  </m:r>
                  <m:r>
                    <m:rPr>
                      <m:sty m:val="p"/>
                    </m:rPr>
                    <m:t>−</m:t>
                  </m:r>
                  <m:f>
                    <m:fPr>
                      <m:type m:val="bar"/>
                    </m:fPr>
                    <m:num>
                      <m:sSub>
                        <m:e>
                          <m:r>
                            <m:t>d</m:t>
                          </m:r>
                        </m:e>
                        <m:sub>
                          <m:r>
                            <m:t>m</m:t>
                          </m:r>
                        </m:sub>
                      </m:sSub>
                      <m:r>
                        <m:rPr>
                          <m:sty m:val="p"/>
                        </m:rPr>
                        <m:t>(</m:t>
                      </m:r>
                      <m:r>
                        <m:t>r</m:t>
                      </m:r>
                      <m:r>
                        <m:rPr>
                          <m:sty m:val="p"/>
                        </m:rPr>
                        <m:t>,</m:t>
                      </m:r>
                      <m:r>
                        <m:t>c</m:t>
                      </m:r>
                      <m:r>
                        <m:rPr>
                          <m:sty m:val="p"/>
                        </m:rPr>
                        <m:t>)</m:t>
                      </m:r>
                    </m:num>
                    <m:den>
                      <m:sSub>
                        <m:e>
                          <m:r>
                            <m:t>R</m:t>
                          </m:r>
                        </m:e>
                        <m:sub>
                          <m:r>
                            <m:t>m</m:t>
                          </m:r>
                        </m:sub>
                      </m:sSub>
                    </m:den>
                  </m:f>
                </m:e>
              </m:d>
            </m:e>
          </m:d>
          <m:r>
            <m:rPr>
              <m:sty m:val="p"/>
            </m:rPr>
            <m:t>⋅</m:t>
          </m:r>
          <m:sSub>
            <m:e>
              <m:r>
                <m:rPr>
                  <m:sty m:val="p"/>
                </m:rPr>
                <m:t>Π</m:t>
              </m:r>
            </m:e>
            <m:sub>
              <m:r>
                <m:t>m</m:t>
              </m:r>
            </m:sub>
          </m:sSub>
        </m:oMath>
      </m:oMathPara>
    </w:p>
    <w:p>
      <w:pPr>
        <w:pStyle w:val="FirstParagraph"/>
        <w:spacing w:line="276" w:lineRule="auto" w:after="80"/>
      </w:pPr>
      <w:r>
        <w:rPr>
          <w:rFonts w:ascii="Times New Roman" w:hAnsi="Times New Roman"/>
        </w:rPr>
        <w:t xml:space="preserve">The unified composite risk surface</w:t>
      </w:r>
      <w:r>
        <w:rPr>
          <w:rFonts w:ascii="Times New Roman" w:hAnsi="Times New Roman"/>
        </w:rPr>
        <w:t xml:space="preserve"> </w:t>
      </w:r>
      <m:oMath>
        <m:sSub>
          <m:e>
            <m:r>
              <m:rPr>
                <m:scr m:val="script"/>
                <m:sty m:val="p"/>
              </m:rPr>
              <m:t>R</m:t>
            </m:r>
          </m:e>
          <m:sub>
            <m:r>
              <m:rPr>
                <m:nor/>
                <m:sty m:val="p"/>
              </m:rPr>
              <m:t>comp</m:t>
            </m:r>
          </m:sub>
        </m:sSub>
        <m:r>
          <m:rPr>
            <m:sty m:val="p"/>
          </m:rPr>
          <m:t>(</m:t>
        </m:r>
        <m:r>
          <m:t>r</m:t>
        </m:r>
        <m:r>
          <m:rPr>
            <m:sty m:val="p"/>
          </m:rPr>
          <m:t>,</m:t>
        </m:r>
        <m:r>
          <m:t>c</m:t>
        </m:r>
        <m:r>
          <m:rPr>
            <m:sty m:val="p"/>
          </m:rPr>
          <m:t>)</m:t>
        </m:r>
      </m:oMath>
      <w:r>
        <w:rPr>
          <w:rFonts w:ascii="Times New Roman" w:hAnsi="Times New Roman"/>
        </w:rPr>
        <w:t xml:space="preserve"> </w:t>
      </w:r>
      <w:r>
        <w:rPr>
          <w:rFonts w:ascii="Times New Roman" w:hAnsi="Times New Roman"/>
        </w:rPr>
        <w:t xml:space="preserve">is computed as:</w:t>
      </w:r>
    </w:p>
    <w:p>
      <w:pPr>
        <w:pStyle w:val="BodyText"/>
        <w:spacing w:line="276" w:lineRule="auto" w:after="80"/>
      </w:pPr>
      <m:oMathPara>
        <m:oMathParaPr>
          <m:jc m:val="center"/>
        </m:oMathParaPr>
        <m:oMath>
          <m:sSub>
            <m:e>
              <m:r>
                <m:rPr>
                  <m:scr m:val="script"/>
                  <m:sty m:val="p"/>
                </m:rPr>
                <m:t>R</m:t>
              </m:r>
            </m:e>
            <m:sub>
              <m:r>
                <m:rPr>
                  <m:nor/>
                  <m:sty m:val="p"/>
                </m:rPr>
                <m:t>comp</m:t>
              </m:r>
            </m:sub>
          </m:sSub>
          <m:r>
            <m:rPr>
              <m:sty m:val="p"/>
            </m:rPr>
            <m:t>(</m:t>
          </m:r>
          <m:r>
            <m:t>r</m:t>
          </m:r>
          <m:r>
            <m:rPr>
              <m:sty m:val="p"/>
            </m:rPr>
            <m:t>,</m:t>
          </m:r>
          <m:r>
            <m:t>c</m:t>
          </m:r>
          <m:r>
            <m:rPr>
              <m:sty m:val="p"/>
            </m:rPr>
            <m:t>)</m:t>
          </m:r>
          <m:r>
            <m:rPr>
              <m:sty m:val="p"/>
            </m:rPr>
            <m:t>=</m:t>
          </m:r>
          <m:r>
            <m:t>0.45</m:t>
          </m:r>
          <m:sSub>
            <m:e>
              <m:r>
                <m:rPr>
                  <m:scr m:val="script"/>
                  <m:sty m:val="p"/>
                </m:rPr>
                <m:t>R</m:t>
              </m:r>
            </m:e>
            <m:sub>
              <m:r>
                <m:rPr>
                  <m:nor/>
                  <m:sty m:val="p"/>
                </m:rPr>
                <m:t>piracy</m:t>
              </m:r>
            </m:sub>
          </m:sSub>
          <m:r>
            <m:rPr>
              <m:sty m:val="p"/>
            </m:rPr>
            <m:t>(</m:t>
          </m:r>
          <m:r>
            <m:t>r</m:t>
          </m:r>
          <m:r>
            <m:rPr>
              <m:sty m:val="p"/>
            </m:rPr>
            <m:t>,</m:t>
          </m:r>
          <m:r>
            <m:t>c</m:t>
          </m:r>
          <m:r>
            <m:rPr>
              <m:sty m:val="p"/>
            </m:rPr>
            <m:t>)</m:t>
          </m:r>
          <m:r>
            <m:rPr>
              <m:sty m:val="p"/>
            </m:rPr>
            <m:t>+</m:t>
          </m:r>
          <m:r>
            <m:t>0.20</m:t>
          </m:r>
          <m:sSub>
            <m:e>
              <m:r>
                <m:rPr>
                  <m:scr m:val="script"/>
                  <m:sty m:val="p"/>
                </m:rPr>
                <m:t>R</m:t>
              </m:r>
            </m:e>
            <m:sub>
              <m:r>
                <m:rPr>
                  <m:nor/>
                  <m:sty m:val="p"/>
                </m:rPr>
                <m:t>weather</m:t>
              </m:r>
            </m:sub>
          </m:sSub>
          <m:r>
            <m:rPr>
              <m:sty m:val="p"/>
            </m:rPr>
            <m:t>(</m:t>
          </m:r>
          <m:r>
            <m:t>r</m:t>
          </m:r>
          <m:r>
            <m:rPr>
              <m:sty m:val="p"/>
            </m:rPr>
            <m:t>,</m:t>
          </m:r>
          <m:r>
            <m:t>c</m:t>
          </m:r>
          <m:r>
            <m:rPr>
              <m:sty m:val="p"/>
            </m:rPr>
            <m:t>)</m:t>
          </m:r>
          <m:r>
            <m:rPr>
              <m:sty m:val="p"/>
            </m:rPr>
            <m:t>+</m:t>
          </m:r>
          <m:r>
            <m:t>0.15</m:t>
          </m:r>
          <m:sSub>
            <m:e>
              <m:r>
                <m:rPr>
                  <m:scr m:val="script"/>
                  <m:sty m:val="p"/>
                </m:rPr>
                <m:t>R</m:t>
              </m:r>
            </m:e>
            <m:sub>
              <m:r>
                <m:rPr>
                  <m:nor/>
                  <m:sty m:val="p"/>
                </m:rPr>
                <m:t>traffic</m:t>
              </m:r>
            </m:sub>
          </m:sSub>
          <m:r>
            <m:rPr>
              <m:sty m:val="p"/>
            </m:rPr>
            <m:t>(</m:t>
          </m:r>
          <m:r>
            <m:t>r</m:t>
          </m:r>
          <m:r>
            <m:rPr>
              <m:sty m:val="p"/>
            </m:rPr>
            <m:t>,</m:t>
          </m:r>
          <m:r>
            <m:t>c</m:t>
          </m:r>
          <m:r>
            <m:rPr>
              <m:sty m:val="p"/>
            </m:rPr>
            <m:t>)</m:t>
          </m:r>
          <m:r>
            <m:rPr>
              <m:sty m:val="p"/>
            </m:rPr>
            <m:t>+</m:t>
          </m:r>
          <m:r>
            <m:t>0.20</m:t>
          </m:r>
          <m:r>
            <m:rPr>
              <m:scr m:val="script"/>
              <m:sty m:val="p"/>
            </m:rPr>
            <m:t>Z</m:t>
          </m:r>
          <m:r>
            <m:rPr>
              <m:sty m:val="p"/>
            </m:rPr>
            <m:t>(</m:t>
          </m:r>
          <m:r>
            <m:t>r</m:t>
          </m:r>
          <m:r>
            <m:rPr>
              <m:sty m:val="p"/>
            </m:rPr>
            <m:t>,</m:t>
          </m:r>
          <m:r>
            <m:t>c</m:t>
          </m:r>
          <m:r>
            <m:rPr>
              <m:sty m:val="p"/>
            </m:rPr>
            <m:t>)</m:t>
          </m:r>
        </m:oMath>
      </m:oMathPara>
    </w:p>
    <w:p>
      <w:pPr>
        <w:spacing w:line="276" w:lineRule="auto" w:after="80"/>
      </w:pPr>
      <w:r>
        <w:rPr>
          <w:rFonts w:ascii="Times New Roman" w:hAnsi="Times New Roman"/>
        </w:rPr>
        <w:pict>
          <v:rect style="width:0;height:1.5pt" o:hralign="center" o:hrstd="t" o:hr="t"/>
        </w:pict>
      </w:r>
    </w:p>
    <w:bookmarkEnd w:id="28"/>
    <w:bookmarkEnd w:id="29"/>
    <w:bookmarkStart w:id="32" w:name="X463f1fd716b776e6036dcca302b363893a51ebf"/>
    <w:p>
      <w:pPr>
        <w:pStyle w:val="Heading3"/>
        <w:keepNext/>
        <w:spacing w:before="160" w:after="40"/>
      </w:pPr>
      <w:r>
        <w:rPr>
          <w:rFonts w:ascii="Times New Roman" w:hAnsi="Times New Roman"/>
          <w:b/>
          <w:i/>
          <w:sz w:val="21"/>
        </w:rPr>
        <w:t xml:space="preserve">C. Supervised Machine Learning Risk Classifier (Manya Nayak)</w:t>
      </w:r>
    </w:p>
    <w:p>
      <w:pPr>
        <w:pStyle w:val="FirstParagraph"/>
        <w:spacing w:line="276" w:lineRule="auto" w:after="80"/>
      </w:pPr>
      <w:r>
        <w:rPr>
          <w:rFonts w:ascii="Times New Roman" w:hAnsi="Times New Roman"/>
        </w:rPr>
        <w:t xml:space="preserve">To enable predictive risk evaluation for arbitrary voyage vectors, we implement a supervised Random Forest classification architecture.</w:t>
      </w:r>
    </w:p>
    <w:bookmarkStart w:id="30" w:name="feature-vector-formulation"/>
    <w:p>
      <w:pPr>
        <w:pStyle w:val="Heading4"/>
        <w:spacing w:line="276" w:lineRule="auto" w:after="80"/>
      </w:pPr>
      <w:r>
        <w:rPr>
          <w:rFonts w:ascii="Times New Roman" w:hAnsi="Times New Roman"/>
        </w:rPr>
        <w:t xml:space="preserve">1) Feature Vector Formulation</w:t>
      </w:r>
    </w:p>
    <w:p>
      <w:pPr>
        <w:pStyle w:val="FirstParagraph"/>
        <w:spacing w:line="276" w:lineRule="auto" w:after="80"/>
      </w:pPr>
      <w:r>
        <w:rPr>
          <w:rFonts w:ascii="Times New Roman" w:hAnsi="Times New Roman"/>
        </w:rPr>
        <w:t xml:space="preserve">For any coordinate vector</w:t>
      </w:r>
      <w:r>
        <w:rPr>
          <w:rFonts w:ascii="Times New Roman" w:hAnsi="Times New Roman"/>
        </w:rPr>
        <w:t xml:space="preserve"> </w:t>
      </w:r>
      <m:oMath>
        <m:r>
          <m:rPr>
            <m:sty m:val="p"/>
          </m:rPr>
          <m:t>(</m:t>
        </m:r>
        <m:r>
          <m:t>y</m:t>
        </m:r>
        <m:r>
          <m:rPr>
            <m:sty m:val="p"/>
          </m:rPr>
          <m:t>,</m:t>
        </m:r>
        <m:r>
          <m:t>x</m:t>
        </m:r>
        <m:r>
          <m:rPr>
            <m:sty m:val="p"/>
          </m:rPr>
          <m:t>)</m:t>
        </m:r>
      </m:oMath>
      <w:r>
        <w:rPr>
          <w:rFonts w:ascii="Times New Roman" w:hAnsi="Times New Roman"/>
        </w:rPr>
        <w:t xml:space="preserve">, four predictive features are extracted:</w:t>
      </w:r>
    </w:p>
    <w:p>
      <w:pPr>
        <w:pStyle w:val="BodyText"/>
        <w:spacing w:line="276" w:lineRule="auto" w:after="80"/>
      </w:pPr>
      <m:oMathPara>
        <m:oMathParaPr>
          <m:jc m:val="center"/>
        </m:oMathParaPr>
        <m:oMath>
          <m:r>
            <m:rPr>
              <m:sty m:val="b"/>
            </m:rPr>
            <m:t>x</m:t>
          </m:r>
          <m:r>
            <m:rPr>
              <m:sty m:val="p"/>
            </m:rPr>
            <m:t>=</m:t>
          </m:r>
          <m:d>
            <m:dPr>
              <m:begChr m:val="["/>
              <m:sepChr m:val=""/>
              <m:endChr m:val="]"/>
              <m:grow/>
            </m:dPr>
            <m:e>
              <m:m>
                <m:mPr>
                  <m:baseJc m:val="center"/>
                  <m:plcHide m:val="on"/>
                  <m:mcs>
                    <m:mc>
                      <m:mcPr>
                        <m:mcJc m:val="center"/>
                        <m:count m:val="1"/>
                      </m:mcPr>
                    </m:mc>
                  </m:mcs>
                </m:mPr>
                <m:mr>
                  <m:e>
                    <m:sSub>
                      <m:e>
                        <m:r>
                          <m:t>d</m:t>
                        </m:r>
                      </m:e>
                      <m:sub>
                        <m:r>
                          <m:rPr>
                            <m:nor/>
                            <m:sty m:val="p"/>
                          </m:rPr>
                          <m:t>threat</m:t>
                        </m:r>
                      </m:sub>
                    </m:sSub>
                  </m:e>
                </m:mr>
                <m:mr>
                  <m:e>
                    <m:sSub>
                      <m:e>
                        <m:r>
                          <m:t>d</m:t>
                        </m:r>
                      </m:e>
                      <m:sub>
                        <m:r>
                          <m:rPr>
                            <m:nor/>
                            <m:sty m:val="p"/>
                          </m:rPr>
                          <m:t>restricted</m:t>
                        </m:r>
                      </m:sub>
                    </m:sSub>
                  </m:e>
                </m:mr>
                <m:mr>
                  <m:e>
                    <m:sSub>
                      <m:e>
                        <m:r>
                          <m:t>ω</m:t>
                        </m:r>
                      </m:e>
                      <m:sub>
                        <m:r>
                          <m:rPr>
                            <m:nor/>
                            <m:sty m:val="p"/>
                          </m:rPr>
                          <m:t>weather</m:t>
                        </m:r>
                      </m:sub>
                    </m:sSub>
                  </m:e>
                </m:mr>
                <m:mr>
                  <m:e>
                    <m:sSub>
                      <m:e>
                        <m:r>
                          <m:t>δ</m:t>
                        </m:r>
                      </m:e>
                      <m:sub>
                        <m:r>
                          <m:rPr>
                            <m:nor/>
                            <m:sty m:val="p"/>
                          </m:rPr>
                          <m:t>traffic</m:t>
                        </m:r>
                      </m:sub>
                    </m:sSub>
                  </m:e>
                </m:mr>
              </m:m>
            </m:e>
          </m:d>
          <m:r>
            <m:rPr>
              <m:sty m:val="p"/>
            </m:rPr>
            <m:t>=</m:t>
          </m:r>
          <m:d>
            <m:dPr>
              <m:begChr m:val="["/>
              <m:sepChr m:val=""/>
              <m:endChr m:val="]"/>
              <m:grow/>
            </m:dPr>
            <m:e>
              <m:m>
                <m:mPr>
                  <m:baseJc m:val="center"/>
                  <m:plcHide m:val="on"/>
                  <m:mcs>
                    <m:mc>
                      <m:mcPr>
                        <m:mcJc m:val="center"/>
                        <m:count m:val="1"/>
                      </m:mcPr>
                    </m:mc>
                  </m:mcs>
                </m:mPr>
                <m:mr>
                  <m:e>
                    <m:limLow>
                      <m:e>
                        <m:r>
                          <m:rPr>
                            <m:sty m:val="p"/>
                          </m:rPr>
                          <m:t>min</m:t>
                        </m:r>
                      </m:e>
                      <m:lim>
                        <m:r>
                          <m:t>k</m:t>
                        </m:r>
                      </m:lim>
                    </m:limLow>
                    <m:r>
                      <m:rPr>
                        <m:sty m:val="p"/>
                      </m:rPr>
                      <m:t>∥</m:t>
                    </m:r>
                    <m:sSub>
                      <m:e>
                        <m:r>
                          <m:rPr>
                            <m:sty m:val="b"/>
                          </m:rPr>
                          <m:t>p</m:t>
                        </m:r>
                      </m:e>
                      <m:sub>
                        <m:r>
                          <m:t>y</m:t>
                        </m:r>
                        <m:r>
                          <m:rPr>
                            <m:sty m:val="p"/>
                          </m:rPr>
                          <m:t>,</m:t>
                        </m:r>
                        <m:r>
                          <m:t>x</m:t>
                        </m:r>
                      </m:sub>
                    </m:sSub>
                    <m:r>
                      <m:rPr>
                        <m:sty m:val="p"/>
                      </m:rPr>
                      <m:t>−</m:t>
                    </m:r>
                    <m:sSub>
                      <m:e>
                        <m:r>
                          <m:rPr>
                            <m:sty m:val="b"/>
                          </m:rPr>
                          <m:t>p</m:t>
                        </m:r>
                      </m:e>
                      <m:sub>
                        <m:r>
                          <m:rPr>
                            <m:nor/>
                            <m:sty m:val="p"/>
                          </m:rPr>
                          <m:t>threat</m:t>
                        </m:r>
                        <m:r>
                          <m:rPr>
                            <m:sty m:val="p"/>
                          </m:rPr>
                          <m:t>,</m:t>
                        </m:r>
                        <m:r>
                          <m:t>k</m:t>
                        </m:r>
                      </m:sub>
                    </m:sSub>
                    <m:sSub>
                      <m:e>
                        <m:r>
                          <m:rPr>
                            <m:sty m:val="p"/>
                          </m:rPr>
                          <m:t>∥</m:t>
                        </m:r>
                      </m:e>
                      <m:sub>
                        <m:r>
                          <m:t>2</m:t>
                        </m:r>
                      </m:sub>
                    </m:sSub>
                  </m:e>
                </m:mr>
                <m:mr>
                  <m:e>
                    <m:limLow>
                      <m:e>
                        <m:r>
                          <m:rPr>
                            <m:sty m:val="p"/>
                          </m:rPr>
                          <m:t>min</m:t>
                        </m:r>
                      </m:e>
                      <m:lim>
                        <m:r>
                          <m:t>l</m:t>
                        </m:r>
                      </m:lim>
                    </m:limLow>
                    <m:r>
                      <m:rPr>
                        <m:sty m:val="p"/>
                      </m:rPr>
                      <m:t>∥</m:t>
                    </m:r>
                    <m:sSub>
                      <m:e>
                        <m:r>
                          <m:rPr>
                            <m:sty m:val="b"/>
                          </m:rPr>
                          <m:t>p</m:t>
                        </m:r>
                      </m:e>
                      <m:sub>
                        <m:r>
                          <m:t>y</m:t>
                        </m:r>
                        <m:r>
                          <m:rPr>
                            <m:sty m:val="p"/>
                          </m:rPr>
                          <m:t>,</m:t>
                        </m:r>
                        <m:r>
                          <m:t>x</m:t>
                        </m:r>
                      </m:sub>
                    </m:sSub>
                    <m:r>
                      <m:rPr>
                        <m:sty m:val="p"/>
                      </m:rPr>
                      <m:t>−</m:t>
                    </m:r>
                    <m:sSub>
                      <m:e>
                        <m:r>
                          <m:rPr>
                            <m:sty m:val="b"/>
                          </m:rPr>
                          <m:t>p</m:t>
                        </m:r>
                      </m:e>
                      <m:sub>
                        <m:r>
                          <m:rPr>
                            <m:nor/>
                            <m:sty m:val="p"/>
                          </m:rPr>
                          <m:t>restricted</m:t>
                        </m:r>
                        <m:r>
                          <m:rPr>
                            <m:sty m:val="p"/>
                          </m:rPr>
                          <m:t>,</m:t>
                        </m:r>
                        <m:r>
                          <m:t>l</m:t>
                        </m:r>
                      </m:sub>
                    </m:sSub>
                    <m:sSub>
                      <m:e>
                        <m:r>
                          <m:rPr>
                            <m:sty m:val="p"/>
                          </m:rPr>
                          <m:t>∥</m:t>
                        </m:r>
                      </m:e>
                      <m:sub>
                        <m:r>
                          <m:t>2</m:t>
                        </m:r>
                      </m:sub>
                    </m:sSub>
                  </m:e>
                </m:mr>
                <m:mr>
                  <m:e>
                    <m:r>
                      <m:rPr>
                        <m:nor/>
                        <m:sty m:val="p"/>
                      </m:rPr>
                      <m:t>Simulated Monsoon Wind/Squall Index </m:t>
                    </m:r>
                    <m:r>
                      <m:rPr>
                        <m:sty m:val="p"/>
                      </m:rPr>
                      <m:t>[</m:t>
                    </m:r>
                    <m:r>
                      <m:t>0</m:t>
                    </m:r>
                    <m:r>
                      <m:rPr>
                        <m:sty m:val="p"/>
                      </m:rPr>
                      <m:t>,</m:t>
                    </m:r>
                    <m:r>
                      <m:t>10</m:t>
                    </m:r>
                    <m:r>
                      <m:rPr>
                        <m:sty m:val="p"/>
                      </m:rPr>
                      <m:t>]</m:t>
                    </m:r>
                  </m:e>
                </m:mr>
                <m:mr>
                  <m:e>
                    <m:r>
                      <m:rPr>
                        <m:nor/>
                        <m:sty m:val="p"/>
                      </m:rPr>
                      <m:t>Nearby Vessel AIS Proximity Count </m:t>
                    </m:r>
                    <m:r>
                      <m:rPr>
                        <m:sty m:val="p"/>
                      </m:rPr>
                      <m:t>[</m:t>
                    </m:r>
                    <m:r>
                      <m:t>0</m:t>
                    </m:r>
                    <m:r>
                      <m:rPr>
                        <m:sty m:val="p"/>
                      </m:rPr>
                      <m:t>,</m:t>
                    </m:r>
                    <m:r>
                      <m:t>10</m:t>
                    </m:r>
                    <m:r>
                      <m:rPr>
                        <m:sty m:val="p"/>
                      </m:rPr>
                      <m:t>]</m:t>
                    </m:r>
                  </m:e>
                </m:mr>
              </m:m>
            </m:e>
          </m:d>
        </m:oMath>
      </m:oMathPara>
    </w:p>
    <w:p>
      <w:pPr>
        <w:pStyle w:val="FirstParagraph"/>
        <w:spacing w:line="276" w:lineRule="auto" w:after="80"/>
      </w:pPr>
      <w:r>
        <w:rPr>
          <w:rFonts w:ascii="Times New Roman" w:hAnsi="Times New Roman"/>
        </w:rPr>
        <w:t xml:space="preserve">The latent ground-truth incident generation function is modeled with observational Gaussian noise</w:t>
      </w:r>
      <w:r>
        <w:rPr>
          <w:rFonts w:ascii="Times New Roman" w:hAnsi="Times New Roman"/>
        </w:rPr>
        <w:t xml:space="preserve"> </w:t>
      </w:r>
      <m:oMath>
        <m:r>
          <m:t>ϵ</m:t>
        </m:r>
        <m:r>
          <m:rPr>
            <m:sty m:val="p"/>
          </m:rPr>
          <m:t>∼</m:t>
        </m:r>
        <m:r>
          <m:rPr>
            <m:scr m:val="script"/>
            <m:sty m:val="p"/>
          </m:rPr>
          <m:t>N</m:t>
        </m:r>
        <m:r>
          <m:rPr>
            <m:sty m:val="p"/>
          </m:rPr>
          <m:t>(</m:t>
        </m:r>
        <m:r>
          <m:t>0</m:t>
        </m:r>
        <m:r>
          <m:rPr>
            <m:sty m:val="p"/>
          </m:rPr>
          <m:t>,</m:t>
        </m:r>
        <m:r>
          <m:t>1.0</m:t>
        </m:r>
        <m:r>
          <m:rPr>
            <m:sty m:val="p"/>
          </m:rPr>
          <m:t>)</m:t>
        </m:r>
      </m:oMath>
      <w:r>
        <w:rPr>
          <w:rFonts w:ascii="Times New Roman" w:hAnsi="Times New Roman"/>
        </w:rPr>
        <w:t xml:space="preserve">:</w:t>
      </w:r>
    </w:p>
    <w:p>
      <w:pPr>
        <w:pStyle w:val="BodyText"/>
        <w:spacing w:line="276" w:lineRule="auto" w:after="80"/>
      </w:pPr>
      <m:oMathPara>
        <m:oMathParaPr>
          <m:jc m:val="center"/>
        </m:oMathParaPr>
        <m:oMath>
          <m:sSup>
            <m:e>
              <m:r>
                <m:t>y</m:t>
              </m:r>
            </m:e>
            <m:sup>
              <m:r>
                <m:rPr>
                  <m:sty m:val="p"/>
                </m:rPr>
                <m:t>*</m:t>
              </m:r>
            </m:sup>
          </m:sSup>
          <m:r>
            <m:rPr>
              <m:sty m:val="p"/>
            </m:rPr>
            <m:t>=</m:t>
          </m:r>
          <m:r>
            <m:rPr>
              <m:sty m:val="p"/>
            </m:rPr>
            <m:t>max</m:t>
          </m:r>
          <m:r>
            <m:rPr>
              <m:sty m:val="p"/>
            </m:rPr>
            <m:t>(</m:t>
          </m:r>
          <m:r>
            <m:t>0</m:t>
          </m:r>
          <m:r>
            <m:rPr>
              <m:sty m:val="p"/>
            </m:rPr>
            <m:t>,</m:t>
          </m:r>
          <m:r>
            <m:t>8</m:t>
          </m:r>
          <m:r>
            <m:rPr>
              <m:sty m:val="p"/>
            </m:rPr>
            <m:t>−</m:t>
          </m:r>
          <m:sSub>
            <m:e>
              <m:r>
                <m:t>d</m:t>
              </m:r>
            </m:e>
            <m:sub>
              <m:r>
                <m:rPr>
                  <m:nor/>
                  <m:sty m:val="p"/>
                </m:rPr>
                <m:t>threat</m:t>
              </m:r>
            </m:sub>
          </m:sSub>
          <m:r>
            <m:rPr>
              <m:sty m:val="p"/>
            </m:rPr>
            <m:t>)</m:t>
          </m:r>
          <m:r>
            <m:rPr>
              <m:sty m:val="p"/>
            </m:rPr>
            <m:t>⋅</m:t>
          </m:r>
          <m:r>
            <m:t>1.2</m:t>
          </m:r>
          <m:r>
            <m:rPr>
              <m:sty m:val="p"/>
            </m:rPr>
            <m:t>+</m:t>
          </m:r>
          <m:r>
            <m:rPr>
              <m:sty m:val="p"/>
            </m:rPr>
            <m:t>max</m:t>
          </m:r>
          <m:r>
            <m:rPr>
              <m:sty m:val="p"/>
            </m:rPr>
            <m:t>(</m:t>
          </m:r>
          <m:r>
            <m:t>0</m:t>
          </m:r>
          <m:r>
            <m:rPr>
              <m:sty m:val="p"/>
            </m:rPr>
            <m:t>,</m:t>
          </m:r>
          <m:r>
            <m:t>5</m:t>
          </m:r>
          <m:r>
            <m:rPr>
              <m:sty m:val="p"/>
            </m:rPr>
            <m:t>−</m:t>
          </m:r>
          <m:sSub>
            <m:e>
              <m:r>
                <m:t>d</m:t>
              </m:r>
            </m:e>
            <m:sub>
              <m:r>
                <m:rPr>
                  <m:nor/>
                  <m:sty m:val="p"/>
                </m:rPr>
                <m:t>restricted</m:t>
              </m:r>
            </m:sub>
          </m:sSub>
          <m:r>
            <m:rPr>
              <m:sty m:val="p"/>
            </m:rPr>
            <m:t>)</m:t>
          </m:r>
          <m:r>
            <m:rPr>
              <m:sty m:val="p"/>
            </m:rPr>
            <m:t>⋅</m:t>
          </m:r>
          <m:r>
            <m:t>1.0</m:t>
          </m:r>
          <m:r>
            <m:rPr>
              <m:sty m:val="p"/>
            </m:rPr>
            <m:t>+</m:t>
          </m:r>
          <m:r>
            <m:t>0.5</m:t>
          </m:r>
          <m:r>
            <m:t>ω</m:t>
          </m:r>
          <m:r>
            <m:rPr>
              <m:sty m:val="p"/>
            </m:rPr>
            <m:t>+</m:t>
          </m:r>
          <m:r>
            <m:t>0.3</m:t>
          </m:r>
          <m:r>
            <m:t>δ</m:t>
          </m:r>
          <m:r>
            <m:rPr>
              <m:sty m:val="p"/>
            </m:rPr>
            <m:t>+</m:t>
          </m:r>
          <m:r>
            <m:t>ϵ</m:t>
          </m:r>
        </m:oMath>
      </m:oMathPara>
    </w:p>
    <w:p>
      <w:pPr>
        <w:pStyle w:val="FirstParagraph"/>
        <w:spacing w:line="276" w:lineRule="auto" w:after="80"/>
      </w:pPr>
      <w:r>
        <w:rPr>
          <w:rFonts w:ascii="Times New Roman" w:hAnsi="Times New Roman"/>
        </w:rPr>
        <w:t xml:space="preserve">The binary target classification label</w:t>
      </w:r>
      <w:r>
        <w:rPr>
          <w:rFonts w:ascii="Times New Roman" w:hAnsi="Times New Roman"/>
        </w:rPr>
        <w:t xml:space="preserve"> </w:t>
      </w:r>
      <m:oMath>
        <m:r>
          <m:t>y</m:t>
        </m:r>
        <m:r>
          <m:rPr>
            <m:sty m:val="p"/>
          </m:rPr>
          <m:t>∈</m:t>
        </m:r>
        <m:r>
          <m:rPr>
            <m:sty m:val="p"/>
          </m:rPr>
          <m:t>{</m:t>
        </m:r>
        <m:r>
          <m:t>0</m:t>
        </m:r>
        <m:r>
          <m:rPr>
            <m:sty m:val="p"/>
          </m:rPr>
          <m:t>,</m:t>
        </m:r>
        <m:r>
          <m:t>1</m:t>
        </m:r>
        <m:r>
          <m:rPr>
            <m:sty m:val="p"/>
          </m:rPr>
          <m:t>}</m:t>
        </m:r>
      </m:oMath>
      <w:r>
        <w:rPr>
          <w:rFonts w:ascii="Times New Roman" w:hAnsi="Times New Roman"/>
        </w:rPr>
        <w:t xml:space="preserve"> </w:t>
      </w:r>
      <w:r>
        <w:rPr>
          <w:rFonts w:ascii="Times New Roman" w:hAnsi="Times New Roman"/>
        </w:rPr>
        <w:t xml:space="preserve">is defined by the critical safety threshold</w:t>
      </w:r>
      <w:r>
        <w:rPr>
          <w:rFonts w:ascii="Times New Roman" w:hAnsi="Times New Roman"/>
        </w:rPr>
        <w:t xml:space="preserve"> </w:t>
      </w:r>
      <m:oMath>
        <m:r>
          <m:rPr>
            <m:sty m:val="p"/>
          </m:rPr>
          <m:t>Θ</m:t>
        </m:r>
        <m:r>
          <m:rPr>
            <m:sty m:val="p"/>
          </m:rPr>
          <m:t>=</m:t>
        </m:r>
        <m:r>
          <m:t>7.0</m:t>
        </m:r>
      </m:oMath>
      <w:r>
        <w:rPr>
          <w:rFonts w:ascii="Times New Roman" w:hAnsi="Times New Roman"/>
        </w:rPr>
        <w:t xml:space="preserve">:</w:t>
      </w:r>
    </w:p>
    <w:p>
      <w:pPr>
        <w:pStyle w:val="BodyText"/>
        <w:spacing w:line="276" w:lineRule="auto" w:after="80"/>
      </w:pPr>
      <m:oMathPara>
        <m:oMathParaPr>
          <m:jc m:val="center"/>
        </m:oMathParaPr>
        <m:oMath>
          <m:r>
            <m:t>y</m:t>
          </m:r>
          <m:r>
            <m:rPr>
              <m:sty m:val="p"/>
            </m:rPr>
            <m:t>=</m:t>
          </m:r>
          <m:d>
            <m:dPr>
              <m:begChr m:val="{"/>
              <m:sepChr m:val=""/>
              <m:endChr m:val=""/>
              <m:grow/>
            </m:dPr>
            <m:e>
              <m:m>
                <m:mPr>
                  <m:baseJc m:val="center"/>
                  <m:plcHide m:val="on"/>
                  <m:mcs>
                    <m:mc>
                      <m:mcPr>
                        <m:mcJc m:val="left"/>
                        <m:count m:val="1"/>
                      </m:mcPr>
                    </m:mc>
                    <m:mc>
                      <m:mcPr>
                        <m:mcJc m:val="left"/>
                        <m:count m:val="1"/>
                      </m:mcPr>
                    </m:mc>
                    <m:mc>
                      <m:mcPr>
                        <m:mcJc m:val="left"/>
                        <m:count m:val="1"/>
                      </m:mcPr>
                    </m:mc>
                  </m:mcs>
                </m:mPr>
                <m:mr>
                  <m:e>
                    <m:r>
                      <m:t>1</m:t>
                    </m:r>
                  </m:e>
                  <m:e>
                    <m:r>
                      <m:rPr>
                        <m:sty m:val="p"/>
                      </m:rPr>
                      <m:t>(</m:t>
                    </m:r>
                    <m:r>
                      <m:rPr>
                        <m:nor/>
                        <m:sty m:val="p"/>
                      </m:rPr>
                      <m:t>High-Risk / Ambush Likely</m:t>
                    </m:r>
                    <m:r>
                      <m:rPr>
                        <m:sty m:val="p"/>
                      </m:rPr>
                      <m:t>)</m:t>
                    </m:r>
                    <m:r>
                      <m:rPr>
                        <m:sty m:val="p"/>
                      </m:rPr>
                      <m:t>,</m:t>
                    </m:r>
                  </m:e>
                  <m:e>
                    <m:r>
                      <m:rPr>
                        <m:nor/>
                        <m:sty m:val="p"/>
                      </m:rPr>
                      <m:t>if </m:t>
                    </m:r>
                    <m:sSup>
                      <m:e>
                        <m:r>
                          <m:t>y</m:t>
                        </m:r>
                      </m:e>
                      <m:sup>
                        <m:r>
                          <m:rPr>
                            <m:sty m:val="p"/>
                          </m:rPr>
                          <m:t>*</m:t>
                        </m:r>
                      </m:sup>
                    </m:sSup>
                    <m:r>
                      <m:rPr>
                        <m:sty m:val="p"/>
                      </m:rPr>
                      <m:t>&gt;</m:t>
                    </m:r>
                    <m:r>
                      <m:t>7.0</m:t>
                    </m:r>
                  </m:e>
                </m:mr>
                <m:mr>
                  <m:e>
                    <m:r>
                      <m:t>0</m:t>
                    </m:r>
                  </m:e>
                  <m:e>
                    <m:r>
                      <m:rPr>
                        <m:sty m:val="p"/>
                      </m:rPr>
                      <m:t>(</m:t>
                    </m:r>
                    <m:r>
                      <m:rPr>
                        <m:nor/>
                        <m:sty m:val="p"/>
                      </m:rPr>
                      <m:t>Safe Navigable Water</m:t>
                    </m:r>
                    <m:r>
                      <m:rPr>
                        <m:sty m:val="p"/>
                      </m:rPr>
                      <m:t>)</m:t>
                    </m:r>
                    <m:r>
                      <m:rPr>
                        <m:sty m:val="p"/>
                      </m:rPr>
                      <m:t>,</m:t>
                    </m:r>
                  </m:e>
                  <m:e>
                    <m:r>
                      <m:rPr>
                        <m:nor/>
                        <m:sty m:val="p"/>
                      </m:rPr>
                      <m:t>if </m:t>
                    </m:r>
                    <m:sSup>
                      <m:e>
                        <m:r>
                          <m:t>y</m:t>
                        </m:r>
                      </m:e>
                      <m:sup>
                        <m:r>
                          <m:rPr>
                            <m:sty m:val="p"/>
                          </m:rPr>
                          <m:t>*</m:t>
                        </m:r>
                      </m:sup>
                    </m:sSup>
                    <m:r>
                      <m:rPr>
                        <m:sty m:val="p"/>
                      </m:rPr>
                      <m:t>≤</m:t>
                    </m:r>
                    <m:r>
                      <m:t>7.0</m:t>
                    </m:r>
                  </m:e>
                </m:mr>
              </m:m>
            </m:e>
          </m:d>
        </m:oMath>
      </m:oMathPara>
    </w:p>
    <w:bookmarkEnd w:id="30"/>
    <w:bookmarkStart w:id="31" w:name="model-specification-training-protocol"/>
    <w:p>
      <w:pPr>
        <w:pStyle w:val="Heading4"/>
        <w:spacing w:line="276" w:lineRule="auto" w:after="80"/>
      </w:pPr>
      <w:r>
        <w:rPr>
          <w:rFonts w:ascii="Times New Roman" w:hAnsi="Times New Roman"/>
        </w:rPr>
        <w:t xml:space="preserve">2) Model Specification &amp; Training Protocol</w:t>
      </w:r>
    </w:p>
    <w:p>
      <w:pPr>
        <w:pStyle w:val="FirstParagraph"/>
        <w:spacing w:line="276" w:lineRule="auto" w:after="80"/>
      </w:pPr>
      <w:r>
        <w:rPr>
          <w:rFonts w:ascii="Times New Roman" w:hAnsi="Times New Roman"/>
        </w:rPr>
        <w:t xml:space="preserve">We train an ensemble Random Forest classifier</w:t>
      </w:r>
      <w:r>
        <w:rPr>
          <w:rFonts w:ascii="Times New Roman" w:hAnsi="Times New Roman"/>
        </w:rPr>
        <w:t xml:space="preserve"> </w:t>
      </w:r>
      <m:oMath>
        <m:sSub>
          <m:e>
            <m:r>
              <m:rPr>
                <m:scr m:val="script"/>
                <m:sty m:val="p"/>
              </m:rPr>
              <m:t>M</m:t>
            </m:r>
          </m:e>
          <m:sub>
            <m:r>
              <m:rPr>
                <m:nor/>
                <m:sty m:val="p"/>
              </m:rPr>
              <m:t>RF</m:t>
            </m:r>
          </m:sub>
        </m:sSub>
      </m:oMath>
      <w:r>
        <w:rPr>
          <w:rFonts w:ascii="Times New Roman" w:hAnsi="Times New Roman"/>
        </w:rPr>
        <w:t xml:space="preserve"> </w:t>
      </w:r>
      <w:r>
        <w:rPr>
          <w:rFonts w:ascii="Times New Roman" w:hAnsi="Times New Roman"/>
        </w:rPr>
        <w:t xml:space="preserve">parameterized by:</w:t>
      </w:r>
    </w:p>
    <w:p>
      <w:pPr>
        <w:pStyle w:val="BodyText"/>
        <w:spacing w:line="276" w:lineRule="auto" w:after="80"/>
      </w:pPr>
      <m:oMathPara>
        <m:oMathParaPr>
          <m:jc m:val="center"/>
        </m:oMathParaPr>
        <m:oMath>
          <m:sSub>
            <m:e>
              <m:r>
                <m:rPr>
                  <m:scr m:val="script"/>
                  <m:sty m:val="p"/>
                </m:rPr>
                <m:t>M</m:t>
              </m:r>
            </m:e>
            <m:sub>
              <m:r>
                <m:rPr>
                  <m:nor/>
                  <m:sty m:val="p"/>
                </m:rPr>
                <m:t>RF</m:t>
              </m:r>
            </m:sub>
          </m:sSub>
          <m:r>
            <m:rPr>
              <m:sty m:val="p"/>
            </m:rPr>
            <m:t>=</m:t>
          </m:r>
          <m:r>
            <m:rPr>
              <m:sty m:val="p"/>
            </m:rPr>
            <m:t>{</m:t>
          </m:r>
          <m:sSub>
            <m:e>
              <m:r>
                <m:t>T</m:t>
              </m:r>
            </m:e>
            <m:sub>
              <m:r>
                <m:t>b</m:t>
              </m:r>
            </m:sub>
          </m:sSub>
          <m:r>
            <m:rPr>
              <m:sty m:val="p"/>
            </m:rPr>
            <m:t>(</m:t>
          </m:r>
          <m:r>
            <m:rPr>
              <m:sty m:val="b"/>
            </m:rPr>
            <m:t>x</m:t>
          </m:r>
          <m:r>
            <m:rPr>
              <m:sty m:val="p"/>
            </m:rPr>
            <m:t>)</m:t>
          </m:r>
          <m:sSubSup>
            <m:e>
              <m:r>
                <m:rPr>
                  <m:sty m:val="p"/>
                </m:rPr>
                <m:t>}</m:t>
              </m:r>
            </m:e>
            <m:sub>
              <m:r>
                <m:t>b</m:t>
              </m:r>
              <m:r>
                <m:rPr>
                  <m:sty m:val="p"/>
                </m:rPr>
                <m:t>=</m:t>
              </m:r>
              <m:r>
                <m:t>1</m:t>
              </m:r>
            </m:sub>
            <m:sup>
              <m:r>
                <m:t>B</m:t>
              </m:r>
            </m:sup>
          </m:sSubSup>
          <m:r>
            <m:rPr>
              <m:sty m:val="p"/>
            </m:rPr>
            <m:t>,</m:t>
          </m:r>
          <m:r>
            <m:t> </m:t>
          </m:r>
          <m:r>
            <m:t>B</m:t>
          </m:r>
          <m:r>
            <m:rPr>
              <m:sty m:val="p"/>
            </m:rPr>
            <m:t>=</m:t>
          </m:r>
          <m:r>
            <m:t>200</m:t>
          </m:r>
          <m:r>
            <m:rPr>
              <m:sty m:val="p"/>
            </m:rPr>
            <m:t>,</m:t>
          </m:r>
          <m:r>
            <m:t> </m:t>
          </m:r>
          <m:sSub>
            <m:e>
              <m:r>
                <m:t>d</m:t>
              </m:r>
            </m:e>
            <m:sub>
              <m:r>
                <m:rPr>
                  <m:sty m:val="p"/>
                </m:rPr>
                <m:t>max</m:t>
              </m:r>
            </m:sub>
          </m:sSub>
          <m:r>
            <m:rPr>
              <m:sty m:val="p"/>
            </m:rPr>
            <m:t>=</m:t>
          </m:r>
          <m:r>
            <m:t>8</m:t>
          </m:r>
        </m:oMath>
      </m:oMathPara>
    </w:p>
    <w:p>
      <w:pPr>
        <w:pStyle w:val="FirstParagraph"/>
        <w:spacing w:line="276" w:lineRule="auto" w:after="80"/>
      </w:pPr>
      <w:r>
        <w:rPr>
          <w:rFonts w:ascii="Times New Roman" w:hAnsi="Times New Roman"/>
        </w:rPr>
        <w:t xml:space="preserve">To counteract class imbalance, sample weights are adjusted via balanced inverse frequencies:</w:t>
      </w:r>
    </w:p>
    <w:p>
      <w:pPr>
        <w:pStyle w:val="BodyText"/>
        <w:spacing w:line="276" w:lineRule="auto" w:after="80"/>
      </w:pPr>
      <m:oMathPara>
        <m:oMathParaPr>
          <m:jc m:val="center"/>
        </m:oMathParaPr>
        <m:oMath>
          <m:sSub>
            <m:e>
              <m:r>
                <m:t>w</m:t>
              </m:r>
            </m:e>
            <m:sub>
              <m:r>
                <m:t>c</m:t>
              </m:r>
            </m:sub>
          </m:sSub>
          <m:r>
            <m:rPr>
              <m:sty m:val="p"/>
            </m:rPr>
            <m:t>=</m:t>
          </m:r>
          <m:f>
            <m:fPr>
              <m:type m:val="bar"/>
            </m:fPr>
            <m:num>
              <m:sSub>
                <m:e>
                  <m:r>
                    <m:t>N</m:t>
                  </m:r>
                </m:e>
                <m:sub>
                  <m:r>
                    <m:rPr>
                      <m:nor/>
                      <m:sty m:val="p"/>
                    </m:rPr>
                    <m:t>samples</m:t>
                  </m:r>
                </m:sub>
              </m:sSub>
            </m:num>
            <m:den>
              <m:r>
                <m:t>2</m:t>
              </m:r>
              <m:r>
                <m:rPr>
                  <m:sty m:val="p"/>
                </m:rPr>
                <m:t>⋅</m:t>
              </m:r>
              <m:sSub>
                <m:e>
                  <m:r>
                    <m:t>N</m:t>
                  </m:r>
                </m:e>
                <m:sub>
                  <m:r>
                    <m:t>c</m:t>
                  </m:r>
                </m:sub>
              </m:sSub>
            </m:den>
          </m:f>
        </m:oMath>
      </m:oMathPara>
    </w:p>
    <w:p>
      <w:pPr>
        <w:spacing w:line="276" w:lineRule="auto" w:after="80"/>
      </w:pPr>
      <w:r>
        <w:rPr>
          <w:rFonts w:ascii="Times New Roman" w:hAnsi="Times New Roman"/>
        </w:rPr>
        <w:pict>
          <v:rect style="width:0;height:1.5pt" o:hralign="center" o:hrstd="t" o:hr="t"/>
        </w:pict>
      </w:r>
    </w:p>
    <w:bookmarkEnd w:id="31"/>
    <w:bookmarkEnd w:id="32"/>
    <w:bookmarkStart w:id="38" w:name="Xc79d93291c0959921e6986c9597750a32fff948"/>
    <w:p>
      <w:pPr>
        <w:pStyle w:val="Heading3"/>
        <w:keepNext/>
        <w:spacing w:before="160" w:after="40"/>
      </w:pPr>
      <w:r>
        <w:rPr>
          <w:rFonts w:ascii="Times New Roman" w:hAnsi="Times New Roman"/>
          <w:b/>
          <w:i/>
          <w:sz w:val="21"/>
        </w:rPr>
        <w:t xml:space="preserve">D. Pure Ant Colony Optimization (ACO) Engine (Manya Nayak)</w:t>
      </w:r>
    </w:p>
    <w:p>
      <w:pPr>
        <w:pStyle w:val="FirstParagraph"/>
        <w:spacing w:line="276" w:lineRule="auto" w:after="80"/>
      </w:pPr>
      <w:r>
        <w:rPr>
          <w:rFonts w:ascii="Times New Roman" w:hAnsi="Times New Roman"/>
        </w:rPr>
        <w:t xml:space="preserve">Ant Colony Optimization constructs maritime trajectories through cooperative multi-agent exploration across the 8-connected water mesh.</w:t>
      </w:r>
    </w:p>
    <w:bookmarkStart w:id="33" w:name="probabilistic-transition-rule"/>
    <w:p>
      <w:pPr>
        <w:pStyle w:val="Heading4"/>
        <w:spacing w:line="276" w:lineRule="auto" w:after="80"/>
      </w:pPr>
      <w:r>
        <w:rPr>
          <w:rFonts w:ascii="Times New Roman" w:hAnsi="Times New Roman"/>
        </w:rPr>
        <w:t xml:space="preserve">1) Probabilistic Transition Rule</w:t>
      </w:r>
    </w:p>
    <w:p>
      <w:pPr>
        <w:pStyle w:val="FirstParagraph"/>
        <w:spacing w:line="276" w:lineRule="auto" w:after="80"/>
      </w:pPr>
      <w:r>
        <w:rPr>
          <w:rFonts w:ascii="Times New Roman" w:hAnsi="Times New Roman"/>
        </w:rPr>
        <w:t xml:space="preserve">Let ant</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be positioned at node</w:t>
      </w:r>
      <w:r>
        <w:rPr>
          <w:rFonts w:ascii="Times New Roman" w:hAnsi="Times New Roman"/>
        </w:rPr>
        <w:t xml:space="preserve"> </w:t>
      </w:r>
      <m:oMath>
        <m:r>
          <m:t>i</m:t>
        </m:r>
        <m:r>
          <m:rPr>
            <m:sty m:val="p"/>
          </m:rPr>
          <m:t>=</m:t>
        </m:r>
        <m:r>
          <m:rPr>
            <m:sty m:val="p"/>
          </m:rPr>
          <m:t>(</m:t>
        </m:r>
        <m:sSub>
          <m:e>
            <m:r>
              <m:t>r</m:t>
            </m:r>
          </m:e>
          <m:sub>
            <m:r>
              <m:t>i</m:t>
            </m:r>
          </m:sub>
        </m:sSub>
        <m:r>
          <m:rPr>
            <m:sty m:val="p"/>
          </m:rPr>
          <m:t>,</m:t>
        </m:r>
        <m:sSub>
          <m:e>
            <m:r>
              <m:t>c</m:t>
            </m:r>
          </m:e>
          <m:sub>
            <m:r>
              <m:t>i</m:t>
            </m:r>
          </m:sub>
        </m:sSub>
        <m:r>
          <m:rPr>
            <m:sty m:val="p"/>
          </m:rPr>
          <m:t>)</m:t>
        </m:r>
      </m:oMath>
      <w:r>
        <w:rPr>
          <w:rFonts w:ascii="Times New Roman" w:hAnsi="Times New Roman"/>
        </w:rPr>
        <w:t xml:space="preserve">. The probability of selecting an unvisited neighbor</w:t>
      </w:r>
      <w:r>
        <w:rPr>
          <w:rFonts w:ascii="Times New Roman" w:hAnsi="Times New Roman"/>
        </w:rPr>
        <w:t xml:space="preserve"> </w:t>
      </w:r>
      <m:oMath>
        <m:r>
          <m:t>j</m:t>
        </m:r>
        <m:r>
          <m:rPr>
            <m:sty m:val="p"/>
          </m:rPr>
          <m:t>∈</m:t>
        </m:r>
        <m:sSubSup>
          <m:e>
            <m:r>
              <m:rPr>
                <m:scr m:val="script"/>
                <m:sty m:val="p"/>
              </m:rPr>
              <m:t>N</m:t>
            </m:r>
          </m:e>
          <m:sub>
            <m:r>
              <m:t>i</m:t>
            </m:r>
          </m:sub>
          <m:sup>
            <m:r>
              <m:t>k</m:t>
            </m:r>
          </m:sup>
        </m:sSubSup>
      </m:oMath>
      <w:r>
        <w:rPr>
          <w:rFonts w:ascii="Times New Roman" w:hAnsi="Times New Roman"/>
        </w:rPr>
        <w:t xml:space="preserve"> </w:t>
      </w:r>
      <w:r>
        <w:rPr>
          <w:rFonts w:ascii="Times New Roman" w:hAnsi="Times New Roman"/>
        </w:rPr>
        <w:t xml:space="preserve">is given by the random-proportional rule:</w:t>
      </w:r>
    </w:p>
    <w:p>
      <w:pPr>
        <w:pStyle w:val="BodyText"/>
        <w:spacing w:line="276" w:lineRule="auto" w:after="80"/>
      </w:pPr>
      <m:oMathPara>
        <m:oMathParaPr>
          <m:jc m:val="center"/>
        </m:oMathParaPr>
        <m:oMath>
          <m:sSubSup>
            <m:e>
              <m:r>
                <m:t>P</m:t>
              </m:r>
            </m:e>
            <m:sub>
              <m:r>
                <m:t>i</m:t>
              </m:r>
              <m:r>
                <m:t>j</m:t>
              </m:r>
            </m:sub>
            <m:sup>
              <m:r>
                <m:t>k</m:t>
              </m:r>
            </m:sup>
          </m:sSub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m:t>
                        </m:r>
                        <m:sSub>
                          <m:e>
                            <m:r>
                              <m:t>τ</m:t>
                            </m:r>
                          </m:e>
                          <m:sub>
                            <m:r>
                              <m:t>i</m:t>
                            </m:r>
                            <m:r>
                              <m:t>j</m:t>
                            </m:r>
                          </m:sub>
                        </m:sSub>
                        <m:sSup>
                          <m:e>
                            <m:r>
                              <m:rPr>
                                <m:sty m:val="p"/>
                              </m:rPr>
                              <m:t>]</m:t>
                            </m:r>
                          </m:e>
                          <m:sup>
                            <m:r>
                              <m:t>α</m:t>
                            </m:r>
                          </m:sup>
                        </m:sSup>
                        <m:r>
                          <m:rPr>
                            <m:sty m:val="p"/>
                          </m:rPr>
                          <m:t>⋅</m:t>
                        </m:r>
                        <m:r>
                          <m:rPr>
                            <m:sty m:val="p"/>
                          </m:rPr>
                          <m:t>[</m:t>
                        </m:r>
                        <m:sSub>
                          <m:e>
                            <m:r>
                              <m:t>η</m:t>
                            </m:r>
                          </m:e>
                          <m:sub>
                            <m:r>
                              <m:t>i</m:t>
                            </m:r>
                            <m:r>
                              <m:t>j</m:t>
                            </m:r>
                          </m:sub>
                        </m:sSub>
                        <m:sSup>
                          <m:e>
                            <m:r>
                              <m:rPr>
                                <m:sty m:val="p"/>
                              </m:rPr>
                              <m:t>]</m:t>
                            </m:r>
                          </m:e>
                          <m:sup>
                            <m:r>
                              <m:t>β</m:t>
                            </m:r>
                          </m:sup>
                        </m:sSup>
                      </m:num>
                      <m:den>
                        <m:nary>
                          <m:naryPr>
                            <m:chr m:val="∑"/>
                            <m:limLoc m:val="undOvr"/>
                            <m:subHide m:val="off"/>
                            <m:supHide m:val="on"/>
                          </m:naryPr>
                          <m:sub>
                            <m:r>
                              <m:t>l</m:t>
                            </m:r>
                            <m:r>
                              <m:rPr>
                                <m:sty m:val="p"/>
                              </m:rPr>
                              <m:t>∈</m:t>
                            </m:r>
                            <m:sSubSup>
                              <m:e>
                                <m:r>
                                  <m:rPr>
                                    <m:scr m:val="script"/>
                                    <m:sty m:val="p"/>
                                  </m:rPr>
                                  <m:t>N</m:t>
                                </m:r>
                              </m:e>
                              <m:sub>
                                <m:r>
                                  <m:t>i</m:t>
                                </m:r>
                              </m:sub>
                              <m:sup>
                                <m:r>
                                  <m:t>k</m:t>
                                </m:r>
                              </m:sup>
                            </m:sSubSup>
                          </m:sub>
                          <m:sup>
                            <m:r>
                              <m:t>​</m:t>
                            </m:r>
                          </m:sup>
                          <m:e>
                            <m:r>
                              <m:rPr>
                                <m:sty m:val="p"/>
                              </m:rPr>
                              <m:t>[</m:t>
                            </m:r>
                          </m:e>
                        </m:nary>
                        <m:sSub>
                          <m:e>
                            <m:r>
                              <m:t>τ</m:t>
                            </m:r>
                          </m:e>
                          <m:sub>
                            <m:r>
                              <m:t>i</m:t>
                            </m:r>
                            <m:r>
                              <m:t>l</m:t>
                            </m:r>
                          </m:sub>
                        </m:sSub>
                        <m:sSup>
                          <m:e>
                            <m:r>
                              <m:rPr>
                                <m:sty m:val="p"/>
                              </m:rPr>
                              <m:t>]</m:t>
                            </m:r>
                          </m:e>
                          <m:sup>
                            <m:r>
                              <m:t>α</m:t>
                            </m:r>
                          </m:sup>
                        </m:sSup>
                        <m:r>
                          <m:rPr>
                            <m:sty m:val="p"/>
                          </m:rPr>
                          <m:t>⋅</m:t>
                        </m:r>
                        <m:r>
                          <m:rPr>
                            <m:sty m:val="p"/>
                          </m:rPr>
                          <m:t>[</m:t>
                        </m:r>
                        <m:sSub>
                          <m:e>
                            <m:r>
                              <m:t>η</m:t>
                            </m:r>
                          </m:e>
                          <m:sub>
                            <m:r>
                              <m:t>i</m:t>
                            </m:r>
                            <m:r>
                              <m:t>l</m:t>
                            </m:r>
                          </m:sub>
                        </m:sSub>
                        <m:sSup>
                          <m:e>
                            <m:r>
                              <m:rPr>
                                <m:sty m:val="p"/>
                              </m:rPr>
                              <m:t>]</m:t>
                            </m:r>
                          </m:e>
                          <m:sup>
                            <m:r>
                              <m:t>β</m:t>
                            </m:r>
                          </m:sup>
                        </m:sSup>
                      </m:den>
                    </m:f>
                    <m:r>
                      <m:rPr>
                        <m:sty m:val="p"/>
                      </m:rPr>
                      <m:t>,</m:t>
                    </m:r>
                  </m:e>
                  <m:e>
                    <m:r>
                      <m:rPr>
                        <m:nor/>
                        <m:sty m:val="p"/>
                      </m:rPr>
                      <m:t>if </m:t>
                    </m:r>
                    <m:r>
                      <m:t>j</m:t>
                    </m:r>
                    <m:r>
                      <m:rPr>
                        <m:sty m:val="p"/>
                      </m:rPr>
                      <m:t>∈</m:t>
                    </m:r>
                    <m:sSubSup>
                      <m:e>
                        <m:r>
                          <m:rPr>
                            <m:scr m:val="script"/>
                            <m:sty m:val="p"/>
                          </m:rPr>
                          <m:t>N</m:t>
                        </m:r>
                      </m:e>
                      <m:sub>
                        <m:r>
                          <m:t>i</m:t>
                        </m:r>
                      </m:sub>
                      <m:sup>
                        <m:r>
                          <m:t>k</m:t>
                        </m:r>
                      </m:sup>
                    </m:sSubSup>
                  </m:e>
                </m:mr>
                <m:mr>
                  <m:e>
                    <m:r>
                      <m:t>0</m:t>
                    </m:r>
                    <m:r>
                      <m:rPr>
                        <m:sty m:val="p"/>
                      </m:rPr>
                      <m:t>,</m:t>
                    </m:r>
                  </m:e>
                  <m:e>
                    <m:r>
                      <m:rPr>
                        <m:nor/>
                        <m:sty m:val="p"/>
                      </m:rPr>
                      <m:t>otherwise</m:t>
                    </m:r>
                  </m:e>
                </m:mr>
              </m:m>
            </m:e>
          </m:d>
        </m:oMath>
      </m:oMathPara>
    </w:p>
    <w:p>
      <w:pPr>
        <w:pStyle w:val="FirstParagraph"/>
        <w:spacing w:line="276" w:lineRule="auto" w:after="80"/>
      </w:pPr>
      <w:r>
        <w:rPr>
          <w:rFonts w:ascii="Times New Roman" w:hAnsi="Times New Roman"/>
        </w:rPr>
        <w:t xml:space="preserve">where</w:t>
      </w:r>
      <w:r>
        <w:rPr>
          <w:rFonts w:ascii="Times New Roman" w:hAnsi="Times New Roman"/>
        </w:rPr>
        <w:t xml:space="preserve"> </w:t>
      </w:r>
      <m:oMath>
        <m:sSub>
          <m:e>
            <m:r>
              <m:t>τ</m:t>
            </m:r>
          </m:e>
          <m:sub>
            <m:r>
              <m:t>i</m:t>
            </m:r>
            <m:r>
              <m:t>j</m:t>
            </m:r>
          </m:sub>
        </m:sSub>
      </m:oMath>
      <w:r>
        <w:rPr>
          <w:rFonts w:ascii="Times New Roman" w:hAnsi="Times New Roman"/>
        </w:rPr>
        <w:t xml:space="preserve"> </w:t>
      </w:r>
      <w:r>
        <w:rPr>
          <w:rFonts w:ascii="Times New Roman" w:hAnsi="Times New Roman"/>
        </w:rPr>
        <w:t xml:space="preserve">represents pheromone concentration,</w:t>
      </w:r>
      <w:r>
        <w:rPr>
          <w:rFonts w:ascii="Times New Roman" w:hAnsi="Times New Roman"/>
        </w:rPr>
        <w:t xml:space="preserve"> </w:t>
      </w:r>
      <m:oMath>
        <m:sSub>
          <m:e>
            <m:r>
              <m:t>η</m:t>
            </m:r>
          </m:e>
          <m:sub>
            <m:r>
              <m:t>i</m:t>
            </m:r>
            <m:r>
              <m:t>j</m:t>
            </m:r>
          </m:sub>
        </m:sSub>
      </m:oMath>
      <w:r>
        <w:rPr>
          <w:rFonts w:ascii="Times New Roman" w:hAnsi="Times New Roman"/>
        </w:rPr>
        <w:t xml:space="preserve"> </w:t>
      </w:r>
      <w:r>
        <w:rPr>
          <w:rFonts w:ascii="Times New Roman" w:hAnsi="Times New Roman"/>
        </w:rPr>
        <w:t xml:space="preserve">is heuristic desirability,</w:t>
      </w:r>
      <w:r>
        <w:rPr>
          <w:rFonts w:ascii="Times New Roman" w:hAnsi="Times New Roman"/>
        </w:rPr>
        <w:t xml:space="preserve"> </w:t>
      </w:r>
      <m:oMath>
        <m:r>
          <m:t>α</m:t>
        </m:r>
        <m:r>
          <m:rPr>
            <m:sty m:val="p"/>
          </m:rPr>
          <m:t>=</m:t>
        </m:r>
        <m:r>
          <m:t>1.0</m:t>
        </m:r>
      </m:oMath>
      <w:r>
        <w:rPr>
          <w:rFonts w:ascii="Times New Roman" w:hAnsi="Times New Roman"/>
        </w:rPr>
        <w:t xml:space="preserve">, and</w:t>
      </w:r>
      <w:r>
        <w:rPr>
          <w:rFonts w:ascii="Times New Roman" w:hAnsi="Times New Roman"/>
        </w:rPr>
        <w:t xml:space="preserve"> </w:t>
      </w:r>
      <m:oMath>
        <m:r>
          <m:t>β</m:t>
        </m:r>
        <m:r>
          <m:rPr>
            <m:sty m:val="p"/>
          </m:rPr>
          <m:t>=</m:t>
        </m:r>
        <m:r>
          <m:t>3.2</m:t>
        </m:r>
      </m:oMath>
      <w:r>
        <w:rPr>
          <w:rFonts w:ascii="Times New Roman" w:hAnsi="Times New Roman"/>
        </w:rPr>
        <w:t xml:space="preserve">.</w:t>
      </w:r>
    </w:p>
    <w:bookmarkEnd w:id="33"/>
    <w:bookmarkStart w:id="34" w:name="heuristic-desirability-formulation"/>
    <w:p>
      <w:pPr>
        <w:pStyle w:val="Heading4"/>
        <w:spacing w:line="276" w:lineRule="auto" w:after="80"/>
      </w:pPr>
      <w:r>
        <w:rPr>
          <w:rFonts w:ascii="Times New Roman" w:hAnsi="Times New Roman"/>
        </w:rPr>
        <w:t xml:space="preserve">2) Heuristic Desirability Formulation</w:t>
      </w:r>
    </w:p>
    <w:p>
      <w:pPr>
        <w:pStyle w:val="FirstParagraph"/>
        <w:spacing w:line="276" w:lineRule="auto" w:after="80"/>
      </w:pPr>
      <m:oMathPara>
        <m:oMathParaPr>
          <m:jc m:val="center"/>
        </m:oMathParaPr>
        <m:oMath>
          <m:sSub>
            <m:e>
              <m:r>
                <m:t>η</m:t>
              </m:r>
            </m:e>
            <m:sub>
              <m:r>
                <m:t>i</m:t>
              </m:r>
              <m:r>
                <m:t>j</m:t>
              </m:r>
            </m:sub>
          </m:sSub>
          <m:r>
            <m:rPr>
              <m:sty m:val="p"/>
            </m:rPr>
            <m:t>=</m:t>
          </m:r>
          <m:f>
            <m:fPr>
              <m:type m:val="bar"/>
            </m:fPr>
            <m:num>
              <m:r>
                <m:rPr>
                  <m:sty m:val="p"/>
                </m:rPr>
                <m:t>max</m:t>
              </m:r>
              <m:r>
                <m:rPr>
                  <m:sty m:val="p"/>
                </m:rPr>
                <m:t>(</m:t>
              </m:r>
              <m:r>
                <m:t>0.05</m:t>
              </m:r>
              <m:r>
                <m:rPr>
                  <m:sty m:val="p"/>
                </m:rPr>
                <m:t>,</m:t>
              </m:r>
              <m:r>
                <m:t> </m:t>
              </m:r>
              <m:r>
                <m:t>1.2</m:t>
              </m:r>
              <m:r>
                <m:rPr>
                  <m:sty m:val="p"/>
                </m:rPr>
                <m:t>+</m:t>
              </m:r>
              <m:r>
                <m:t>2.0</m:t>
              </m:r>
              <m:r>
                <m:rPr>
                  <m:sty m:val="p"/>
                </m:rPr>
                <m:t>⋅</m:t>
              </m:r>
              <m:r>
                <m:rPr>
                  <m:sty m:val="p"/>
                </m:rPr>
                <m:t>Δ</m:t>
              </m:r>
              <m:sSub>
                <m:e>
                  <m:r>
                    <m:t>d</m:t>
                  </m:r>
                </m:e>
                <m:sub>
                  <m:r>
                    <m:t>i</m:t>
                  </m:r>
                  <m:r>
                    <m:t>j</m:t>
                  </m:r>
                </m:sub>
              </m:sSub>
              <m:r>
                <m:rPr>
                  <m:sty m:val="p"/>
                </m:rPr>
                <m:t>)</m:t>
              </m:r>
            </m:num>
            <m:den>
              <m:sSub>
                <m:e>
                  <m:r>
                    <m:rPr>
                      <m:scr m:val="script"/>
                      <m:sty m:val="p"/>
                    </m:rPr>
                    <m:t>H</m:t>
                  </m:r>
                </m:e>
                <m:sub>
                  <m:r>
                    <m:t>j</m:t>
                  </m:r>
                </m:sub>
              </m:sSub>
              <m:r>
                <m:rPr>
                  <m:sty m:val="p"/>
                </m:rPr>
                <m:t>⋅</m:t>
              </m:r>
              <m:sSub>
                <m:e>
                  <m:r>
                    <m:t>d</m:t>
                  </m:r>
                </m:e>
                <m:sub>
                  <m:r>
                    <m:t>i</m:t>
                  </m:r>
                  <m:r>
                    <m:t>j</m:t>
                  </m:r>
                </m:sub>
              </m:sSub>
            </m:den>
          </m:f>
        </m:oMath>
      </m:oMathPara>
    </w:p>
    <w:p>
      <w:pPr>
        <w:pStyle w:val="FirstParagraph"/>
        <w:spacing w:line="276" w:lineRule="auto" w:after="80"/>
      </w:pPr>
      <m:oMathPara>
        <m:oMathParaPr>
          <m:jc m:val="center"/>
        </m:oMathParaPr>
        <m:oMath>
          <m:sSub>
            <m:e>
              <m:r>
                <m:rPr>
                  <m:scr m:val="script"/>
                  <m:sty m:val="p"/>
                </m:rPr>
                <m:t>H</m:t>
              </m:r>
            </m:e>
            <m:sub>
              <m:r>
                <m:t>j</m:t>
              </m:r>
            </m:sub>
          </m:sSub>
          <m:r>
            <m:rPr>
              <m:sty m:val="p"/>
            </m:rPr>
            <m:t>=</m:t>
          </m:r>
          <m:r>
            <m:t>1.0</m:t>
          </m:r>
          <m:r>
            <m:rPr>
              <m:sty m:val="p"/>
            </m:rPr>
            <m:t>+</m:t>
          </m:r>
          <m:r>
            <m:t>0.8</m:t>
          </m:r>
          <m:sSub>
            <m:e>
              <m:r>
                <m:rPr>
                  <m:scr m:val="script"/>
                  <m:sty m:val="p"/>
                </m:rPr>
                <m:t>R</m:t>
              </m:r>
            </m:e>
            <m:sub>
              <m:r>
                <m:rPr>
                  <m:nor/>
                  <m:sty m:val="p"/>
                </m:rPr>
                <m:t>comp</m:t>
              </m:r>
            </m:sub>
          </m:sSub>
          <m:r>
            <m:rPr>
              <m:sty m:val="p"/>
            </m:rPr>
            <m:t>(</m:t>
          </m:r>
          <m:r>
            <m:t>j</m:t>
          </m:r>
          <m:r>
            <m:rPr>
              <m:sty m:val="p"/>
            </m:rPr>
            <m:t>)</m:t>
          </m:r>
          <m:r>
            <m:rPr>
              <m:sty m:val="p"/>
            </m:rPr>
            <m:t>+</m:t>
          </m:r>
          <m:r>
            <m:t>1.2</m:t>
          </m:r>
          <m:r>
            <m:rPr>
              <m:scr m:val="script"/>
              <m:sty m:val="p"/>
            </m:rPr>
            <m:t>Z</m:t>
          </m:r>
          <m:r>
            <m:rPr>
              <m:sty m:val="p"/>
            </m:rPr>
            <m:t>(</m:t>
          </m:r>
          <m:r>
            <m:t>j</m:t>
          </m:r>
          <m:r>
            <m:rPr>
              <m:sty m:val="p"/>
            </m:rPr>
            <m:t>)</m:t>
          </m:r>
          <m:r>
            <m:rPr>
              <m:sty m:val="p"/>
            </m:rPr>
            <m:t>+</m:t>
          </m:r>
          <m:r>
            <m:t>0.3</m:t>
          </m:r>
          <m:sSub>
            <m:e>
              <m:r>
                <m:rPr>
                  <m:scr m:val="script"/>
                  <m:sty m:val="p"/>
                </m:rPr>
                <m:t>R</m:t>
              </m:r>
            </m:e>
            <m:sub>
              <m:r>
                <m:rPr>
                  <m:nor/>
                  <m:sty m:val="p"/>
                </m:rPr>
                <m:t>weather</m:t>
              </m:r>
            </m:sub>
          </m:sSub>
          <m:r>
            <m:rPr>
              <m:sty m:val="p"/>
            </m:rPr>
            <m:t>(</m:t>
          </m:r>
          <m:r>
            <m:t>j</m:t>
          </m:r>
          <m:r>
            <m:rPr>
              <m:sty m:val="p"/>
            </m:rPr>
            <m:t>)</m:t>
          </m:r>
          <m:r>
            <m:rPr>
              <m:sty m:val="p"/>
            </m:rPr>
            <m:t>+</m:t>
          </m:r>
          <m:sSub>
            <m:e>
              <m:r>
                <m:rPr>
                  <m:sty m:val="p"/>
                </m:rPr>
                <m:t>Ω</m:t>
              </m:r>
            </m:e>
            <m:sub>
              <m:r>
                <m:rPr>
                  <m:nor/>
                  <m:sty m:val="p"/>
                </m:rPr>
                <m:t>penalty</m:t>
              </m:r>
            </m:sub>
          </m:sSub>
          <m:r>
            <m:rPr>
              <m:sty m:val="p"/>
            </m:rPr>
            <m:t>(</m:t>
          </m:r>
          <m:r>
            <m:t>j</m:t>
          </m:r>
          <m:r>
            <m:rPr>
              <m:sty m:val="p"/>
            </m:rPr>
            <m:t>)</m:t>
          </m:r>
        </m:oMath>
      </m:oMathPara>
    </w:p>
    <w:p>
      <w:pPr>
        <w:pStyle w:val="FirstParagraph"/>
        <w:spacing w:line="276" w:lineRule="auto" w:after="80"/>
      </w:pPr>
      <m:oMathPara>
        <m:oMathParaPr>
          <m:jc m:val="center"/>
        </m:oMathParaPr>
        <m:oMath>
          <m:sSub>
            <m:e>
              <m:r>
                <m:t>d</m:t>
              </m:r>
            </m:e>
            <m:sub>
              <m:r>
                <m:t>i</m:t>
              </m:r>
              <m:r>
                <m:t>j</m:t>
              </m:r>
            </m:sub>
          </m:sSub>
          <m:r>
            <m:rPr>
              <m:sty m:val="p"/>
            </m:rPr>
            <m:t>=</m:t>
          </m:r>
          <m:rad>
            <m:radPr>
              <m:degHide m:val="on"/>
            </m:radPr>
            <m:deg/>
            <m:e>
              <m:r>
                <m:rPr>
                  <m:sty m:val="p"/>
                </m:rPr>
                <m:t>(</m:t>
              </m:r>
              <m:sSub>
                <m:e>
                  <m:r>
                    <m:t>r</m:t>
                  </m:r>
                </m:e>
                <m:sub>
                  <m:r>
                    <m:t>i</m:t>
                  </m:r>
                </m:sub>
              </m:sSub>
              <m:r>
                <m:rPr>
                  <m:sty m:val="p"/>
                </m:rPr>
                <m:t>−</m:t>
              </m:r>
              <m:sSub>
                <m:e>
                  <m:r>
                    <m:t>r</m:t>
                  </m:r>
                </m:e>
                <m:sub>
                  <m:r>
                    <m:t>j</m:t>
                  </m:r>
                </m:sub>
              </m:sSub>
              <m:sSup>
                <m:e>
                  <m:r>
                    <m:rPr>
                      <m:sty m:val="p"/>
                    </m:rPr>
                    <m:t>)</m:t>
                  </m:r>
                </m:e>
                <m:sup>
                  <m:r>
                    <m:t>2</m:t>
                  </m:r>
                </m:sup>
              </m:sSup>
              <m:r>
                <m:rPr>
                  <m:sty m:val="p"/>
                </m:rPr>
                <m:t>+</m:t>
              </m:r>
              <m:r>
                <m:rPr>
                  <m:sty m:val="p"/>
                </m:rPr>
                <m:t>(</m:t>
              </m:r>
              <m:sSub>
                <m:e>
                  <m:r>
                    <m:t>c</m:t>
                  </m:r>
                </m:e>
                <m:sub>
                  <m:r>
                    <m:t>i</m:t>
                  </m:r>
                </m:sub>
              </m:sSub>
              <m:r>
                <m:rPr>
                  <m:sty m:val="p"/>
                </m:rPr>
                <m:t>−</m:t>
              </m:r>
              <m:sSub>
                <m:e>
                  <m:r>
                    <m:t>c</m:t>
                  </m:r>
                </m:e>
                <m:sub>
                  <m:r>
                    <m:t>j</m:t>
                  </m:r>
                </m:sub>
              </m:sSub>
              <m:sSup>
                <m:e>
                  <m:r>
                    <m:rPr>
                      <m:sty m:val="p"/>
                    </m:rPr>
                    <m:t>)</m:t>
                  </m:r>
                </m:e>
                <m:sup>
                  <m:r>
                    <m:t>2</m:t>
                  </m:r>
                </m:sup>
              </m:sSup>
            </m:e>
          </m:rad>
        </m:oMath>
      </m:oMathPara>
    </w:p>
    <w:p>
      <w:pPr>
        <w:pStyle w:val="FirstParagraph"/>
        <w:spacing w:line="276" w:lineRule="auto" w:after="80"/>
      </w:pPr>
      <w:r>
        <w:rPr>
          <w:rFonts w:ascii="Times New Roman" w:hAnsi="Times New Roman"/>
        </w:rPr>
        <w:t xml:space="preserve">where</w:t>
      </w:r>
      <w:r>
        <w:rPr>
          <w:rFonts w:ascii="Times New Roman" w:hAnsi="Times New Roman"/>
        </w:rPr>
        <w:t xml:space="preserve"> </w:t>
      </w:r>
      <m:oMath>
        <m:r>
          <m:rPr>
            <m:sty m:val="p"/>
          </m:rPr>
          <m:t>Δ</m:t>
        </m:r>
        <m:sSub>
          <m:e>
            <m:r>
              <m:t>d</m:t>
            </m:r>
          </m:e>
          <m:sub>
            <m:r>
              <m:t>i</m:t>
            </m:r>
            <m:r>
              <m:t>j</m:t>
            </m:r>
          </m:sub>
        </m:sSub>
        <m:r>
          <m:rPr>
            <m:sty m:val="p"/>
          </m:rPr>
          <m:t>=</m:t>
        </m:r>
        <m:r>
          <m:rPr>
            <m:sty m:val="p"/>
          </m:rPr>
          <m:t>∥</m:t>
        </m:r>
        <m:r>
          <m:t>i</m:t>
        </m:r>
        <m:r>
          <m:rPr>
            <m:sty m:val="p"/>
          </m:rPr>
          <m:t>−</m:t>
        </m:r>
        <m:r>
          <m:t>G</m:t>
        </m:r>
        <m:sSub>
          <m:e>
            <m:r>
              <m:rPr>
                <m:sty m:val="p"/>
              </m:rPr>
              <m:t>∥</m:t>
            </m:r>
          </m:e>
          <m:sub>
            <m:r>
              <m:t>2</m:t>
            </m:r>
          </m:sub>
        </m:sSub>
        <m:r>
          <m:rPr>
            <m:sty m:val="p"/>
          </m:rPr>
          <m:t>−</m:t>
        </m:r>
        <m:r>
          <m:rPr>
            <m:sty m:val="p"/>
          </m:rPr>
          <m:t>∥</m:t>
        </m:r>
        <m:r>
          <m:t>j</m:t>
        </m:r>
        <m:r>
          <m:rPr>
            <m:sty m:val="p"/>
          </m:rPr>
          <m:t>−</m:t>
        </m:r>
        <m:r>
          <m:t>G</m:t>
        </m:r>
        <m:sSub>
          <m:e>
            <m:r>
              <m:rPr>
                <m:sty m:val="p"/>
              </m:rPr>
              <m:t>∥</m:t>
            </m:r>
          </m:e>
          <m:sub>
            <m:r>
              <m:t>2</m:t>
            </m:r>
          </m:sub>
        </m:sSub>
      </m:oMath>
      <w:r>
        <w:rPr>
          <w:rFonts w:ascii="Times New Roman" w:hAnsi="Times New Roman"/>
        </w:rPr>
        <w:t xml:space="preserve"> </w:t>
      </w:r>
      <w:r>
        <w:rPr>
          <w:rFonts w:ascii="Times New Roman" w:hAnsi="Times New Roman"/>
        </w:rPr>
        <w:t xml:space="preserve">measures directional progress toward goal</w:t>
      </w:r>
      <w:r>
        <w:rPr>
          <w:rFonts w:ascii="Times New Roman" w:hAnsi="Times New Roman"/>
        </w:rPr>
        <w:t xml:space="preserve"> </w:t>
      </w:r>
      <m:oMath>
        <m:r>
          <m:t>G</m:t>
        </m:r>
      </m:oMath>
      <w:r>
        <w:rPr>
          <w:rFonts w:ascii="Times New Roman" w:hAnsi="Times New Roman"/>
        </w:rPr>
        <w:t xml:space="preserve">, and</w:t>
      </w:r>
      <w:r>
        <w:rPr>
          <w:rFonts w:ascii="Times New Roman" w:hAnsi="Times New Roman"/>
        </w:rPr>
        <w:t xml:space="preserve"> </w:t>
      </w:r>
      <m:oMath>
        <m:sSub>
          <m:e>
            <m:r>
              <m:rPr>
                <m:sty m:val="p"/>
              </m:rPr>
              <m:t>Ω</m:t>
            </m:r>
          </m:e>
          <m:sub>
            <m:r>
              <m:rPr>
                <m:nor/>
                <m:sty m:val="p"/>
              </m:rPr>
              <m:t>penalty</m:t>
            </m:r>
          </m:sub>
        </m:sSub>
        <m:r>
          <m:rPr>
            <m:sty m:val="p"/>
          </m:rPr>
          <m:t>(</m:t>
        </m:r>
        <m:r>
          <m:t>j</m:t>
        </m:r>
        <m:r>
          <m:rPr>
            <m:sty m:val="p"/>
          </m:rPr>
          <m:t>)</m:t>
        </m:r>
      </m:oMath>
      <w:r>
        <w:rPr>
          <w:rFonts w:ascii="Times New Roman" w:hAnsi="Times New Roman"/>
        </w:rPr>
        <w:t xml:space="preserve"> </w:t>
      </w:r>
      <w:r>
        <w:rPr>
          <w:rFonts w:ascii="Times New Roman" w:hAnsi="Times New Roman"/>
        </w:rPr>
        <w:t xml:space="preserve">is the dynamic taboo penalty activated during alternate route discovery.</w:t>
      </w:r>
    </w:p>
    <w:bookmarkEnd w:id="34"/>
    <w:bookmarkStart w:id="35" w:name="multi-objective-route-cost-function"/>
    <w:p>
      <w:pPr>
        <w:pStyle w:val="Heading4"/>
        <w:spacing w:line="276" w:lineRule="auto" w:after="80"/>
      </w:pPr>
      <w:r>
        <w:rPr>
          <w:rFonts w:ascii="Times New Roman" w:hAnsi="Times New Roman"/>
        </w:rPr>
        <w:t xml:space="preserve">3) Multi-Objective Route Cost Function</w:t>
      </w:r>
    </w:p>
    <w:p>
      <w:pPr>
        <w:pStyle w:val="FirstParagraph"/>
        <w:spacing w:line="276" w:lineRule="auto" w:after="80"/>
      </w:pPr>
      <w:r>
        <w:rPr>
          <w:rFonts w:ascii="Times New Roman" w:hAnsi="Times New Roman"/>
        </w:rPr>
        <w:t xml:space="preserve">For a candidate path</w:t>
      </w:r>
      <w:r>
        <w:rPr>
          <w:rFonts w:ascii="Times New Roman" w:hAnsi="Times New Roman"/>
        </w:rPr>
        <w:t xml:space="preserve"> </w:t>
      </w:r>
      <m:oMath>
        <m:sSub>
          <m:e>
            <m:r>
              <m:rPr>
                <m:scr m:val="script"/>
                <m:sty m:val="p"/>
              </m:rPr>
              <m:t>P</m:t>
            </m:r>
          </m:e>
          <m:sub>
            <m:r>
              <m:t>k</m:t>
            </m:r>
          </m:sub>
        </m:sSub>
        <m:r>
          <m:rPr>
            <m:sty m:val="p"/>
          </m:rPr>
          <m:t>=</m:t>
        </m:r>
        <m:r>
          <m:rPr>
            <m:sty m:val="p"/>
          </m:rPr>
          <m:t>⟨</m:t>
        </m:r>
        <m:sSub>
          <m:e>
            <m:r>
              <m:t>v</m:t>
            </m:r>
          </m:e>
          <m:sub>
            <m:r>
              <m:t>0</m:t>
            </m:r>
          </m:sub>
        </m:sSub>
        <m:r>
          <m:rPr>
            <m:sty m:val="p"/>
          </m:rPr>
          <m:t>,</m:t>
        </m:r>
        <m:sSub>
          <m:e>
            <m:r>
              <m:t>v</m:t>
            </m:r>
          </m:e>
          <m:sub>
            <m:r>
              <m:t>1</m:t>
            </m:r>
          </m:sub>
        </m:sSub>
        <m:r>
          <m:rPr>
            <m:sty m:val="p"/>
          </m:rPr>
          <m:t>,</m:t>
        </m:r>
        <m:r>
          <m:rPr>
            <m:sty m:val="p"/>
          </m:rPr>
          <m:t>…</m:t>
        </m:r>
        <m:r>
          <m:rPr>
            <m:sty m:val="p"/>
          </m:rPr>
          <m:t>,</m:t>
        </m:r>
        <m:sSub>
          <m:e>
            <m:r>
              <m:t>v</m:t>
            </m:r>
          </m:e>
          <m:sub>
            <m:r>
              <m:t>M</m:t>
            </m:r>
          </m:sub>
        </m:sSub>
        <m:r>
          <m:rPr>
            <m:sty m:val="p"/>
          </m:rPr>
          <m:t>⟩</m:t>
        </m:r>
      </m:oMath>
      <w:r>
        <w:rPr>
          <w:rFonts w:ascii="Times New Roman" w:hAnsi="Times New Roman"/>
        </w:rPr>
        <w:t xml:space="preserve">:</w:t>
      </w:r>
    </w:p>
    <w:p>
      <w:pPr>
        <w:pStyle w:val="BodyText"/>
        <w:spacing w:line="276" w:lineRule="auto" w:after="80"/>
      </w:pPr>
      <m:oMathPara>
        <m:oMathParaPr>
          <m:jc m:val="center"/>
        </m:oMathParaPr>
        <m:oMath>
          <m:r>
            <m:t>C</m:t>
          </m:r>
          <m:r>
            <m:rPr>
              <m:sty m:val="p"/>
            </m:rPr>
            <m:t>(</m:t>
          </m:r>
          <m:sSub>
            <m:e>
              <m:r>
                <m:rPr>
                  <m:scr m:val="script"/>
                  <m:sty m:val="p"/>
                </m:rPr>
                <m:t>P</m:t>
              </m:r>
            </m:e>
            <m:sub>
              <m:r>
                <m:t>k</m:t>
              </m:r>
            </m:sub>
          </m:sSub>
          <m:r>
            <m:rPr>
              <m:sty m:val="p"/>
            </m:rPr>
            <m:t>)</m:t>
          </m:r>
          <m:r>
            <m:rPr>
              <m:sty m:val="p"/>
            </m:rPr>
            <m:t>=</m:t>
          </m:r>
          <m:sSub>
            <m:e>
              <m:r>
                <m:t>w</m:t>
              </m:r>
            </m:e>
            <m:sub>
              <m:r>
                <m:t>d</m:t>
              </m:r>
            </m:sub>
          </m:sSub>
          <m:d>
            <m:dPr>
              <m:begChr m:val="("/>
              <m:sepChr m:val=""/>
              <m:endChr m:val=")"/>
              <m:grow/>
            </m:dPr>
            <m:e>
              <m:f>
                <m:fPr>
                  <m:type m:val="bar"/>
                </m:fPr>
                <m:num>
                  <m:sSub>
                    <m:e>
                      <m:r>
                        <m:t>D</m:t>
                      </m:r>
                    </m:e>
                    <m:sub>
                      <m:r>
                        <m:rPr>
                          <m:nor/>
                          <m:sty m:val="p"/>
                        </m:rPr>
                        <m:t>total</m:t>
                      </m:r>
                    </m:sub>
                  </m:sSub>
                </m:num>
                <m:den>
                  <m:r>
                    <m:t>10</m:t>
                  </m:r>
                </m:den>
              </m:f>
            </m:e>
          </m:d>
          <m:r>
            <m:rPr>
              <m:sty m:val="p"/>
            </m:rPr>
            <m:t>+</m:t>
          </m:r>
          <m:sSub>
            <m:e>
              <m:r>
                <m:t>w</m:t>
              </m:r>
            </m:e>
            <m:sub>
              <m:r>
                <m:t>t</m:t>
              </m:r>
            </m:sub>
          </m:sSub>
          <m:sSub>
            <m:e>
              <m:r>
                <m:t>T</m:t>
              </m:r>
            </m:e>
            <m:sub>
              <m:r>
                <m:rPr>
                  <m:nor/>
                  <m:sty m:val="p"/>
                </m:rPr>
                <m:t>total</m:t>
              </m:r>
            </m:sub>
          </m:sSub>
          <m:r>
            <m:rPr>
              <m:sty m:val="p"/>
            </m:rPr>
            <m:t>+</m:t>
          </m:r>
          <m:sSub>
            <m:e>
              <m:r>
                <m:t>w</m:t>
              </m:r>
            </m:e>
            <m:sub>
              <m:r>
                <m:t>r</m:t>
              </m:r>
            </m:sub>
          </m:sSub>
          <m:d>
            <m:dPr>
              <m:begChr m:val="("/>
              <m:sepChr m:val=""/>
              <m:endChr m:val=")"/>
              <m:grow/>
            </m:dPr>
            <m:e>
              <m:r>
                <m:t>2.0</m:t>
              </m:r>
              <m:acc>
                <m:accPr>
                  <m:chr m:val="‾"/>
                </m:accPr>
                <m:e>
                  <m:r>
                    <m:rPr>
                      <m:scr m:val="script"/>
                      <m:sty m:val="p"/>
                    </m:rPr>
                    <m:t>R</m:t>
                  </m:r>
                </m:e>
              </m:acc>
              <m:r>
                <m:rPr>
                  <m:sty m:val="p"/>
                </m:rPr>
                <m:t>+</m:t>
              </m:r>
              <m:r>
                <m:t>1.5</m:t>
              </m:r>
              <m:sSub>
                <m:e>
                  <m:r>
                    <m:rPr>
                      <m:scr m:val="script"/>
                      <m:sty m:val="p"/>
                    </m:rPr>
                    <m:t>R</m:t>
                  </m:r>
                </m:e>
                <m:sub>
                  <m:r>
                    <m:rPr>
                      <m:sty m:val="p"/>
                    </m:rPr>
                    <m:t>max</m:t>
                  </m:r>
                </m:sub>
              </m:sSub>
            </m:e>
          </m:d>
          <m:r>
            <m:rPr>
              <m:sty m:val="p"/>
            </m:rPr>
            <m:t>+</m:t>
          </m:r>
          <m:sSub>
            <m:e>
              <m:r>
                <m:t>w</m:t>
              </m:r>
            </m:e>
            <m:sub>
              <m:r>
                <m:t>z</m:t>
              </m:r>
            </m:sub>
          </m:sSub>
          <m:d>
            <m:dPr>
              <m:begChr m:val="("/>
              <m:sepChr m:val=""/>
              <m:endChr m:val=")"/>
              <m:grow/>
            </m:dPr>
            <m:e>
              <m:r>
                <m:t>1.2</m:t>
              </m:r>
              <m:nary>
                <m:naryPr>
                  <m:chr m:val="∑"/>
                  <m:limLoc m:val="undOvr"/>
                  <m:subHide m:val="off"/>
                  <m:supHide m:val="off"/>
                </m:naryPr>
                <m:sub>
                  <m:r>
                    <m:t>m</m:t>
                  </m:r>
                  <m:r>
                    <m:rPr>
                      <m:sty m:val="p"/>
                    </m:rPr>
                    <m:t>=</m:t>
                  </m:r>
                  <m:r>
                    <m:t>1</m:t>
                  </m:r>
                </m:sub>
                <m:sup>
                  <m:r>
                    <m:t>M</m:t>
                  </m:r>
                </m:sup>
                <m:e>
                  <m:r>
                    <m:rPr>
                      <m:scr m:val="script"/>
                      <m:sty m:val="p"/>
                    </m:rPr>
                    <m:t>Z</m:t>
                  </m:r>
                </m:e>
              </m:nary>
              <m:r>
                <m:rPr>
                  <m:sty m:val="p"/>
                </m:rPr>
                <m:t>(</m:t>
              </m:r>
              <m:sSub>
                <m:e>
                  <m:r>
                    <m:t>v</m:t>
                  </m:r>
                </m:e>
                <m:sub>
                  <m:r>
                    <m:t>m</m:t>
                  </m:r>
                </m:sub>
              </m:sSub>
              <m:r>
                <m:rPr>
                  <m:sty m:val="p"/>
                </m:rPr>
                <m:t>)</m:t>
              </m:r>
            </m:e>
          </m:d>
        </m:oMath>
      </m:oMathPara>
    </w:p>
    <w:p>
      <w:pPr>
        <w:pStyle w:val="FirstParagraph"/>
        <w:spacing w:line="276" w:lineRule="auto" w:after="80"/>
      </w:pPr>
      <w:r>
        <w:rPr>
          <w:rFonts w:ascii="Times New Roman" w:hAnsi="Times New Roman"/>
        </w:rPr>
        <w:t xml:space="preserve">where</w:t>
      </w:r>
      <w:r>
        <w:rPr>
          <w:rFonts w:ascii="Times New Roman" w:hAnsi="Times New Roman"/>
        </w:rPr>
        <w:t xml:space="preserve"> </w:t>
      </w:r>
      <m:oMath>
        <m:sSub>
          <m:e>
            <m:r>
              <m:t>w</m:t>
            </m:r>
          </m:e>
          <m:sub>
            <m:r>
              <m:t>d</m:t>
            </m:r>
          </m:sub>
        </m:sSub>
        <m:r>
          <m:rPr>
            <m:sty m:val="p"/>
          </m:rPr>
          <m:t>=</m:t>
        </m:r>
        <m:r>
          <m:t>0.40</m:t>
        </m:r>
        <m:r>
          <m:rPr>
            <m:sty m:val="p"/>
          </m:rPr>
          <m:t>,</m:t>
        </m:r>
        <m:sSub>
          <m:e>
            <m:r>
              <m:t>w</m:t>
            </m:r>
          </m:e>
          <m:sub>
            <m:r>
              <m:t>t</m:t>
            </m:r>
          </m:sub>
        </m:sSub>
        <m:r>
          <m:rPr>
            <m:sty m:val="p"/>
          </m:rPr>
          <m:t>=</m:t>
        </m:r>
        <m:r>
          <m:t>0.25</m:t>
        </m:r>
        <m:r>
          <m:rPr>
            <m:sty m:val="p"/>
          </m:rPr>
          <m:t>,</m:t>
        </m:r>
        <m:sSub>
          <m:e>
            <m:r>
              <m:t>w</m:t>
            </m:r>
          </m:e>
          <m:sub>
            <m:r>
              <m:t>r</m:t>
            </m:r>
          </m:sub>
        </m:sSub>
        <m:r>
          <m:rPr>
            <m:sty m:val="p"/>
          </m:rPr>
          <m:t>=</m:t>
        </m:r>
        <m:r>
          <m:t>3.50</m:t>
        </m:r>
        <m:r>
          <m:rPr>
            <m:sty m:val="p"/>
          </m:rPr>
          <m:t>,</m:t>
        </m:r>
        <m:sSub>
          <m:e>
            <m:r>
              <m:t>w</m:t>
            </m:r>
          </m:e>
          <m:sub>
            <m:r>
              <m:t>z</m:t>
            </m:r>
          </m:sub>
        </m:sSub>
        <m:r>
          <m:rPr>
            <m:sty m:val="p"/>
          </m:rPr>
          <m:t>=</m:t>
        </m:r>
        <m:r>
          <m:t>2.50</m:t>
        </m:r>
      </m:oMath>
      <w:r>
        <w:rPr>
          <w:rFonts w:ascii="Times New Roman" w:hAnsi="Times New Roman"/>
        </w:rPr>
        <w:t xml:space="preserve">, and</w:t>
      </w:r>
      <w:r>
        <w:rPr>
          <w:rFonts w:ascii="Times New Roman" w:hAnsi="Times New Roman"/>
        </w:rPr>
        <w:t xml:space="preserve"> </w:t>
      </w:r>
      <m:oMath>
        <m:sSub>
          <m:e>
            <m:r>
              <m:t>T</m:t>
            </m:r>
          </m:e>
          <m:sub>
            <m:r>
              <m:rPr>
                <m:nor/>
                <m:sty m:val="p"/>
              </m:rPr>
              <m:t>total</m:t>
            </m:r>
          </m:sub>
        </m:sSub>
      </m:oMath>
      <w:r>
        <w:rPr>
          <w:rFonts w:ascii="Times New Roman" w:hAnsi="Times New Roman"/>
        </w:rPr>
        <w:t xml:space="preserve"> </w:t>
      </w:r>
      <w:r>
        <w:rPr>
          <w:rFonts w:ascii="Times New Roman" w:hAnsi="Times New Roman"/>
        </w:rPr>
        <w:t xml:space="preserve">incorporates vector current assistance:</w:t>
      </w:r>
    </w:p>
    <w:p>
      <w:pPr>
        <w:pStyle w:val="BodyText"/>
        <w:spacing w:line="276" w:lineRule="auto" w:after="80"/>
      </w:pPr>
      <m:oMathPara>
        <m:oMathParaPr>
          <m:jc m:val="center"/>
        </m:oMathParaPr>
        <m:oMath>
          <m:sSub>
            <m:e>
              <m:r>
                <m:t>T</m:t>
              </m:r>
            </m:e>
            <m:sub>
              <m:r>
                <m:rPr>
                  <m:nor/>
                  <m:sty m:val="p"/>
                </m:rPr>
                <m:t>total</m:t>
              </m:r>
            </m:sub>
          </m:sSub>
          <m:r>
            <m:rPr>
              <m:sty m:val="p"/>
            </m:rPr>
            <m:t>=</m:t>
          </m:r>
          <m:nary>
            <m:naryPr>
              <m:chr m:val="∑"/>
              <m:limLoc m:val="undOvr"/>
              <m:subHide m:val="off"/>
              <m:supHide m:val="off"/>
            </m:naryPr>
            <m:sub>
              <m:r>
                <m:t>m</m:t>
              </m:r>
              <m:r>
                <m:rPr>
                  <m:sty m:val="p"/>
                </m:rPr>
                <m:t>=</m:t>
              </m:r>
              <m:r>
                <m:t>0</m:t>
              </m:r>
            </m:sub>
            <m:sup>
              <m:r>
                <m:t>M</m:t>
              </m:r>
              <m:r>
                <m:rPr>
                  <m:sty m:val="p"/>
                </m:rPr>
                <m:t>−</m:t>
              </m:r>
              <m:r>
                <m:t>1</m:t>
              </m:r>
            </m:sup>
            <m:e>
              <m:f>
                <m:fPr>
                  <m:type m:val="bar"/>
                </m:fPr>
                <m:num>
                  <m:r>
                    <m:rPr>
                      <m:nor/>
                      <m:sty m:val="p"/>
                    </m:rPr>
                    <m:t>Haversine</m:t>
                  </m:r>
                  <m:r>
                    <m:rPr>
                      <m:sty m:val="p"/>
                    </m:rPr>
                    <m:t>(</m:t>
                  </m:r>
                  <m:sSub>
                    <m:e>
                      <m:r>
                        <m:t>v</m:t>
                      </m:r>
                    </m:e>
                    <m:sub>
                      <m:r>
                        <m:t>m</m:t>
                      </m:r>
                    </m:sub>
                  </m:sSub>
                  <m:r>
                    <m:rPr>
                      <m:sty m:val="p"/>
                    </m:rPr>
                    <m:t>,</m:t>
                  </m:r>
                  <m:sSub>
                    <m:e>
                      <m:r>
                        <m:t>v</m:t>
                      </m:r>
                    </m:e>
                    <m:sub>
                      <m:r>
                        <m:t>m</m:t>
                      </m:r>
                      <m:r>
                        <m:rPr>
                          <m:sty m:val="p"/>
                        </m:rPr>
                        <m:t>+</m:t>
                      </m:r>
                      <m:r>
                        <m:t>1</m:t>
                      </m:r>
                    </m:sub>
                  </m:sSub>
                  <m:r>
                    <m:rPr>
                      <m:sty m:val="p"/>
                    </m:rPr>
                    <m:t>)</m:t>
                  </m:r>
                </m:num>
                <m:den>
                  <m:r>
                    <m:rPr>
                      <m:sty m:val="p"/>
                    </m:rPr>
                    <m:t>max</m:t>
                  </m:r>
                  <m:r>
                    <m:rPr>
                      <m:sty m:val="p"/>
                    </m:rPr>
                    <m:t>(</m:t>
                  </m:r>
                  <m:r>
                    <m:t>5.0</m:t>
                  </m:r>
                  <m:r>
                    <m:rPr>
                      <m:sty m:val="p"/>
                    </m:rPr>
                    <m:t>,</m:t>
                  </m:r>
                  <m:r>
                    <m:t> </m:t>
                  </m:r>
                  <m:sSub>
                    <m:e>
                      <m:r>
                        <m:t>V</m:t>
                      </m:r>
                    </m:e>
                    <m:sub>
                      <m:r>
                        <m:rPr>
                          <m:nor/>
                          <m:sty m:val="p"/>
                        </m:rPr>
                        <m:t>vessel</m:t>
                      </m:r>
                    </m:sub>
                  </m:sSub>
                  <m:r>
                    <m:rPr>
                      <m:sty m:val="p"/>
                    </m:rPr>
                    <m:t>+</m:t>
                  </m:r>
                  <m:sSub>
                    <m:e>
                      <m:r>
                        <m:rPr>
                          <m:sty m:val="b"/>
                        </m:rPr>
                        <m:t>V</m:t>
                      </m:r>
                    </m:e>
                    <m:sub>
                      <m:r>
                        <m:rPr>
                          <m:nor/>
                          <m:sty m:val="p"/>
                        </m:rPr>
                        <m:t>current</m:t>
                      </m:r>
                    </m:sub>
                  </m:sSub>
                  <m:r>
                    <m:rPr>
                      <m:sty m:val="p"/>
                    </m:rPr>
                    <m:t>⋅</m:t>
                  </m:r>
                  <m:sSub>
                    <m:e>
                      <m:acc>
                        <m:accPr>
                          <m:chr m:val="̂"/>
                        </m:accPr>
                        <m:e>
                          <m:r>
                            <m:rPr>
                              <m:sty m:val="b"/>
                            </m:rPr>
                            <m:t>u</m:t>
                          </m:r>
                        </m:e>
                      </m:acc>
                    </m:e>
                    <m:sub>
                      <m:r>
                        <m:rPr>
                          <m:nor/>
                          <m:sty m:val="p"/>
                        </m:rPr>
                        <m:t>vessel</m:t>
                      </m:r>
                    </m:sub>
                  </m:sSub>
                  <m:r>
                    <m:rPr>
                      <m:sty m:val="p"/>
                    </m:rPr>
                    <m:t>)</m:t>
                  </m:r>
                </m:den>
              </m:f>
            </m:e>
          </m:nary>
        </m:oMath>
      </m:oMathPara>
    </w:p>
    <w:bookmarkEnd w:id="35"/>
    <w:bookmarkStart w:id="36" w:name="pheromone-evaporation-and-deposit-rules"/>
    <w:p>
      <w:pPr>
        <w:pStyle w:val="Heading4"/>
        <w:spacing w:line="276" w:lineRule="auto" w:after="80"/>
      </w:pPr>
      <w:r>
        <w:rPr>
          <w:rFonts w:ascii="Times New Roman" w:hAnsi="Times New Roman"/>
        </w:rPr>
        <w:t xml:space="preserve">4) Pheromone Evaporation and Deposit Rules</w:t>
      </w:r>
    </w:p>
    <w:p>
      <w:pPr>
        <w:pStyle w:val="FirstParagraph"/>
        <w:spacing w:line="276" w:lineRule="auto" w:after="80"/>
      </w:pPr>
      <w:r>
        <w:rPr>
          <w:rFonts w:ascii="Times New Roman" w:hAnsi="Times New Roman"/>
        </w:rPr>
        <w:t xml:space="preserve">Following MAX-MIN Ant System (MMAS) principles:</w:t>
      </w:r>
    </w:p>
    <w:p>
      <w:pPr>
        <w:pStyle w:val="BodyText"/>
        <w:spacing w:line="276" w:lineRule="auto" w:after="80"/>
      </w:pPr>
      <m:oMathPara>
        <m:oMathParaPr>
          <m:jc m:val="center"/>
        </m:oMathParaPr>
        <m:oMath>
          <m:sSub>
            <m:e>
              <m:r>
                <m:t>τ</m:t>
              </m:r>
            </m:e>
            <m:sub>
              <m:r>
                <m:t>i</m:t>
              </m:r>
              <m:r>
                <m:t>j</m:t>
              </m:r>
            </m:sub>
          </m:sSub>
          <m:r>
            <m:rPr>
              <m:sty m:val="p"/>
            </m:rPr>
            <m:t>(</m:t>
          </m:r>
          <m:r>
            <m:t>t</m:t>
          </m:r>
          <m:r>
            <m:rPr>
              <m:sty m:val="p"/>
            </m:rPr>
            <m:t>+</m:t>
          </m:r>
          <m:r>
            <m:t>1</m:t>
          </m:r>
          <m:r>
            <m:rPr>
              <m:sty m:val="p"/>
            </m:rPr>
            <m:t>)</m:t>
          </m:r>
          <m:r>
            <m:rPr>
              <m:sty m:val="p"/>
            </m:rPr>
            <m:t>=</m:t>
          </m:r>
          <m:r>
            <m:rPr>
              <m:sty m:val="p"/>
            </m:rPr>
            <m:t>max</m:t>
          </m:r>
          <m:d>
            <m:dPr>
              <m:begChr m:val="("/>
              <m:sepChr m:val=""/>
              <m:endChr m:val=")"/>
              <m:grow/>
            </m:dPr>
            <m:e>
              <m:sSub>
                <m:e>
                  <m:r>
                    <m:t>τ</m:t>
                  </m:r>
                </m:e>
                <m:sub>
                  <m:r>
                    <m:rPr>
                      <m:sty m:val="p"/>
                    </m:rPr>
                    <m:t>min</m:t>
                  </m:r>
                </m:sub>
              </m:sSub>
              <m:r>
                <m:rPr>
                  <m:sty m:val="p"/>
                </m:rPr>
                <m:t>,</m:t>
              </m:r>
              <m:r>
                <m:t> </m:t>
              </m:r>
              <m:r>
                <m:rPr>
                  <m:sty m:val="p"/>
                </m:rPr>
                <m:t>(</m:t>
              </m:r>
              <m:r>
                <m:t>1</m:t>
              </m:r>
              <m:r>
                <m:rPr>
                  <m:sty m:val="p"/>
                </m:rPr>
                <m:t>−</m:t>
              </m:r>
              <m:r>
                <m:t>ρ</m:t>
              </m:r>
              <m:r>
                <m:rPr>
                  <m:sty m:val="p"/>
                </m:rPr>
                <m:t>)</m:t>
              </m:r>
              <m:sSub>
                <m:e>
                  <m:r>
                    <m:t>τ</m:t>
                  </m:r>
                </m:e>
                <m:sub>
                  <m:r>
                    <m:t>i</m:t>
                  </m:r>
                  <m:r>
                    <m:t>j</m:t>
                  </m:r>
                </m:sub>
              </m:sSub>
              <m:r>
                <m:rPr>
                  <m:sty m:val="p"/>
                </m:rPr>
                <m:t>(</m:t>
              </m:r>
              <m:r>
                <m:t>t</m:t>
              </m:r>
              <m:r>
                <m:rPr>
                  <m:sty m:val="p"/>
                </m:rPr>
                <m:t>)</m:t>
              </m:r>
            </m:e>
          </m:d>
          <m:r>
            <m:t> </m:t>
          </m:r>
          <m:r>
            <m:rPr>
              <m:sty m:val="p"/>
            </m:rPr>
            <m:t>(</m:t>
          </m:r>
          <m:r>
            <m:t>ρ</m:t>
          </m:r>
          <m:r>
            <m:rPr>
              <m:sty m:val="p"/>
            </m:rPr>
            <m:t>=</m:t>
          </m:r>
          <m:r>
            <m:t>0.30</m:t>
          </m:r>
          <m:r>
            <m:rPr>
              <m:sty m:val="p"/>
            </m:rPr>
            <m:t>,</m:t>
          </m:r>
          <m:r>
            <m:t> </m:t>
          </m:r>
          <m:sSub>
            <m:e>
              <m:r>
                <m:t>τ</m:t>
              </m:r>
            </m:e>
            <m:sub>
              <m:r>
                <m:rPr>
                  <m:sty m:val="p"/>
                </m:rPr>
                <m:t>min</m:t>
              </m:r>
            </m:sub>
          </m:sSub>
          <m:r>
            <m:rPr>
              <m:sty m:val="p"/>
            </m:rPr>
            <m:t>=</m:t>
          </m:r>
          <m:r>
            <m:t>0.05</m:t>
          </m:r>
          <m:r>
            <m:rPr>
              <m:sty m:val="p"/>
            </m:rPr>
            <m:t>)</m:t>
          </m:r>
        </m:oMath>
      </m:oMathPara>
    </w:p>
    <w:p>
      <w:pPr>
        <w:pStyle w:val="FirstParagraph"/>
        <w:spacing w:line="276" w:lineRule="auto" w:after="80"/>
      </w:pPr>
      <m:oMathPara>
        <m:oMathParaPr>
          <m:jc m:val="center"/>
        </m:oMathParaPr>
        <m:oMath>
          <m:sSub>
            <m:e>
              <m:r>
                <m:t>τ</m:t>
              </m:r>
            </m:e>
            <m:sub>
              <m:r>
                <m:t>i</m:t>
              </m:r>
              <m:r>
                <m:t>j</m:t>
              </m:r>
            </m:sub>
          </m:sSub>
          <m:r>
            <m:rPr>
              <m:sty m:val="p"/>
            </m:rPr>
            <m:t>(</m:t>
          </m:r>
          <m:r>
            <m:t>t</m:t>
          </m:r>
          <m:r>
            <m:rPr>
              <m:sty m:val="p"/>
            </m:rPr>
            <m:t>+</m:t>
          </m:r>
          <m:r>
            <m:t>1</m:t>
          </m:r>
          <m:r>
            <m:rPr>
              <m:sty m:val="p"/>
            </m:rPr>
            <m:t>)</m:t>
          </m:r>
          <m:r>
            <m:rPr>
              <m:sty m:val="p"/>
            </m:rPr>
            <m:t>←</m:t>
          </m:r>
          <m:r>
            <m:rPr>
              <m:sty m:val="p"/>
            </m:rPr>
            <m:t>min</m:t>
          </m:r>
          <m:d>
            <m:dPr>
              <m:begChr m:val="("/>
              <m:sepChr m:val=""/>
              <m:endChr m:val=")"/>
              <m:grow/>
            </m:dPr>
            <m:e>
              <m:sSub>
                <m:e>
                  <m:r>
                    <m:t>τ</m:t>
                  </m:r>
                </m:e>
                <m:sub>
                  <m:r>
                    <m:rPr>
                      <m:sty m:val="p"/>
                    </m:rPr>
                    <m:t>max</m:t>
                  </m:r>
                </m:sub>
              </m:sSub>
              <m:r>
                <m:rPr>
                  <m:sty m:val="p"/>
                </m:rPr>
                <m:t>,</m:t>
              </m:r>
              <m:r>
                <m:t> </m:t>
              </m:r>
              <m:sSub>
                <m:e>
                  <m:r>
                    <m:t>τ</m:t>
                  </m:r>
                </m:e>
                <m:sub>
                  <m:r>
                    <m:t>i</m:t>
                  </m:r>
                  <m:r>
                    <m:t>j</m:t>
                  </m:r>
                </m:sub>
              </m:sSub>
              <m:r>
                <m:rPr>
                  <m:sty m:val="p"/>
                </m:rPr>
                <m:t>(</m:t>
              </m:r>
              <m:r>
                <m:t>t</m:t>
              </m:r>
              <m:r>
                <m:rPr>
                  <m:sty m:val="p"/>
                </m:rPr>
                <m:t>+</m:t>
              </m:r>
              <m:r>
                <m:t>1</m:t>
              </m:r>
              <m:r>
                <m:rPr>
                  <m:sty m:val="p"/>
                </m:rPr>
                <m:t>)</m:t>
              </m:r>
              <m:r>
                <m:rPr>
                  <m:sty m:val="p"/>
                </m:rPr>
                <m:t>+</m:t>
              </m:r>
              <m:nary>
                <m:naryPr>
                  <m:chr m:val="∑"/>
                  <m:limLoc m:val="undOvr"/>
                  <m:subHide m:val="off"/>
                  <m:supHide m:val="off"/>
                </m:naryPr>
                <m:sub>
                  <m:r>
                    <m:t>k</m:t>
                  </m:r>
                  <m:r>
                    <m:rPr>
                      <m:sty m:val="p"/>
                    </m:rPr>
                    <m:t>=</m:t>
                  </m:r>
                  <m:r>
                    <m:t>1</m:t>
                  </m:r>
                </m:sub>
                <m:sup>
                  <m:sSub>
                    <m:e>
                      <m:r>
                        <m:t>K</m:t>
                      </m:r>
                    </m:e>
                    <m:sub>
                      <m:r>
                        <m:rPr>
                          <m:nor/>
                          <m:sty m:val="p"/>
                        </m:rPr>
                        <m:t>succ</m:t>
                      </m:r>
                    </m:sub>
                  </m:sSub>
                </m:sup>
                <m:e>
                  <m:f>
                    <m:fPr>
                      <m:type m:val="bar"/>
                    </m:fPr>
                    <m:num>
                      <m:r>
                        <m:t>Q</m:t>
                      </m:r>
                    </m:num>
                    <m:den>
                      <m:r>
                        <m:t>C</m:t>
                      </m:r>
                      <m:r>
                        <m:rPr>
                          <m:sty m:val="p"/>
                        </m:rPr>
                        <m:t>(</m:t>
                      </m:r>
                      <m:sSub>
                        <m:e>
                          <m:r>
                            <m:rPr>
                              <m:scr m:val="script"/>
                              <m:sty m:val="p"/>
                            </m:rPr>
                            <m:t>P</m:t>
                          </m:r>
                        </m:e>
                        <m:sub>
                          <m:r>
                            <m:t>k</m:t>
                          </m:r>
                        </m:sub>
                      </m:sSub>
                      <m:r>
                        <m:rPr>
                          <m:sty m:val="p"/>
                        </m:rPr>
                        <m:t>)</m:t>
                      </m:r>
                    </m:den>
                  </m:f>
                </m:e>
              </m:nary>
              <m:r>
                <m:rPr>
                  <m:sty m:val="p"/>
                </m:rPr>
                <m:t>+</m:t>
              </m:r>
              <m:f>
                <m:fPr>
                  <m:type m:val="bar"/>
                </m:fPr>
                <m:num>
                  <m:r>
                    <m:t>2</m:t>
                  </m:r>
                  <m:r>
                    <m:t>Q</m:t>
                  </m:r>
                </m:num>
                <m:den>
                  <m:r>
                    <m:t>C</m:t>
                  </m:r>
                  <m:r>
                    <m:rPr>
                      <m:sty m:val="p"/>
                    </m:rPr>
                    <m:t>(</m:t>
                  </m:r>
                  <m:sSup>
                    <m:e>
                      <m:r>
                        <m:rPr>
                          <m:scr m:val="script"/>
                          <m:sty m:val="p"/>
                        </m:rPr>
                        <m:t>P</m:t>
                      </m:r>
                    </m:e>
                    <m:sup>
                      <m:r>
                        <m:rPr>
                          <m:sty m:val="p"/>
                        </m:rPr>
                        <m:t>*</m:t>
                      </m:r>
                    </m:sup>
                  </m:sSup>
                  <m:r>
                    <m:rPr>
                      <m:sty m:val="p"/>
                    </m:rPr>
                    <m:t>)</m:t>
                  </m:r>
                </m:den>
              </m:f>
            </m:e>
          </m:d>
          <m:r>
            <m:t> </m:t>
          </m:r>
          <m:r>
            <m:rPr>
              <m:sty m:val="p"/>
            </m:rPr>
            <m:t>(</m:t>
          </m:r>
          <m:r>
            <m:t>Q</m:t>
          </m:r>
          <m:r>
            <m:rPr>
              <m:sty m:val="p"/>
            </m:rPr>
            <m:t>=</m:t>
          </m:r>
          <m:r>
            <m:t>150.0</m:t>
          </m:r>
          <m:r>
            <m:rPr>
              <m:sty m:val="p"/>
            </m:rPr>
            <m:t>,</m:t>
          </m:r>
          <m:r>
            <m:t> </m:t>
          </m:r>
          <m:sSub>
            <m:e>
              <m:r>
                <m:t>τ</m:t>
              </m:r>
            </m:e>
            <m:sub>
              <m:r>
                <m:rPr>
                  <m:sty m:val="p"/>
                </m:rPr>
                <m:t>max</m:t>
              </m:r>
            </m:sub>
          </m:sSub>
          <m:r>
            <m:rPr>
              <m:sty m:val="p"/>
            </m:rPr>
            <m:t>=</m:t>
          </m:r>
          <m:r>
            <m:t>15.0</m:t>
          </m:r>
          <m:r>
            <m:rPr>
              <m:sty m:val="p"/>
            </m:rPr>
            <m:t>)</m:t>
          </m:r>
        </m:oMath>
      </m:oMathPara>
    </w:p>
    <w:bookmarkEnd w:id="36"/>
    <w:bookmarkStart w:id="37" w:name="X5c26b0148400880da4638e574b7889042715092"/>
    <w:p>
      <w:pPr>
        <w:pStyle w:val="Heading4"/>
        <w:spacing w:line="276" w:lineRule="auto" w:after="80"/>
      </w:pPr>
      <w:r>
        <w:rPr>
          <w:rFonts w:ascii="Times New Roman" w:hAnsi="Times New Roman"/>
        </w:rPr>
        <w:t xml:space="preserve">5) Dynamic Pheromone Repulsion for Alternate Route Discovery</w:t>
      </w:r>
    </w:p>
    <w:p>
      <w:pPr>
        <w:pStyle w:val="FirstParagraph"/>
        <w:spacing w:line="276" w:lineRule="auto" w:after="80"/>
      </w:pPr>
      <w:r>
        <w:rPr>
          <w:rFonts w:ascii="Times New Roman" w:hAnsi="Times New Roman"/>
        </w:rPr>
        <w:t xml:space="preserve">When a Fleet Commander exercises tactical rejection of the primary corridor</w:t>
      </w:r>
      <w:r>
        <w:rPr>
          <w:rFonts w:ascii="Times New Roman" w:hAnsi="Times New Roman"/>
        </w:rPr>
        <w:t xml:space="preserve"> </w:t>
      </w:r>
      <m:oMath>
        <m:sSub>
          <m:e>
            <m:r>
              <m:rPr>
                <m:scr m:val="script"/>
                <m:sty m:val="p"/>
              </m:rPr>
              <m:t>P</m:t>
            </m:r>
          </m:e>
          <m:sub>
            <m:r>
              <m:rPr>
                <m:nor/>
                <m:sty m:val="p"/>
              </m:rPr>
              <m:t>primary</m:t>
            </m:r>
          </m:sub>
        </m:sSub>
      </m:oMath>
      <w:r>
        <w:rPr>
          <w:rFonts w:ascii="Times New Roman" w:hAnsi="Times New Roman"/>
        </w:rPr>
        <w:t xml:space="preserve">:</w:t>
      </w:r>
      <w:r>
        <w:rPr>
          <w:rFonts w:ascii="Times New Roman" w:hAnsi="Times New Roman"/>
        </w:rPr>
        <w:t xml:space="preserve"> </w:t>
      </w:r>
      <w:r>
        <w:rPr>
          <w:rFonts w:ascii="Times New Roman" w:hAnsi="Times New Roman"/>
        </w:rPr>
        <w:t xml:space="preserve">1. Every edge</w:t>
      </w:r>
      <w:r>
        <w:rPr>
          <w:rFonts w:ascii="Times New Roman" w:hAnsi="Times New Roman"/>
        </w:rPr>
        <w:t xml:space="preserve"> </w:t>
      </w:r>
      <m:oMath>
        <m:r>
          <m:t>e</m:t>
        </m:r>
        <m:r>
          <m:rPr>
            <m:sty m:val="p"/>
          </m:rPr>
          <m:t>∈</m:t>
        </m:r>
        <m:sSub>
          <m:e>
            <m:r>
              <m:rPr>
                <m:scr m:val="script"/>
                <m:sty m:val="p"/>
              </m:rPr>
              <m:t>P</m:t>
            </m:r>
          </m:e>
          <m:sub>
            <m:r>
              <m:rPr>
                <m:nor/>
                <m:sty m:val="p"/>
              </m:rPr>
              <m:t>primary</m:t>
            </m:r>
          </m:sub>
        </m:sSub>
      </m:oMath>
      <w:r>
        <w:rPr>
          <w:rFonts w:ascii="Times New Roman" w:hAnsi="Times New Roman"/>
        </w:rPr>
        <w:t xml:space="preserve"> </w:t>
      </w:r>
      <w:r>
        <w:rPr>
          <w:rFonts w:ascii="Times New Roman" w:hAnsi="Times New Roman"/>
        </w:rPr>
        <w:t xml:space="preserve">is reset to minimum pheromone concentration:</w:t>
      </w:r>
      <w:r>
        <w:rPr>
          <w:rFonts w:ascii="Times New Roman" w:hAnsi="Times New Roman"/>
        </w:rPr>
        <w:t xml:space="preserve"> </w:t>
      </w:r>
      <m:oMath>
        <m:sSub>
          <m:e>
            <m:r>
              <m:t>τ</m:t>
            </m:r>
          </m:e>
          <m:sub>
            <m:r>
              <m:t>e</m:t>
            </m:r>
          </m:sub>
        </m:sSub>
        <m:r>
          <m:rPr>
            <m:sty m:val="p"/>
          </m:rPr>
          <m:t>←</m:t>
        </m:r>
        <m:sSub>
          <m:e>
            <m:r>
              <m:t>τ</m:t>
            </m:r>
          </m:e>
          <m:sub>
            <m:r>
              <m:rPr>
                <m:sty m:val="p"/>
              </m:rPr>
              <m:t>min</m:t>
            </m:r>
          </m:sub>
        </m:sSub>
      </m:oMath>
      <w:r>
        <w:rPr>
          <w:rFonts w:ascii="Times New Roman" w:hAnsi="Times New Roman"/>
        </w:rPr>
        <w:t xml:space="preserve">.</w:t>
      </w:r>
      <w:r>
        <w:rPr>
          <w:rFonts w:ascii="Times New Roman" w:hAnsi="Times New Roman"/>
        </w:rPr>
        <w:t xml:space="preserve"> </w:t>
      </w:r>
      <w:r>
        <w:rPr>
          <w:rFonts w:ascii="Times New Roman" w:hAnsi="Times New Roman"/>
        </w:rPr>
        <w:t xml:space="preserve">2. A spatial repulsion mask</w:t>
      </w:r>
      <w:r>
        <w:rPr>
          <w:rFonts w:ascii="Times New Roman" w:hAnsi="Times New Roman"/>
        </w:rPr>
        <w:t xml:space="preserve"> </w:t>
      </w:r>
      <m:oMath>
        <m:sSub>
          <m:e>
            <m:r>
              <m:rPr>
                <m:sty m:val="p"/>
              </m:rPr>
              <m:t>Ω</m:t>
            </m:r>
          </m:e>
          <m:sub>
            <m:r>
              <m:rPr>
                <m:nor/>
                <m:sty m:val="p"/>
              </m:rPr>
              <m:t>penalty</m:t>
            </m:r>
          </m:sub>
        </m:sSub>
      </m:oMath>
      <w:r>
        <w:rPr>
          <w:rFonts w:ascii="Times New Roman" w:hAnsi="Times New Roman"/>
        </w:rPr>
        <w:t xml:space="preserve"> </w:t>
      </w:r>
      <w:r>
        <w:rPr>
          <w:rFonts w:ascii="Times New Roman" w:hAnsi="Times New Roman"/>
        </w:rPr>
        <w:t xml:space="preserve">is constructed:</w:t>
      </w:r>
    </w:p>
    <w:p>
      <w:pPr>
        <w:pStyle w:val="BodyText"/>
        <w:spacing w:line="276" w:lineRule="auto" w:after="80"/>
      </w:pPr>
      <m:oMathPara>
        <m:oMathParaPr>
          <m:jc m:val="center"/>
        </m:oMathParaPr>
        <m:oMath>
          <m:sSub>
            <m:e>
              <m:r>
                <m:rPr>
                  <m:sty m:val="p"/>
                </m:rPr>
                <m:t>Ω</m:t>
              </m:r>
            </m:e>
            <m:sub>
              <m:r>
                <m:rPr>
                  <m:nor/>
                  <m:sty m:val="p"/>
                </m:rPr>
                <m:t>penalty</m:t>
              </m:r>
            </m:sub>
          </m:sSub>
          <m:r>
            <m:rPr>
              <m:sty m:val="p"/>
            </m:rPr>
            <m:t>(</m:t>
          </m:r>
          <m:r>
            <m:t>r</m:t>
          </m:r>
          <m:r>
            <m:rPr>
              <m:sty m:val="p"/>
            </m:rPr>
            <m:t>,</m:t>
          </m:r>
          <m:r>
            <m:t>c</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γ</m:t>
                    </m:r>
                    <m:r>
                      <m:rPr>
                        <m:sty m:val="p"/>
                      </m:rPr>
                      <m:t>,</m:t>
                    </m:r>
                  </m:e>
                  <m:e>
                    <m:r>
                      <m:rPr>
                        <m:nor/>
                        <m:sty m:val="p"/>
                      </m:rPr>
                      <m:t>if </m:t>
                    </m:r>
                    <m:r>
                      <m:rPr>
                        <m:sty m:val="p"/>
                      </m:rPr>
                      <m:t>(</m:t>
                    </m:r>
                    <m:r>
                      <m:t>r</m:t>
                    </m:r>
                    <m:r>
                      <m:rPr>
                        <m:sty m:val="p"/>
                      </m:rPr>
                      <m:t>,</m:t>
                    </m:r>
                    <m:r>
                      <m:t>c</m:t>
                    </m:r>
                    <m:r>
                      <m:rPr>
                        <m:sty m:val="p"/>
                      </m:rPr>
                      <m:t>)</m:t>
                    </m:r>
                    <m:r>
                      <m:rPr>
                        <m:sty m:val="p"/>
                      </m:rPr>
                      <m:t>∈</m:t>
                    </m:r>
                    <m:sSub>
                      <m:e>
                        <m:r>
                          <m:rPr>
                            <m:scr m:val="script"/>
                            <m:sty m:val="p"/>
                          </m:rPr>
                          <m:t>P</m:t>
                        </m:r>
                      </m:e>
                      <m:sub>
                        <m:r>
                          <m:rPr>
                            <m:nor/>
                            <m:sty m:val="p"/>
                          </m:rPr>
                          <m:t>primary</m:t>
                        </m:r>
                      </m:sub>
                    </m:sSub>
                  </m:e>
                </m:mr>
                <m:mr>
                  <m:e>
                    <m:r>
                      <m:t>0.5</m:t>
                    </m:r>
                    <m:r>
                      <m:t>γ</m:t>
                    </m:r>
                    <m:r>
                      <m:rPr>
                        <m:sty m:val="p"/>
                      </m:rPr>
                      <m:t>,</m:t>
                    </m:r>
                  </m:e>
                  <m:e>
                    <m:r>
                      <m:rPr>
                        <m:nor/>
                        <m:sty m:val="p"/>
                      </m:rPr>
                      <m:t>if </m:t>
                    </m:r>
                    <m:r>
                      <m:rPr>
                        <m:sty m:val="p"/>
                      </m:rPr>
                      <m:t>(</m:t>
                    </m:r>
                    <m:r>
                      <m:t>r</m:t>
                    </m:r>
                    <m:r>
                      <m:rPr>
                        <m:sty m:val="p"/>
                      </m:rPr>
                      <m:t>,</m:t>
                    </m:r>
                    <m:r>
                      <m:t>c</m:t>
                    </m:r>
                    <m:r>
                      <m:rPr>
                        <m:sty m:val="p"/>
                      </m:rPr>
                      <m:t>)</m:t>
                    </m:r>
                    <m:r>
                      <m:rPr>
                        <m:sty m:val="p"/>
                      </m:rPr>
                      <m:t>∈</m:t>
                    </m:r>
                    <m:sSub>
                      <m:e>
                        <m:r>
                          <m:rPr>
                            <m:nor/>
                            <m:sty m:val="p"/>
                          </m:rPr>
                          <m:t>Buffer</m:t>
                        </m:r>
                      </m:e>
                      <m:sub>
                        <m:r>
                          <m:t>1</m:t>
                        </m:r>
                      </m:sub>
                    </m:sSub>
                    <m:r>
                      <m:rPr>
                        <m:sty m:val="p"/>
                      </m:rPr>
                      <m:t>(</m:t>
                    </m:r>
                    <m:sSub>
                      <m:e>
                        <m:r>
                          <m:rPr>
                            <m:scr m:val="script"/>
                            <m:sty m:val="p"/>
                          </m:rPr>
                          <m:t>P</m:t>
                        </m:r>
                      </m:e>
                      <m:sub>
                        <m:r>
                          <m:rPr>
                            <m:nor/>
                            <m:sty m:val="p"/>
                          </m:rPr>
                          <m:t>primary</m:t>
                        </m:r>
                      </m:sub>
                    </m:sSub>
                    <m:r>
                      <m:rPr>
                        <m:sty m:val="p"/>
                      </m:rPr>
                      <m:t>)</m:t>
                    </m:r>
                  </m:e>
                </m:mr>
                <m:mr>
                  <m:e>
                    <m:r>
                      <m:t>0</m:t>
                    </m:r>
                    <m:r>
                      <m:rPr>
                        <m:sty m:val="p"/>
                      </m:rPr>
                      <m:t>,</m:t>
                    </m:r>
                  </m:e>
                  <m:e>
                    <m:r>
                      <m:rPr>
                        <m:nor/>
                        <m:sty m:val="p"/>
                      </m:rPr>
                      <m:t>otherwise</m:t>
                    </m:r>
                  </m:e>
                </m:mr>
              </m:m>
            </m:e>
          </m:d>
        </m:oMath>
      </m:oMathPara>
    </w:p>
    <w:p>
      <w:pPr>
        <w:pStyle w:val="FirstParagraph"/>
        <w:spacing w:line="276" w:lineRule="auto" w:after="80"/>
      </w:pPr>
      <w:r>
        <w:rPr>
          <w:rFonts w:ascii="Times New Roman" w:hAnsi="Times New Roman"/>
        </w:rPr>
        <w:t xml:space="preserve">where the repulsion factor</w:t>
      </w:r>
      <w:r>
        <w:rPr>
          <w:rFonts w:ascii="Times New Roman" w:hAnsi="Times New Roman"/>
        </w:rPr>
        <w:t xml:space="preserve"> </w:t>
      </w:r>
      <m:oMath>
        <m:r>
          <m:t>γ</m:t>
        </m:r>
        <m:r>
          <m:rPr>
            <m:sty m:val="p"/>
          </m:rPr>
          <m:t>=</m:t>
        </m:r>
        <m:r>
          <m:t>6.0</m:t>
        </m:r>
      </m:oMath>
      <w:r>
        <w:rPr>
          <w:rFonts w:ascii="Times New Roman" w:hAnsi="Times New Roman"/>
        </w:rPr>
        <w:t xml:space="preserve">.</w:t>
      </w:r>
      <w:r>
        <w:rPr>
          <w:rFonts w:ascii="Times New Roman" w:hAnsi="Times New Roman"/>
        </w:rPr>
        <w:t xml:space="preserve"> </w:t>
      </w:r>
      <w:r>
        <w:rPr>
          <w:rFonts w:ascii="Times New Roman" w:hAnsi="Times New Roman"/>
        </w:rPr>
        <w:t xml:space="preserve">3. The ACO solver re-optimizes over the updated landscape, guaranteeing a spatially divergent safe corridor.</w:t>
      </w:r>
    </w:p>
    <w:p>
      <w:pPr>
        <w:spacing w:line="276" w:lineRule="auto" w:after="80"/>
      </w:pPr>
      <w:r>
        <w:rPr>
          <w:rFonts w:ascii="Times New Roman" w:hAnsi="Times New Roman"/>
        </w:rPr>
        <w:pict>
          <v:rect style="width:0;height:1.5pt" o:hralign="center" o:hrstd="t" o:hr="t"/>
        </w:pict>
      </w:r>
    </w:p>
    <w:bookmarkEnd w:id="37"/>
    <w:bookmarkEnd w:id="38"/>
    <w:bookmarkStart w:id="39" w:name="Xb283a85839b152874923d1c3059d284b62170a6"/>
    <w:p>
      <w:pPr>
        <w:pStyle w:val="Heading3"/>
        <w:keepNext/>
        <w:spacing w:before="160" w:after="40"/>
      </w:pPr>
      <w:r>
        <w:rPr>
          <w:rFonts w:ascii="Times New Roman" w:hAnsi="Times New Roman"/>
          <w:b/>
          <w:i/>
          <w:sz w:val="21"/>
        </w:rPr>
        <w:t xml:space="preserve">E. Tactical Commander Dashboard &amp; Multi-Algorithm Solver (Khushi Srivastava)</w:t>
      </w:r>
    </w:p>
    <w:p>
      <w:pPr>
        <w:pStyle w:val="FirstParagraph"/>
        <w:spacing w:line="276" w:lineRule="auto" w:after="80"/>
      </w:pPr>
      <w:r>
        <w:rPr>
          <w:rFonts w:ascii="Times New Roman" w:hAnsi="Times New Roman"/>
        </w:rPr>
        <w:t xml:space="preserve">The command dashboard is built with FastAPI/Uvicorn and Vanilla JS/CSS (</w:t>
      </w:r>
      <w:r>
        <w:rPr>
          <w:rStyle w:val="VerbatimChar"/>
          <w:rFonts w:ascii="Times New Roman" w:hAnsi="Times New Roman"/>
        </w:rPr>
        <w:t xml:space="preserve">app/main.py</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pathfinding.py</w:t>
      </w:r>
      <w:r>
        <w:rPr>
          <w:rFonts w:ascii="Times New Roman" w:hAnsi="Times New Roman"/>
        </w:rPr>
        <w:t xml:space="preserve">):</w:t>
      </w:r>
      <w:r>
        <w:rPr>
          <w:rFonts w:ascii="Times New Roman" w:hAnsi="Times New Roman"/>
        </w:rPr>
        <w:t xml:space="preserve"> </w:t>
      </w:r>
      <w:r>
        <w:rPr>
          <w:rFonts w:ascii="Times New Roman" w:hAnsi="Times New Roman"/>
        </w:rPr>
        <w:t xml:space="preserve">1.</w:t>
      </w:r>
      <w:r>
        <w:rPr>
          <w:rFonts w:ascii="Times New Roman" w:hAnsi="Times New Roman"/>
        </w:rPr>
        <w:t xml:space="preserve"> </w:t>
      </w:r>
      <w:r>
        <w:rPr>
          <w:rFonts w:ascii="Times New Roman" w:hAnsi="Times New Roman"/>
          <w:b/>
          <w:bCs/>
        </w:rPr>
        <w:t xml:space="preserve">Interactive GIS Navigation Display</w:t>
      </w:r>
      <w:r>
        <w:rPr>
          <w:rFonts w:ascii="Times New Roman" w:hAnsi="Times New Roman"/>
        </w:rPr>
        <w:t xml:space="preserve">: Renders coastal boundaries, bathymetric corridors, restricted TSS sectors, and real-time vessel telemetry.</w:t>
      </w:r>
      <w:r>
        <w:rPr>
          <w:rFonts w:ascii="Times New Roman" w:hAnsi="Times New Roman"/>
        </w:rPr>
        <w:t xml:space="preserve"> </w:t>
      </w:r>
      <w:r>
        <w:rPr>
          <w:rFonts w:ascii="Times New Roman" w:hAnsi="Times New Roman"/>
        </w:rPr>
        <w:t xml:space="preserve">2.</w:t>
      </w:r>
      <w:r>
        <w:rPr>
          <w:rFonts w:ascii="Times New Roman" w:hAnsi="Times New Roman"/>
        </w:rPr>
        <w:t xml:space="preserve"> </w:t>
      </w:r>
      <w:r>
        <w:rPr>
          <w:rFonts w:ascii="Times New Roman" w:hAnsi="Times New Roman"/>
          <w:b/>
          <w:bCs/>
        </w:rPr>
        <w:t xml:space="preserve">Multi-Algorithm Routing Engine</w:t>
      </w:r>
      <w:r>
        <w:rPr>
          <w:rFonts w:ascii="Times New Roman" w:hAnsi="Times New Roman"/>
        </w:rPr>
        <w:t xml:space="preserve">: Solves routes via Dijkstra, A*, and ACO simultaneously, displaying metrics (distance, time, average risk, peak risk, composite cost) side-by-side.</w:t>
      </w:r>
      <w:r>
        <w:rPr>
          <w:rFonts w:ascii="Times New Roman" w:hAnsi="Times New Roman"/>
        </w:rPr>
        <w:t xml:space="preserve"> </w:t>
      </w:r>
      <w:r>
        <w:rPr>
          <w:rFonts w:ascii="Times New Roman" w:hAnsi="Times New Roman"/>
        </w:rPr>
        <w:t xml:space="preserve">3.</w:t>
      </w:r>
      <w:r>
        <w:rPr>
          <w:rFonts w:ascii="Times New Roman" w:hAnsi="Times New Roman"/>
        </w:rPr>
        <w:t xml:space="preserve"> </w:t>
      </w:r>
      <w:r>
        <w:rPr>
          <w:rFonts w:ascii="Times New Roman" w:hAnsi="Times New Roman"/>
          <w:b/>
          <w:bCs/>
        </w:rPr>
        <w:t xml:space="preserve">Commander Approval &amp; Recalculation Loop</w:t>
      </w:r>
      <w:r>
        <w:rPr>
          <w:rFonts w:ascii="Times New Roman" w:hAnsi="Times New Roman"/>
        </w:rPr>
        <w:t xml:space="preserve">: A formal authorization gate allowing the Fleet Commander to accept the corridor or trigger the dynamic ACO repulsion recalculation.</w:t>
      </w:r>
      <w:r>
        <w:rPr>
          <w:rFonts w:ascii="Times New Roman" w:hAnsi="Times New Roman"/>
        </w:rPr>
        <w:t xml:space="preserve"> </w:t>
      </w:r>
      <w:r>
        <w:rPr>
          <w:rFonts w:ascii="Times New Roman" w:hAnsi="Times New Roman"/>
        </w:rPr>
        <w:t xml:space="preserve">4.</w:t>
      </w:r>
      <w:r>
        <w:rPr>
          <w:rFonts w:ascii="Times New Roman" w:hAnsi="Times New Roman"/>
        </w:rPr>
        <w:t xml:space="preserve"> </w:t>
      </w:r>
      <w:r>
        <w:rPr>
          <w:rFonts w:ascii="Times New Roman" w:hAnsi="Times New Roman"/>
          <w:b/>
          <w:bCs/>
        </w:rPr>
        <w:t xml:space="preserve">State Machine Logging</w:t>
      </w:r>
      <w:r>
        <w:rPr>
          <w:rFonts w:ascii="Times New Roman" w:hAnsi="Times New Roman"/>
        </w:rPr>
        <w:t xml:space="preserve">: Records every login attempt, threat alert, algorithm convergence event, and route approval to</w:t>
      </w:r>
      <w:r>
        <w:rPr>
          <w:rFonts w:ascii="Times New Roman" w:hAnsi="Times New Roman"/>
        </w:rPr>
        <w:t xml:space="preserve"> </w:t>
      </w:r>
      <w:r>
        <w:rPr>
          <w:rStyle w:val="VerbatimChar"/>
          <w:rFonts w:ascii="Times New Roman" w:hAnsi="Times New Roman"/>
        </w:rPr>
        <w:t xml:space="preserve">operational_records.json</w:t>
      </w:r>
      <w:r>
        <w:rPr>
          <w:rFonts w:ascii="Times New Roman" w:hAnsi="Times New Roman"/>
        </w:rPr>
        <w:t xml:space="preserve">.</w:t>
      </w:r>
    </w:p>
    <w:p>
      <w:pPr>
        <w:spacing w:line="276" w:lineRule="auto" w:after="80"/>
      </w:pPr>
      <w:r>
        <w:rPr>
          <w:rFonts w:ascii="Times New Roman" w:hAnsi="Times New Roman"/>
        </w:rPr>
        <w:pict>
          <v:rect style="width:0;height:1.5pt" o:hralign="center" o:hrstd="t" o:hr="t"/>
        </w:pict>
      </w:r>
    </w:p>
    <w:bookmarkEnd w:id="39"/>
    <w:bookmarkEnd w:id="40"/>
    <w:bookmarkStart w:id="46" w:name="iv.-experimental-setup"/>
    <w:p>
      <w:pPr>
        <w:pStyle w:val="Heading2"/>
        <w:keepNext/>
        <w:spacing w:before="200" w:after="60"/>
      </w:pPr>
      <w:r>
        <w:rPr>
          <w:rFonts w:ascii="Times New Roman" w:hAnsi="Times New Roman"/>
          <w:b/>
          <w:color w:val="1B365D"/>
          <w:sz w:val="23"/>
        </w:rPr>
        <w:t xml:space="preserve">IV. Experimental Setup</w:t>
      </w:r>
    </w:p>
    <w:bookmarkStart w:id="41" w:name="a.-hardware-and-software-specifications"/>
    <w:p>
      <w:pPr>
        <w:pStyle w:val="Heading3"/>
        <w:keepNext/>
        <w:spacing w:before="160" w:after="40"/>
      </w:pPr>
      <w:r>
        <w:rPr>
          <w:rFonts w:ascii="Times New Roman" w:hAnsi="Times New Roman"/>
          <w:b/>
          <w:i/>
          <w:sz w:val="21"/>
        </w:rPr>
        <w:t xml:space="preserve">A. Hardware and Software Specifications</w:t>
      </w:r>
    </w:p>
    <w:p>
      <w:pPr>
        <w:pStyle w:val="Compact"/>
        <w:numPr>
          <w:ilvl w:val="0"/>
          <w:numId w:val="1005"/>
        </w:numPr>
        <w:spacing w:line="276" w:lineRule="auto" w:after="80"/>
      </w:pPr>
      <w:r>
        <w:rPr>
          <w:rFonts w:ascii="Times New Roman" w:hAnsi="Times New Roman"/>
          <w:b/>
          <w:bCs/>
        </w:rPr>
        <w:t xml:space="preserve">Hardware Platform</w:t>
      </w:r>
      <w:r>
        <w:rPr>
          <w:rFonts w:ascii="Times New Roman" w:hAnsi="Times New Roman"/>
        </w:rPr>
        <w:t xml:space="preserve">: Apple Silicon (8-Core CPU, 16 GB Unified RAM, 512 GB NVMe SSD).</w:t>
      </w:r>
    </w:p>
    <w:p>
      <w:pPr>
        <w:pStyle w:val="Compact"/>
        <w:numPr>
          <w:ilvl w:val="0"/>
          <w:numId w:val="1005"/>
        </w:numPr>
        <w:spacing w:line="276" w:lineRule="auto" w:after="80"/>
      </w:pPr>
      <w:r>
        <w:rPr>
          <w:rFonts w:ascii="Times New Roman" w:hAnsi="Times New Roman"/>
          <w:b/>
          <w:bCs/>
        </w:rPr>
        <w:t xml:space="preserve">Runtime Environment</w:t>
      </w:r>
      <w:r>
        <w:rPr>
          <w:rFonts w:ascii="Times New Roman" w:hAnsi="Times New Roman"/>
        </w:rPr>
        <w:t xml:space="preserve">: Python 3.11.7 running on macOS 14.x.</w:t>
      </w:r>
    </w:p>
    <w:p>
      <w:pPr>
        <w:pStyle w:val="Compact"/>
        <w:numPr>
          <w:ilvl w:val="0"/>
          <w:numId w:val="1005"/>
        </w:numPr>
        <w:spacing w:line="276" w:lineRule="auto" w:after="80"/>
      </w:pPr>
      <w:r>
        <w:rPr>
          <w:rFonts w:ascii="Times New Roman" w:hAnsi="Times New Roman"/>
          <w:b/>
          <w:bCs/>
        </w:rPr>
        <w:t xml:space="preserve">Core Microservices</w:t>
      </w:r>
      <w:r>
        <w:rPr>
          <w:rFonts w:ascii="Times New Roman" w:hAnsi="Times New Roman"/>
        </w:rPr>
        <w:t xml:space="preserve">:</w:t>
      </w:r>
    </w:p>
    <w:p>
      <w:pPr>
        <w:pStyle w:val="Compact"/>
        <w:numPr>
          <w:ilvl w:val="1"/>
          <w:numId w:val="1006"/>
        </w:numPr>
        <w:spacing w:line="276" w:lineRule="auto" w:after="80"/>
      </w:pPr>
      <w:r>
        <w:rPr>
          <w:rFonts w:ascii="Times New Roman" w:hAnsi="Times New Roman"/>
        </w:rPr>
        <w:t xml:space="preserve">Threat Intelligence Service (Shirin Sharma): FastAPI running on</w:t>
      </w:r>
      <w:r>
        <w:rPr>
          <w:rFonts w:ascii="Times New Roman" w:hAnsi="Times New Roman"/>
        </w:rPr>
        <w:t xml:space="preserve"> </w:t>
      </w:r>
      <w:r>
        <w:rPr>
          <w:rStyle w:val="VerbatimChar"/>
          <w:rFonts w:ascii="Times New Roman" w:hAnsi="Times New Roman"/>
        </w:rPr>
        <w:t xml:space="preserve">http://127.0.0.1:8080</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threat_intel_server.py</w:t>
      </w:r>
      <w:r>
        <w:rPr>
          <w:rFonts w:ascii="Times New Roman" w:hAnsi="Times New Roman"/>
        </w:rPr>
        <w:t xml:space="preserve">).</w:t>
      </w:r>
    </w:p>
    <w:p>
      <w:pPr>
        <w:pStyle w:val="Compact"/>
        <w:numPr>
          <w:ilvl w:val="1"/>
          <w:numId w:val="1006"/>
        </w:numPr>
        <w:spacing w:line="276" w:lineRule="auto" w:after="80"/>
      </w:pPr>
      <w:r>
        <w:rPr>
          <w:rFonts w:ascii="Times New Roman" w:hAnsi="Times New Roman"/>
        </w:rPr>
        <w:t xml:space="preserve">Tactical Command Dashboard (Khushi Srivastava): FastAPI / Uvicorn running on</w:t>
      </w:r>
      <w:r>
        <w:rPr>
          <w:rFonts w:ascii="Times New Roman" w:hAnsi="Times New Roman"/>
        </w:rPr>
        <w:t xml:space="preserve"> </w:t>
      </w:r>
      <w:r>
        <w:rPr>
          <w:rStyle w:val="VerbatimChar"/>
          <w:rFonts w:ascii="Times New Roman" w:hAnsi="Times New Roman"/>
        </w:rPr>
        <w:t xml:space="preserve">http://127.0.0.1:5050</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app/main.py</w:t>
      </w:r>
      <w:r>
        <w:rPr>
          <w:rFonts w:ascii="Times New Roman" w:hAnsi="Times New Roman"/>
        </w:rPr>
        <w:t xml:space="preserve">).</w:t>
      </w:r>
    </w:p>
    <w:p>
      <w:pPr>
        <w:pStyle w:val="Compact"/>
        <w:numPr>
          <w:ilvl w:val="0"/>
          <w:numId w:val="1005"/>
        </w:numPr>
        <w:spacing w:line="276" w:lineRule="auto" w:after="80"/>
      </w:pPr>
      <w:r>
        <w:rPr>
          <w:rFonts w:ascii="Times New Roman" w:hAnsi="Times New Roman"/>
          <w:b/>
          <w:bCs/>
        </w:rPr>
        <w:t xml:space="preserve">Core Libraries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scikit-learn</w:t>
      </w:r>
      <w:r>
        <w:rPr>
          <w:rFonts w:ascii="Times New Roman" w:hAnsi="Times New Roman"/>
        </w:rPr>
        <w:t xml:space="preserve"> </w:t>
      </w:r>
      <w:r>
        <w:rPr>
          <w:rFonts w:ascii="Times New Roman" w:hAnsi="Times New Roman"/>
        </w:rPr>
        <w:t xml:space="preserve">1.4.1,</w:t>
      </w:r>
      <w:r>
        <w:rPr>
          <w:rFonts w:ascii="Times New Roman" w:hAnsi="Times New Roman"/>
        </w:rPr>
        <w:t xml:space="preserve"> </w:t>
      </w:r>
      <w:r>
        <w:rPr>
          <w:rStyle w:val="VerbatimChar"/>
          <w:rFonts w:ascii="Times New Roman" w:hAnsi="Times New Roman"/>
        </w:rPr>
        <w:t xml:space="preserve">numpy</w:t>
      </w:r>
      <w:r>
        <w:rPr>
          <w:rFonts w:ascii="Times New Roman" w:hAnsi="Times New Roman"/>
        </w:rPr>
        <w:t xml:space="preserve"> </w:t>
      </w:r>
      <w:r>
        <w:rPr>
          <w:rFonts w:ascii="Times New Roman" w:hAnsi="Times New Roman"/>
        </w:rPr>
        <w:t xml:space="preserve">1.26.4,</w:t>
      </w:r>
      <w:r>
        <w:rPr>
          <w:rFonts w:ascii="Times New Roman" w:hAnsi="Times New Roman"/>
        </w:rPr>
        <w:t xml:space="preserve"> </w:t>
      </w:r>
      <w:r>
        <w:rPr>
          <w:rStyle w:val="VerbatimChar"/>
          <w:rFonts w:ascii="Times New Roman" w:hAnsi="Times New Roman"/>
        </w:rPr>
        <w:t xml:space="preserve">pandas</w:t>
      </w:r>
      <w:r>
        <w:rPr>
          <w:rFonts w:ascii="Times New Roman" w:hAnsi="Times New Roman"/>
        </w:rPr>
        <w:t xml:space="preserve"> </w:t>
      </w:r>
      <w:r>
        <w:rPr>
          <w:rFonts w:ascii="Times New Roman" w:hAnsi="Times New Roman"/>
        </w:rPr>
        <w:t xml:space="preserve">2.2.1,</w:t>
      </w:r>
      <w:r>
        <w:rPr>
          <w:rFonts w:ascii="Times New Roman" w:hAnsi="Times New Roman"/>
        </w:rPr>
        <w:t xml:space="preserve"> </w:t>
      </w:r>
      <w:r>
        <w:rPr>
          <w:rStyle w:val="VerbatimChar"/>
          <w:rFonts w:ascii="Times New Roman" w:hAnsi="Times New Roman"/>
        </w:rPr>
        <w:t xml:space="preserve">matplotlib</w:t>
      </w:r>
      <w:r>
        <w:rPr>
          <w:rFonts w:ascii="Times New Roman" w:hAnsi="Times New Roman"/>
        </w:rPr>
        <w:t xml:space="preserve"> </w:t>
      </w:r>
      <w:r>
        <w:rPr>
          <w:rFonts w:ascii="Times New Roman" w:hAnsi="Times New Roman"/>
        </w:rPr>
        <w:t xml:space="preserve">3.8.3,</w:t>
      </w:r>
      <w:r>
        <w:rPr>
          <w:rFonts w:ascii="Times New Roman" w:hAnsi="Times New Roman"/>
        </w:rPr>
        <w:t xml:space="preserve"> </w:t>
      </w:r>
      <w:r>
        <w:rPr>
          <w:rStyle w:val="VerbatimChar"/>
          <w:rFonts w:ascii="Times New Roman" w:hAnsi="Times New Roman"/>
        </w:rPr>
        <w:t xml:space="preserve">fastapi</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uvicorn</w:t>
      </w:r>
      <w:r>
        <w:rPr>
          <w:rFonts w:ascii="Times New Roman" w:hAnsi="Times New Roman"/>
        </w:rPr>
        <w:t xml:space="preserve">.</w:t>
      </w:r>
    </w:p>
    <w:bookmarkEnd w:id="41"/>
    <w:bookmarkStart w:id="42" w:name="Xbe643b551dfabe18b1f136016e81d275e6205d9"/>
    <w:p>
      <w:pPr>
        <w:pStyle w:val="Heading3"/>
        <w:keepNext/>
        <w:spacing w:before="160" w:after="40"/>
      </w:pPr>
      <w:r>
        <w:rPr>
          <w:rFonts w:ascii="Times New Roman" w:hAnsi="Times New Roman"/>
          <w:b/>
          <w:i/>
          <w:sz w:val="21"/>
        </w:rPr>
        <w:t xml:space="preserve">B. Dataset Split and ML Training Configurations</w:t>
      </w:r>
    </w:p>
    <w:p>
      <w:pPr>
        <w:pStyle w:val="Compact"/>
        <w:numPr>
          <w:ilvl w:val="0"/>
          <w:numId w:val="1007"/>
        </w:numPr>
        <w:spacing w:line="276" w:lineRule="auto" w:after="80"/>
      </w:pPr>
      <w:r>
        <w:rPr>
          <w:rFonts w:ascii="Times New Roman" w:hAnsi="Times New Roman"/>
          <w:b/>
          <w:bCs/>
        </w:rPr>
        <w:t xml:space="preserve">Sample Distribution</w:t>
      </w:r>
      <w:r>
        <w:rPr>
          <w:rFonts w:ascii="Times New Roman" w:hAnsi="Times New Roman"/>
        </w:rPr>
        <w:t xml:space="preserve">: 4,000 synthetic multi-modal voyage records (3,492 Risky, 508 Safe).</w:t>
      </w:r>
    </w:p>
    <w:p>
      <w:pPr>
        <w:pStyle w:val="Compact"/>
        <w:numPr>
          <w:ilvl w:val="0"/>
          <w:numId w:val="1007"/>
        </w:numPr>
        <w:spacing w:line="276" w:lineRule="auto" w:after="80"/>
      </w:pPr>
      <w:r>
        <w:rPr>
          <w:rFonts w:ascii="Times New Roman" w:hAnsi="Times New Roman"/>
          <w:b/>
          <w:bCs/>
        </w:rPr>
        <w:t xml:space="preserve">Data Partition</w:t>
      </w:r>
      <w:r>
        <w:rPr>
          <w:rFonts w:ascii="Times New Roman" w:hAnsi="Times New Roman"/>
        </w:rPr>
        <w:t xml:space="preserve">: 75% Training (</w:t>
      </w:r>
      <m:oMath>
        <m:sSub>
          <m:e>
            <m:r>
              <m:t>N</m:t>
            </m:r>
          </m:e>
          <m:sub>
            <m:r>
              <m:rPr>
                <m:nor/>
                <m:sty m:val="p"/>
              </m:rPr>
              <m:t>train</m:t>
            </m:r>
          </m:sub>
        </m:sSub>
        <m:r>
          <m:rPr>
            <m:sty m:val="p"/>
          </m:rPr>
          <m:t>=</m:t>
        </m:r>
        <m:r>
          <m:t>3</m:t>
        </m:r>
        <m:r>
          <m:rPr>
            <m:sty m:val="p"/>
          </m:rPr>
          <m:t>,</m:t>
        </m:r>
        <m:r>
          <m:t>000</m:t>
        </m:r>
      </m:oMath>
      <w:r>
        <w:rPr>
          <w:rFonts w:ascii="Times New Roman" w:hAnsi="Times New Roman"/>
        </w:rPr>
        <w:t xml:space="preserve">), 25% Testing (</w:t>
      </w:r>
      <m:oMath>
        <m:sSub>
          <m:e>
            <m:r>
              <m:t>N</m:t>
            </m:r>
          </m:e>
          <m:sub>
            <m:r>
              <m:rPr>
                <m:nor/>
                <m:sty m:val="p"/>
              </m:rPr>
              <m:t>test</m:t>
            </m:r>
          </m:sub>
        </m:sSub>
        <m:r>
          <m:rPr>
            <m:sty m:val="p"/>
          </m:rPr>
          <m:t>=</m:t>
        </m:r>
        <m:r>
          <m:t>1</m:t>
        </m:r>
        <m:r>
          <m:rPr>
            <m:sty m:val="p"/>
          </m:rPr>
          <m:t>,</m:t>
        </m:r>
        <m:r>
          <m:t>000</m:t>
        </m:r>
      </m:oMath>
      <w:r>
        <w:rPr>
          <w:rFonts w:ascii="Times New Roman" w:hAnsi="Times New Roman"/>
        </w:rPr>
        <w:t xml:space="preserve">, stratified: 127 Safe, 873 Risky).</w:t>
      </w:r>
    </w:p>
    <w:p>
      <w:pPr>
        <w:pStyle w:val="Compact"/>
        <w:numPr>
          <w:ilvl w:val="0"/>
          <w:numId w:val="1007"/>
        </w:numPr>
        <w:spacing w:line="276" w:lineRule="auto" w:after="80"/>
      </w:pPr>
      <w:r>
        <w:rPr>
          <w:rFonts w:ascii="Times New Roman" w:hAnsi="Times New Roman"/>
          <w:b/>
          <w:bCs/>
        </w:rPr>
        <w:t xml:space="preserve">Model Parameters</w:t>
      </w:r>
      <w:r>
        <w:rPr>
          <w:rFonts w:ascii="Times New Roman" w:hAnsi="Times New Roman"/>
        </w:rPr>
        <w:t xml:space="preserve">:</w:t>
      </w:r>
      <w:r>
        <w:rPr>
          <w:rFonts w:ascii="Times New Roman" w:hAnsi="Times New Roman"/>
        </w:rPr>
        <w:t xml:space="preserve"> </w:t>
      </w:r>
      <m:oMath>
        <m:sSub>
          <m:e>
            <m:r>
              <m:t>n</m:t>
            </m:r>
          </m:e>
          <m:sub>
            <m:r>
              <m:rPr>
                <m:nor/>
                <m:sty m:val="p"/>
              </m:rPr>
              <m:t>estimators</m:t>
            </m:r>
          </m:sub>
        </m:sSub>
        <m:r>
          <m:rPr>
            <m:sty m:val="p"/>
          </m:rPr>
          <m:t>=</m:t>
        </m:r>
        <m:r>
          <m:t>200</m:t>
        </m:r>
      </m:oMath>
      <w:r>
        <w:rPr>
          <w:rFonts w:ascii="Times New Roman" w:hAnsi="Times New Roman"/>
        </w:rPr>
        <w:t xml:space="preserve">,</w:t>
      </w:r>
      <w:r>
        <w:rPr>
          <w:rFonts w:ascii="Times New Roman" w:hAnsi="Times New Roman"/>
        </w:rPr>
        <w:t xml:space="preserve"> </w:t>
      </w:r>
      <m:oMath>
        <m:r>
          <m:rPr>
            <m:nor/>
            <m:sty m:val="p"/>
          </m:rPr>
          <m:t>max_depth</m:t>
        </m:r>
        <m:r>
          <m:rPr>
            <m:sty m:val="p"/>
          </m:rPr>
          <m:t>=</m:t>
        </m:r>
        <m:r>
          <m:t>8</m:t>
        </m:r>
      </m:oMath>
      <w:r>
        <w:rPr>
          <w:rFonts w:ascii="Times New Roman" w:hAnsi="Times New Roman"/>
        </w:rPr>
        <w:t xml:space="preserve">, class weights = balanced, random state = 42.</w:t>
      </w:r>
    </w:p>
    <w:bookmarkEnd w:id="42"/>
    <w:bookmarkStart w:id="44" w:name="Xf55aa63d5abf2ec5d37a1cb5e8b06feac084f77"/>
    <w:p>
      <w:pPr>
        <w:pStyle w:val="Heading3"/>
        <w:keepNext/>
        <w:spacing w:before="160" w:after="40"/>
      </w:pPr>
      <w:r>
        <w:rPr>
          <w:rFonts w:ascii="Times New Roman" w:hAnsi="Times New Roman"/>
          <w:b/>
          <w:i/>
          <w:sz w:val="21"/>
        </w:rPr>
        <w:t xml:space="preserve">C. ACO Metaheuristic Hyperparameter Settings</w:t>
      </w:r>
    </w:p>
    <w:bookmarkStart w:id="43" w:name="Xb021ce713a576a62af215ddadffbac725f99048"/>
    <w:p>
      <w:pPr>
        <w:pStyle w:val="Heading4"/>
        <w:spacing w:line="276" w:lineRule="auto" w:after="80"/>
      </w:pPr>
      <w:r>
        <w:rPr>
          <w:rFonts w:ascii="Times New Roman" w:hAnsi="Times New Roman"/>
        </w:rPr>
        <w:t xml:space="preserve">TABLE III: Hyperparameter Parameterization of the ACO Engine</w:t>
      </w:r>
    </w:p>
    <w:tbl>
      <w:tblPr>
        <w:tblStyle w:val="Table"/>
        <w:tblW w:type="pct" w:w="5000"/>
        <w:jc w:val="center"/>
        <w:tblLayout w:type="fixed"/>
        <w:tblLook w:firstRow="1" w:lastRow="0" w:firstColumn="0" w:lastColumn="0" w:noHBand="0" w:noVBand="0" w:val="0020"/>
      </w:tblPr>
      <w:tblGrid>
        <w:gridCol w:w="2084"/>
        <w:gridCol w:w="1667"/>
        <w:gridCol w:w="2084"/>
        <w:gridCol w:w="2084"/>
      </w:tblGrid>
      <w:tr>
        <w:trPr>
          <w:tblHeader w:val="on"/>
        </w:trPr>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Parameter Symbol</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Description</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Calibrated Value</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Search Range</w:t>
            </w:r>
          </w:p>
        </w:tc>
      </w:tr>
      <w:tr>
        <w:tc>
          <w:tcPr>
            <w:shd w:fill="F8FAFC"/>
            <w:tcMar>
              <w:top w:w="90" w:type="dxa"/>
              <w:bottom w:w="90" w:type="dxa"/>
              <w:left w:w="130" w:type="dxa"/>
              <w:right w:w="130" w:type="dxa"/>
            </w:tcMar>
          </w:tcPr>
          <w:p>
            <w:pPr>
              <w:pStyle w:val="Compact"/>
              <w:jc w:val="center"/>
            </w:pPr>
            <m:oMath>
              <m:sSub>
                <m:e>
                  <m:r>
                    <m:t>N</m:t>
                  </m:r>
                </m:e>
                <m:sub>
                  <m:r>
                    <m:rPr>
                      <m:nor/>
                      <m:sty m:val="p"/>
                    </m:rPr>
                    <m:t>ants</m:t>
                  </m:r>
                </m:sub>
              </m:sSub>
            </m:oMath>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Colony Population Size</w:t>
            </w:r>
          </w:p>
        </w:tc>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28</w:t>
            </w:r>
          </w:p>
        </w:tc>
        <w:tc>
          <w:tcPr>
            <w:shd w:fill="F8FAFC"/>
            <w:tcMar>
              <w:top w:w="90" w:type="dxa"/>
              <w:bottom w:w="90" w:type="dxa"/>
              <w:left w:w="130" w:type="dxa"/>
              <w:right w:w="130" w:type="dxa"/>
            </w:tcMar>
          </w:tcPr>
          <w:p>
            <w:pPr>
              <w:pStyle w:val="Compact"/>
              <w:jc w:val="center"/>
            </w:pPr>
            <m:oMath>
              <m:r>
                <m:rPr>
                  <m:sty m:val="p"/>
                </m:rPr>
                <m:t>[</m:t>
              </m:r>
              <m:r>
                <m:t>15</m:t>
              </m:r>
              <m:r>
                <m:rPr>
                  <m:sty m:val="p"/>
                </m:rPr>
                <m:t>,</m:t>
              </m:r>
              <m:r>
                <m:t>60</m:t>
              </m:r>
              <m:r>
                <m:rPr>
                  <m:sty m:val="p"/>
                </m:rPr>
                <m:t>]</m:t>
              </m:r>
            </m:oMath>
          </w:p>
        </w:tc>
      </w:tr>
      <w:tr>
        <w:tc>
          <w:tcPr>
            <w:shd w:fill="FFFFFF"/>
            <w:tcMar>
              <w:top w:w="90" w:type="dxa"/>
              <w:bottom w:w="90" w:type="dxa"/>
              <w:left w:w="130" w:type="dxa"/>
              <w:right w:w="130" w:type="dxa"/>
            </w:tcMar>
          </w:tcPr>
          <w:p>
            <w:pPr>
              <w:pStyle w:val="Compact"/>
              <w:jc w:val="center"/>
            </w:pPr>
            <m:oMath>
              <m:sSub>
                <m:e>
                  <m:r>
                    <m:t>T</m:t>
                  </m:r>
                </m:e>
                <m:sub>
                  <m:r>
                    <m:rPr>
                      <m:sty m:val="p"/>
                    </m:rPr>
                    <m:t>max</m:t>
                  </m:r>
                </m:sub>
              </m:sSub>
            </m:oMath>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Maximum ACO Iterations</w:t>
            </w:r>
          </w:p>
        </w:tc>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35</w:t>
            </w:r>
          </w:p>
        </w:tc>
        <w:tc>
          <w:tcPr>
            <w:shd w:fill="FFFFFF"/>
            <w:tcMar>
              <w:top w:w="90" w:type="dxa"/>
              <w:bottom w:w="90" w:type="dxa"/>
              <w:left w:w="130" w:type="dxa"/>
              <w:right w:w="130" w:type="dxa"/>
            </w:tcMar>
          </w:tcPr>
          <w:p>
            <w:pPr>
              <w:pStyle w:val="Compact"/>
              <w:jc w:val="center"/>
            </w:pPr>
            <m:oMath>
              <m:r>
                <m:rPr>
                  <m:sty m:val="p"/>
                </m:rPr>
                <m:t>[</m:t>
              </m:r>
              <m:r>
                <m:t>20</m:t>
              </m:r>
              <m:r>
                <m:rPr>
                  <m:sty m:val="p"/>
                </m:rPr>
                <m:t>,</m:t>
              </m:r>
              <m:r>
                <m:t>80</m:t>
              </m:r>
              <m:r>
                <m:rPr>
                  <m:sty m:val="p"/>
                </m:rPr>
                <m:t>]</m:t>
              </m:r>
            </m:oMath>
          </w:p>
        </w:tc>
      </w:tr>
      <w:tr>
        <w:tc>
          <w:tcPr>
            <w:shd w:fill="F8FAFC"/>
            <w:tcMar>
              <w:top w:w="90" w:type="dxa"/>
              <w:bottom w:w="90" w:type="dxa"/>
              <w:left w:w="130" w:type="dxa"/>
              <w:right w:w="130" w:type="dxa"/>
            </w:tcMar>
          </w:tcPr>
          <w:p>
            <w:pPr>
              <w:pStyle w:val="Compact"/>
              <w:jc w:val="center"/>
            </w:pPr>
            <m:oMath>
              <m:r>
                <m:t>α</m:t>
              </m:r>
            </m:oMath>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Pheromone Sensitivity Exponent</w:t>
            </w:r>
          </w:p>
        </w:tc>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1.0</w:t>
            </w:r>
          </w:p>
        </w:tc>
        <w:tc>
          <w:tcPr>
            <w:shd w:fill="F8FAFC"/>
            <w:tcMar>
              <w:top w:w="90" w:type="dxa"/>
              <w:bottom w:w="90" w:type="dxa"/>
              <w:left w:w="130" w:type="dxa"/>
              <w:right w:w="130" w:type="dxa"/>
            </w:tcMar>
          </w:tcPr>
          <w:p>
            <w:pPr>
              <w:pStyle w:val="Compact"/>
              <w:jc w:val="center"/>
            </w:pPr>
            <m:oMath>
              <m:r>
                <m:rPr>
                  <m:sty m:val="p"/>
                </m:rPr>
                <m:t>[</m:t>
              </m:r>
              <m:r>
                <m:t>0.5</m:t>
              </m:r>
              <m:r>
                <m:rPr>
                  <m:sty m:val="p"/>
                </m:rPr>
                <m:t>,</m:t>
              </m:r>
              <m:r>
                <m:t>2.5</m:t>
              </m:r>
              <m:r>
                <m:rPr>
                  <m:sty m:val="p"/>
                </m:rPr>
                <m:t>]</m:t>
              </m:r>
            </m:oMath>
          </w:p>
        </w:tc>
      </w:tr>
      <w:tr>
        <w:tc>
          <w:tcPr>
            <w:shd w:fill="FFFFFF"/>
            <w:tcMar>
              <w:top w:w="90" w:type="dxa"/>
              <w:bottom w:w="90" w:type="dxa"/>
              <w:left w:w="130" w:type="dxa"/>
              <w:right w:w="130" w:type="dxa"/>
            </w:tcMar>
          </w:tcPr>
          <w:p>
            <w:pPr>
              <w:pStyle w:val="Compact"/>
              <w:jc w:val="center"/>
            </w:pPr>
            <m:oMath>
              <m:r>
                <m:t>β</m:t>
              </m:r>
            </m:oMath>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Heuristic Desirability Exponent</w:t>
            </w:r>
          </w:p>
        </w:tc>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3.2</w:t>
            </w:r>
          </w:p>
        </w:tc>
        <w:tc>
          <w:tcPr>
            <w:shd w:fill="FFFFFF"/>
            <w:tcMar>
              <w:top w:w="90" w:type="dxa"/>
              <w:bottom w:w="90" w:type="dxa"/>
              <w:left w:w="130" w:type="dxa"/>
              <w:right w:w="130" w:type="dxa"/>
            </w:tcMar>
          </w:tcPr>
          <w:p>
            <w:pPr>
              <w:pStyle w:val="Compact"/>
              <w:jc w:val="center"/>
            </w:pPr>
            <m:oMath>
              <m:r>
                <m:rPr>
                  <m:sty m:val="p"/>
                </m:rPr>
                <m:t>[</m:t>
              </m:r>
              <m:r>
                <m:t>1.0</m:t>
              </m:r>
              <m:r>
                <m:rPr>
                  <m:sty m:val="p"/>
                </m:rPr>
                <m:t>,</m:t>
              </m:r>
              <m:r>
                <m:t>5.0</m:t>
              </m:r>
              <m:r>
                <m:rPr>
                  <m:sty m:val="p"/>
                </m:rPr>
                <m:t>]</m:t>
              </m:r>
            </m:oMath>
          </w:p>
        </w:tc>
      </w:tr>
      <w:tr>
        <w:tc>
          <w:tcPr>
            <w:shd w:fill="F8FAFC"/>
            <w:tcMar>
              <w:top w:w="90" w:type="dxa"/>
              <w:bottom w:w="90" w:type="dxa"/>
              <w:left w:w="130" w:type="dxa"/>
              <w:right w:w="130" w:type="dxa"/>
            </w:tcMar>
          </w:tcPr>
          <w:p>
            <w:pPr>
              <w:pStyle w:val="Compact"/>
              <w:jc w:val="center"/>
            </w:pPr>
            <m:oMath>
              <m:r>
                <m:t>ρ</m:t>
              </m:r>
            </m:oMath>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Pheromone Evaporation Rate</w:t>
            </w:r>
          </w:p>
        </w:tc>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0.30</w:t>
            </w:r>
          </w:p>
        </w:tc>
        <w:tc>
          <w:tcPr>
            <w:shd w:fill="F8FAFC"/>
            <w:tcMar>
              <w:top w:w="90" w:type="dxa"/>
              <w:bottom w:w="90" w:type="dxa"/>
              <w:left w:w="130" w:type="dxa"/>
              <w:right w:w="130" w:type="dxa"/>
            </w:tcMar>
          </w:tcPr>
          <w:p>
            <w:pPr>
              <w:pStyle w:val="Compact"/>
              <w:jc w:val="center"/>
            </w:pPr>
            <m:oMath>
              <m:r>
                <m:rPr>
                  <m:sty m:val="p"/>
                </m:rPr>
                <m:t>[</m:t>
              </m:r>
              <m:r>
                <m:t>0.1</m:t>
              </m:r>
              <m:r>
                <m:rPr>
                  <m:sty m:val="p"/>
                </m:rPr>
                <m:t>,</m:t>
              </m:r>
              <m:r>
                <m:t>0.5</m:t>
              </m:r>
              <m:r>
                <m:rPr>
                  <m:sty m:val="p"/>
                </m:rPr>
                <m:t>]</m:t>
              </m:r>
            </m:oMath>
          </w:p>
        </w:tc>
      </w:tr>
      <w:tr>
        <w:tc>
          <w:tcPr>
            <w:shd w:fill="FFFFFF"/>
            <w:tcMar>
              <w:top w:w="90" w:type="dxa"/>
              <w:bottom w:w="90" w:type="dxa"/>
              <w:left w:w="130" w:type="dxa"/>
              <w:right w:w="130" w:type="dxa"/>
            </w:tcMar>
          </w:tcPr>
          <w:p>
            <w:pPr>
              <w:pStyle w:val="Compact"/>
              <w:jc w:val="center"/>
            </w:pPr>
            <m:oMath>
              <m:r>
                <m:t>Q</m:t>
              </m:r>
            </m:oMath>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Pheromone Scaling Constant</w:t>
            </w:r>
          </w:p>
        </w:tc>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150.0</w:t>
            </w:r>
          </w:p>
        </w:tc>
        <w:tc>
          <w:tcPr>
            <w:shd w:fill="FFFFFF"/>
            <w:tcMar>
              <w:top w:w="90" w:type="dxa"/>
              <w:bottom w:w="90" w:type="dxa"/>
              <w:left w:w="130" w:type="dxa"/>
              <w:right w:w="130" w:type="dxa"/>
            </w:tcMar>
          </w:tcPr>
          <w:p>
            <w:pPr>
              <w:pStyle w:val="Compact"/>
              <w:jc w:val="center"/>
            </w:pPr>
            <m:oMath>
              <m:r>
                <m:rPr>
                  <m:sty m:val="p"/>
                </m:rPr>
                <m:t>[</m:t>
              </m:r>
              <m:r>
                <m:t>50</m:t>
              </m:r>
              <m:r>
                <m:rPr>
                  <m:sty m:val="p"/>
                </m:rPr>
                <m:t>,</m:t>
              </m:r>
              <m:r>
                <m:t>300</m:t>
              </m:r>
              <m:r>
                <m:rPr>
                  <m:sty m:val="p"/>
                </m:rPr>
                <m:t>]</m:t>
              </m:r>
            </m:oMath>
          </w:p>
        </w:tc>
      </w:tr>
      <w:tr>
        <w:tc>
          <w:tcPr>
            <w:shd w:fill="F8FAFC"/>
            <w:tcMar>
              <w:top w:w="90" w:type="dxa"/>
              <w:bottom w:w="90" w:type="dxa"/>
              <w:left w:w="130" w:type="dxa"/>
              <w:right w:w="130" w:type="dxa"/>
            </w:tcMar>
          </w:tcPr>
          <w:p>
            <w:pPr>
              <w:pStyle w:val="Compact"/>
              <w:jc w:val="center"/>
            </w:pPr>
            <m:oMath>
              <m:sSub>
                <m:e>
                  <m:r>
                    <m:t>τ</m:t>
                  </m:r>
                </m:e>
                <m:sub>
                  <m:r>
                    <m:rPr>
                      <m:sty m:val="p"/>
                    </m:rPr>
                    <m:t>min</m:t>
                  </m:r>
                </m:sub>
              </m:sSub>
            </m:oMath>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Minimum Pheromone Bound (MMAS)</w:t>
            </w:r>
          </w:p>
        </w:tc>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0.05</w:t>
            </w:r>
          </w:p>
        </w:tc>
        <w:tc>
          <w:tcPr>
            <w:shd w:fill="F8FAFC"/>
            <w:tcMar>
              <w:top w:w="90" w:type="dxa"/>
              <w:bottom w:w="90" w:type="dxa"/>
              <w:left w:w="130" w:type="dxa"/>
              <w:right w:w="130" w:type="dxa"/>
            </w:tcMar>
          </w:tcPr>
          <w:p>
            <w:pPr>
              <w:pStyle w:val="Compact"/>
              <w:jc w:val="center"/>
            </w:pPr>
            <m:oMath>
              <m:r>
                <m:rPr>
                  <m:sty m:val="p"/>
                </m:rPr>
                <m:t>[</m:t>
              </m:r>
              <m:r>
                <m:t>0.01</m:t>
              </m:r>
              <m:r>
                <m:rPr>
                  <m:sty m:val="p"/>
                </m:rPr>
                <m:t>,</m:t>
              </m:r>
              <m:r>
                <m:t>0.2</m:t>
              </m:r>
              <m:r>
                <m:rPr>
                  <m:sty m:val="p"/>
                </m:rPr>
                <m:t>]</m:t>
              </m:r>
            </m:oMath>
          </w:p>
        </w:tc>
      </w:tr>
      <w:tr>
        <w:tc>
          <w:tcPr>
            <w:shd w:fill="FFFFFF"/>
            <w:tcMar>
              <w:top w:w="90" w:type="dxa"/>
              <w:bottom w:w="90" w:type="dxa"/>
              <w:left w:w="130" w:type="dxa"/>
              <w:right w:w="130" w:type="dxa"/>
            </w:tcMar>
          </w:tcPr>
          <w:p>
            <w:pPr>
              <w:pStyle w:val="Compact"/>
              <w:jc w:val="center"/>
            </w:pPr>
            <m:oMath>
              <m:sSub>
                <m:e>
                  <m:r>
                    <m:t>τ</m:t>
                  </m:r>
                </m:e>
                <m:sub>
                  <m:r>
                    <m:rPr>
                      <m:sty m:val="p"/>
                    </m:rPr>
                    <m:t>max</m:t>
                  </m:r>
                </m:sub>
              </m:sSub>
            </m:oMath>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Maximum Pheromone Bound (MMAS)</w:t>
            </w:r>
          </w:p>
        </w:tc>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15.0</w:t>
            </w:r>
          </w:p>
        </w:tc>
        <w:tc>
          <w:tcPr>
            <w:shd w:fill="FFFFFF"/>
            <w:tcMar>
              <w:top w:w="90" w:type="dxa"/>
              <w:bottom w:w="90" w:type="dxa"/>
              <w:left w:w="130" w:type="dxa"/>
              <w:right w:w="130" w:type="dxa"/>
            </w:tcMar>
          </w:tcPr>
          <w:p>
            <w:pPr>
              <w:pStyle w:val="Compact"/>
              <w:jc w:val="center"/>
            </w:pPr>
            <m:oMath>
              <m:r>
                <m:rPr>
                  <m:sty m:val="p"/>
                </m:rPr>
                <m:t>[</m:t>
              </m:r>
              <m:r>
                <m:t>5.0</m:t>
              </m:r>
              <m:r>
                <m:rPr>
                  <m:sty m:val="p"/>
                </m:rPr>
                <m:t>,</m:t>
              </m:r>
              <m:r>
                <m:t>30.0</m:t>
              </m:r>
              <m:r>
                <m:rPr>
                  <m:sty m:val="p"/>
                </m:rPr>
                <m:t>]</m:t>
              </m:r>
            </m:oMath>
          </w:p>
        </w:tc>
      </w:tr>
      <w:tr>
        <w:tc>
          <w:tcPr>
            <w:shd w:fill="F8FAFC"/>
            <w:tcMar>
              <w:top w:w="90" w:type="dxa"/>
              <w:bottom w:w="90" w:type="dxa"/>
              <w:left w:w="130" w:type="dxa"/>
              <w:right w:w="130" w:type="dxa"/>
            </w:tcMar>
          </w:tcPr>
          <w:p>
            <w:pPr>
              <w:pStyle w:val="Compact"/>
              <w:jc w:val="center"/>
            </w:pPr>
            <m:oMath>
              <m:r>
                <m:t>γ</m:t>
              </m:r>
            </m:oMath>
          </w:p>
        </w:tc>
        <w:tc>
          <w:tcPr>
            <w:shd w:fill="F8FAFC"/>
            <w:tcMar>
              <w:top w:w="90" w:type="dxa"/>
              <w:bottom w:w="90" w:type="dxa"/>
              <w:left w:w="130" w:type="dxa"/>
              <w:right w:w="130" w:type="dxa"/>
            </w:tcMar>
          </w:tcPr>
          <w:p>
            <w:pPr>
              <w:pStyle w:val="Compact"/>
              <w:jc w:val="left"/>
            </w:pPr>
            <w:r>
              <w:rPr>
                <w:rFonts w:ascii="Times New Roman" w:hAnsi="Times New Roman"/>
                <w:sz w:val="18"/>
              </w:rPr>
              <w:t xml:space="preserve">Alternate Repulsion Factor</w:t>
            </w:r>
          </w:p>
        </w:tc>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6.0</w:t>
            </w:r>
          </w:p>
        </w:tc>
        <w:tc>
          <w:tcPr>
            <w:shd w:fill="F8FAFC"/>
            <w:tcMar>
              <w:top w:w="90" w:type="dxa"/>
              <w:bottom w:w="90" w:type="dxa"/>
              <w:left w:w="130" w:type="dxa"/>
              <w:right w:w="130" w:type="dxa"/>
            </w:tcMar>
          </w:tcPr>
          <w:p>
            <w:pPr>
              <w:pStyle w:val="Compact"/>
              <w:jc w:val="center"/>
            </w:pPr>
            <m:oMath>
              <m:r>
                <m:rPr>
                  <m:sty m:val="p"/>
                </m:rPr>
                <m:t>[</m:t>
              </m:r>
              <m:r>
                <m:t>3.0</m:t>
              </m:r>
              <m:r>
                <m:rPr>
                  <m:sty m:val="p"/>
                </m:rPr>
                <m:t>,</m:t>
              </m:r>
              <m:r>
                <m:t>10.0</m:t>
              </m:r>
              <m:r>
                <m:rPr>
                  <m:sty m:val="p"/>
                </m:rPr>
                <m:t>]</m:t>
              </m:r>
            </m:oMath>
          </w:p>
        </w:tc>
      </w:tr>
      <w:tr>
        <w:tc>
          <w:tcPr>
            <w:shd w:fill="FFFFFF"/>
            <w:tcMar>
              <w:top w:w="90" w:type="dxa"/>
              <w:bottom w:w="90" w:type="dxa"/>
              <w:left w:w="130" w:type="dxa"/>
              <w:right w:w="130" w:type="dxa"/>
            </w:tcMar>
          </w:tcPr>
          <w:p>
            <w:pPr>
              <w:pStyle w:val="Compact"/>
              <w:jc w:val="center"/>
            </w:pPr>
            <m:oMath>
              <m:sSub>
                <m:e>
                  <m:r>
                    <m:t>V</m:t>
                  </m:r>
                </m:e>
                <m:sub>
                  <m:r>
                    <m:rPr>
                      <m:nor/>
                      <m:sty m:val="p"/>
                    </m:rPr>
                    <m:t>vessel</m:t>
                  </m:r>
                </m:sub>
              </m:sSub>
            </m:oMath>
          </w:p>
        </w:tc>
        <w:tc>
          <w:tcPr>
            <w:shd w:fill="FFFFFF"/>
            <w:tcMar>
              <w:top w:w="90" w:type="dxa"/>
              <w:bottom w:w="90" w:type="dxa"/>
              <w:left w:w="130" w:type="dxa"/>
              <w:right w:w="130" w:type="dxa"/>
            </w:tcMar>
          </w:tcPr>
          <w:p>
            <w:pPr>
              <w:pStyle w:val="Compact"/>
              <w:jc w:val="left"/>
            </w:pPr>
            <w:r>
              <w:rPr>
                <w:rFonts w:ascii="Times New Roman" w:hAnsi="Times New Roman"/>
                <w:sz w:val="18"/>
              </w:rPr>
              <w:t xml:space="preserve">Cruising Vessel Speed</w:t>
            </w:r>
          </w:p>
        </w:tc>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18.0 knots</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Fixed Profile</w:t>
            </w:r>
          </w:p>
        </w:tc>
      </w:tr>
    </w:tbl>
    <w:bookmarkEnd w:id="43"/>
    <w:bookmarkEnd w:id="44"/>
    <w:bookmarkStart w:id="45" w:name="X97d789ae6ebd75b9e0b5cbf55483903ea493afa"/>
    <w:p>
      <w:pPr>
        <w:pStyle w:val="Heading3"/>
        <w:keepNext/>
        <w:spacing w:before="160" w:after="40"/>
      </w:pPr>
      <w:r>
        <w:rPr>
          <w:rFonts w:ascii="Times New Roman" w:hAnsi="Times New Roman"/>
          <w:b/>
          <w:i/>
          <w:sz w:val="21"/>
        </w:rPr>
        <w:t xml:space="preserve">D. Baseline Methods and Evaluation Protocols</w:t>
      </w:r>
    </w:p>
    <w:p>
      <w:pPr>
        <w:pStyle w:val="Compact"/>
        <w:numPr>
          <w:ilvl w:val="0"/>
          <w:numId w:val="1008"/>
        </w:numPr>
        <w:spacing w:line="276" w:lineRule="auto" w:after="80"/>
      </w:pPr>
      <w:r>
        <w:rPr>
          <w:rFonts w:ascii="Times New Roman" w:hAnsi="Times New Roman"/>
          <w:b/>
          <w:bCs/>
        </w:rPr>
        <w:t xml:space="preserve">Dijkstra’s Shortest Path Algorithm</w:t>
      </w:r>
      <w:r>
        <w:rPr>
          <w:rFonts w:ascii="Times New Roman" w:hAnsi="Times New Roman"/>
        </w:rPr>
        <w:t xml:space="preserve">: Uniform-cost graph search minimizing purely nautical distance (</w:t>
      </w:r>
      <m:oMath>
        <m:sSub>
          <m:e>
            <m:r>
              <m:t>w</m:t>
            </m:r>
          </m:e>
          <m:sub>
            <m:r>
              <m:t>d</m:t>
            </m:r>
          </m:sub>
        </m:sSub>
        <m:r>
          <m:rPr>
            <m:sty m:val="p"/>
          </m:rPr>
          <m:t>=</m:t>
        </m:r>
        <m:r>
          <m:t>1.0</m:t>
        </m:r>
        <m:r>
          <m:rPr>
            <m:sty m:val="p"/>
          </m:rPr>
          <m:t>,</m:t>
        </m:r>
        <m:sSub>
          <m:e>
            <m:r>
              <m:t>w</m:t>
            </m:r>
          </m:e>
          <m:sub>
            <m:r>
              <m:t>r</m:t>
            </m:r>
          </m:sub>
        </m:sSub>
        <m:r>
          <m:rPr>
            <m:sty m:val="p"/>
          </m:rPr>
          <m:t>=</m:t>
        </m:r>
        <m:r>
          <m:t>0.0</m:t>
        </m:r>
      </m:oMath>
      <w:r>
        <w:rPr>
          <w:rFonts w:ascii="Times New Roman" w:hAnsi="Times New Roman"/>
        </w:rPr>
        <w:t xml:space="preserve">).</w:t>
      </w:r>
    </w:p>
    <w:p>
      <w:pPr>
        <w:pStyle w:val="Compact"/>
        <w:numPr>
          <w:ilvl w:val="0"/>
          <w:numId w:val="1008"/>
        </w:numPr>
        <w:spacing w:line="276" w:lineRule="auto" w:after="80"/>
      </w:pPr>
      <w:r>
        <w:rPr>
          <w:rFonts w:ascii="Times New Roman" w:hAnsi="Times New Roman"/>
          <w:b/>
          <w:bCs/>
        </w:rPr>
        <w:t xml:space="preserve">Standard</w:t>
      </w:r>
      <w:r>
        <w:rPr>
          <w:rFonts w:ascii="Times New Roman" w:hAnsi="Times New Roman"/>
          <w:b/>
          <w:bCs/>
        </w:rPr>
        <w:t xml:space="preserve"> </w:t>
      </w:r>
      <m:oMath>
        <m:sSup>
          <m:e>
            <m:r>
              <m:t>A</m:t>
            </m:r>
          </m:e>
          <m:sup>
            <m:r>
              <m:rPr>
                <m:sty m:val="p"/>
              </m:rPr>
              <m:t>*</m:t>
            </m:r>
          </m:sup>
        </m:sSup>
      </m:oMath>
      <w:r>
        <w:rPr>
          <w:rFonts w:ascii="Times New Roman" w:hAnsi="Times New Roman"/>
          <w:b/>
          <w:bCs/>
        </w:rPr>
        <w:t xml:space="preserve"> </w:t>
      </w:r>
      <w:r>
        <w:rPr>
          <w:rFonts w:ascii="Times New Roman" w:hAnsi="Times New Roman"/>
          <w:b/>
          <w:bCs/>
        </w:rPr>
        <w:t xml:space="preserve">Heuristic Search</w:t>
      </w:r>
      <w:r>
        <w:rPr>
          <w:rFonts w:ascii="Times New Roman" w:hAnsi="Times New Roman"/>
        </w:rPr>
        <w:t xml:space="preserve">: Informed search using Haversine distance heuristic with additive composite risk weighting.</w:t>
      </w:r>
    </w:p>
    <w:p>
      <w:pPr>
        <w:pStyle w:val="Compact"/>
        <w:numPr>
          <w:ilvl w:val="0"/>
          <w:numId w:val="1008"/>
        </w:numPr>
        <w:spacing w:line="276" w:lineRule="auto" w:after="80"/>
      </w:pPr>
      <w:r>
        <w:rPr>
          <w:rFonts w:ascii="Times New Roman" w:hAnsi="Times New Roman"/>
          <w:b/>
          <w:bCs/>
        </w:rPr>
        <w:t xml:space="preserve">Test Voyage Profile</w:t>
      </w:r>
      <w:r>
        <w:rPr>
          <w:rFonts w:ascii="Times New Roman" w:hAnsi="Times New Roman"/>
        </w:rPr>
        <w:t xml:space="preserve">: Transiting from</w:t>
      </w:r>
      <w:r>
        <w:rPr>
          <w:rFonts w:ascii="Times New Roman" w:hAnsi="Times New Roman"/>
        </w:rPr>
        <w:t xml:space="preserve"> </w:t>
      </w:r>
      <w:r>
        <w:rPr>
          <w:rFonts w:ascii="Times New Roman" w:hAnsi="Times New Roman"/>
          <w:b/>
          <w:bCs/>
        </w:rPr>
        <w:t xml:space="preserve">Penang Port, Malaysia</w:t>
      </w:r>
      <w:r>
        <w:rPr>
          <w:rFonts w:ascii="Times New Roman" w:hAnsi="Times New Roman"/>
        </w:rPr>
        <w:t xml:space="preserve"> </w:t>
      </w:r>
      <w:r>
        <w:rPr>
          <w:rFonts w:ascii="Times New Roman" w:hAnsi="Times New Roman"/>
        </w:rPr>
        <w:t xml:space="preserve">(</w:t>
      </w:r>
      <m:oMath>
        <m:sSup>
          <m:e>
            <m:r>
              <m:t>5.40</m:t>
            </m:r>
          </m:e>
          <m:sup>
            <m:r>
              <m:rPr>
                <m:sty m:val="p"/>
              </m:rPr>
              <m:t>∘</m:t>
            </m:r>
          </m:sup>
        </m:sSup>
        <m:r>
          <m:rPr>
            <m:nor/>
            <m:sty m:val="p"/>
          </m:rPr>
          <m:t>N</m:t>
        </m:r>
        <m:r>
          <m:rPr>
            <m:sty m:val="p"/>
          </m:rPr>
          <m:t>,</m:t>
        </m:r>
        <m:sSup>
          <m:e>
            <m:r>
              <m:t>100.28</m:t>
            </m:r>
          </m:e>
          <m:sup>
            <m:r>
              <m:rPr>
                <m:sty m:val="p"/>
              </m:rPr>
              <m:t>∘</m:t>
            </m:r>
          </m:sup>
        </m:sSup>
        <m:r>
          <m:rPr>
            <m:nor/>
            <m:sty m:val="p"/>
          </m:rPr>
          <m:t>E</m:t>
        </m:r>
      </m:oMath>
      <w:r>
        <w:rPr>
          <w:rFonts w:ascii="Times New Roman" w:hAnsi="Times New Roman"/>
        </w:rPr>
        <w:t xml:space="preserve">) to</w:t>
      </w:r>
      <w:r>
        <w:rPr>
          <w:rFonts w:ascii="Times New Roman" w:hAnsi="Times New Roman"/>
        </w:rPr>
        <w:t xml:space="preserve"> </w:t>
      </w:r>
      <w:r>
        <w:rPr>
          <w:rFonts w:ascii="Times New Roman" w:hAnsi="Times New Roman"/>
          <w:b/>
          <w:bCs/>
        </w:rPr>
        <w:t xml:space="preserve">Singapore SE Gateway</w:t>
      </w:r>
      <w:r>
        <w:rPr>
          <w:rFonts w:ascii="Times New Roman" w:hAnsi="Times New Roman"/>
        </w:rPr>
        <w:t xml:space="preserve"> </w:t>
      </w:r>
      <w:r>
        <w:rPr>
          <w:rFonts w:ascii="Times New Roman" w:hAnsi="Times New Roman"/>
        </w:rPr>
        <w:t xml:space="preserve">(</w:t>
      </w:r>
      <m:oMath>
        <m:sSup>
          <m:e>
            <m:r>
              <m:t>1.23</m:t>
            </m:r>
          </m:e>
          <m:sup>
            <m:r>
              <m:rPr>
                <m:sty m:val="p"/>
              </m:rPr>
              <m:t>∘</m:t>
            </m:r>
          </m:sup>
        </m:sSup>
        <m:r>
          <m:rPr>
            <m:nor/>
            <m:sty m:val="p"/>
          </m:rPr>
          <m:t>N</m:t>
        </m:r>
        <m:r>
          <m:rPr>
            <m:sty m:val="p"/>
          </m:rPr>
          <m:t>,</m:t>
        </m:r>
        <m:sSup>
          <m:e>
            <m:r>
              <m:t>103.80</m:t>
            </m:r>
          </m:e>
          <m:sup>
            <m:r>
              <m:rPr>
                <m:sty m:val="p"/>
              </m:rPr>
              <m:t>∘</m:t>
            </m:r>
          </m:sup>
        </m:sSup>
        <m:r>
          <m:rPr>
            <m:nor/>
            <m:sty m:val="p"/>
          </m:rPr>
          <m:t>E</m:t>
        </m:r>
      </m:oMath>
      <w:r>
        <w:rPr>
          <w:rFonts w:ascii="Times New Roman" w:hAnsi="Times New Roman"/>
        </w:rPr>
        <w:t xml:space="preserve">) across active monsoonal currents and documented piracy anchorages.</w:t>
      </w:r>
    </w:p>
    <w:p>
      <w:pPr>
        <w:spacing w:line="276" w:lineRule="auto" w:after="80"/>
      </w:pPr>
      <w:r>
        <w:rPr>
          <w:rFonts w:ascii="Times New Roman" w:hAnsi="Times New Roman"/>
        </w:rPr>
        <w:pict>
          <v:rect style="width:0;height:1.5pt" o:hralign="center" o:hrstd="t" o:hr="t"/>
        </w:pict>
      </w:r>
    </w:p>
    <w:bookmarkEnd w:id="45"/>
    <w:bookmarkEnd w:id="46"/>
    <w:bookmarkStart w:id="56" w:name="v.-results"/>
    <w:p>
      <w:pPr>
        <w:pStyle w:val="Heading2"/>
        <w:keepNext/>
        <w:spacing w:before="200" w:after="60"/>
      </w:pPr>
      <w:r>
        <w:rPr>
          <w:rFonts w:ascii="Times New Roman" w:hAnsi="Times New Roman"/>
          <w:b/>
          <w:color w:val="1B365D"/>
          <w:sz w:val="23"/>
        </w:rPr>
        <w:t xml:space="preserve">V. Results</w:t>
      </w:r>
    </w:p>
    <w:bookmarkStart w:id="50" w:name="X8d39c6eb73806bdb9e18a60ecfd44f3b67f1953"/>
    <w:p>
      <w:pPr>
        <w:pStyle w:val="Heading3"/>
        <w:keepNext/>
        <w:spacing w:before="160" w:after="40"/>
      </w:pPr>
      <w:r>
        <w:rPr>
          <w:rFonts w:ascii="Times New Roman" w:hAnsi="Times New Roman"/>
          <w:b/>
          <w:i/>
          <w:sz w:val="21"/>
        </w:rPr>
        <w:t xml:space="preserve">A. Quantitative Supervised Risk Classification Results (Manya Nayak)</w:t>
      </w:r>
    </w:p>
    <w:p>
      <w:pPr>
        <w:pStyle w:val="FirstParagraph"/>
        <w:spacing w:line="276" w:lineRule="auto" w:after="80"/>
      </w:pPr>
      <w:r>
        <w:rPr>
          <w:rFonts w:ascii="Times New Roman" w:hAnsi="Times New Roman"/>
        </w:rPr>
        <w:t xml:space="preserve">The Random Forest model demonstrated outstanding discriminatory capacity on the 1,000-sample held-out test partition.</w:t>
      </w:r>
    </w:p>
    <w:bookmarkStart w:id="47" w:name="Xb4ba2d725607e7e95089724f37b7f843073d42d"/>
    <w:p>
      <w:pPr>
        <w:pStyle w:val="Heading4"/>
        <w:spacing w:line="276" w:lineRule="auto" w:after="80"/>
      </w:pPr>
      <w:r>
        <w:rPr>
          <w:rFonts w:ascii="Times New Roman" w:hAnsi="Times New Roman"/>
        </w:rPr>
        <w:t xml:space="preserve">TABLE IV: Supervised Risk Classification Performance Matrix</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Target Class</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Precision</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Recall</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F1-Score</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Test Support</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Safe Water (0)</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0.76</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0.73</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0.74</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127</w:t>
            </w:r>
          </w:p>
        </w:tc>
      </w:tr>
      <w:tr>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High Risk (1)</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0.96</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0.97</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0.96</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873</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Macro Average</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0.86</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0.85</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0.85</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1,000</w:t>
            </w:r>
          </w:p>
        </w:tc>
      </w:tr>
      <w:tr>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Weighted Average</w:t>
            </w:r>
          </w:p>
        </w:tc>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0.94</w:t>
            </w:r>
          </w:p>
        </w:tc>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0.94</w:t>
            </w:r>
          </w:p>
        </w:tc>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0.94</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1,000</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Overall Accuracy</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\multicolumn{4}{c}{</w:t>
            </w:r>
            <w:r>
              <w:rPr>
                <w:rFonts w:ascii="Times New Roman" w:hAnsi="Times New Roman"/>
                <w:b/>
                <w:bCs/>
                <w:sz w:val="18"/>
              </w:rPr>
              <w:t xml:space="preserve">93.6% (0.936)</w:t>
            </w:r>
            <w:r>
              <w:rPr>
                <w:rFonts w:ascii="Times New Roman" w:hAnsi="Times New Roman"/>
                <w:sz w:val="18"/>
              </w:rPr>
              <w:t xml:space="preserve">}</w:t>
            </w:r>
          </w:p>
        </w:tc>
        <w:tc>
          <w:tcPr>
            <w:shd w:fill="F8FAFC"/>
            <w:tcMar>
              <w:top w:w="90" w:type="dxa"/>
              <w:bottom w:w="90" w:type="dxa"/>
              <w:left w:w="130" w:type="dxa"/>
              <w:right w:w="130" w:type="dxa"/>
            </w:tcMar>
          </w:tcPr>
          <w:p>
            <w:pPr>
              <w:pStyle w:val="Compact"/>
            </w:pPr>
          </w:p>
        </w:tc>
        <w:tc>
          <w:tcPr>
            <w:shd w:fill="F8FAFC"/>
            <w:tcMar>
              <w:top w:w="90" w:type="dxa"/>
              <w:bottom w:w="90" w:type="dxa"/>
              <w:left w:w="130" w:type="dxa"/>
              <w:right w:w="130" w:type="dxa"/>
            </w:tcMar>
          </w:tcPr>
          <w:p>
            <w:pPr>
              <w:pStyle w:val="Compact"/>
            </w:pPr>
          </w:p>
        </w:tc>
        <w:tc>
          <w:tcPr>
            <w:shd w:fill="F8FAFC"/>
            <w:tcMar>
              <w:top w:w="90" w:type="dxa"/>
              <w:bottom w:w="90" w:type="dxa"/>
              <w:left w:w="130" w:type="dxa"/>
              <w:right w:w="130" w:type="dxa"/>
            </w:tcMar>
          </w:tcPr>
          <w:p>
            <w:pPr>
              <w:pStyle w:val="Compact"/>
            </w:pPr>
          </w:p>
        </w:tc>
      </w:tr>
    </w:tbl>
    <w:bookmarkEnd w:id="47"/>
    <w:bookmarkStart w:id="48" w:name="Xfbf68d98157c497057773e4d75381e186c3451b"/>
    <w:p>
      <w:pPr>
        <w:pStyle w:val="Heading4"/>
        <w:spacing w:line="276" w:lineRule="auto" w:after="80"/>
      </w:pPr>
      <w:r>
        <w:rPr>
          <w:rFonts w:ascii="Times New Roman" w:hAnsi="Times New Roman"/>
        </w:rPr>
        <w:t xml:space="preserve">TABLE V: Confusion Matrix on Held-Out Test Set (</w:t>
      </w:r>
      <m:oMath>
        <m:r>
          <m:t>N</m:t>
        </m:r>
        <m:r>
          <m:rPr>
            <m:sty m:val="p"/>
          </m:rPr>
          <m:t>=</m:t>
        </m:r>
        <m:r>
          <m:t>1</m:t>
        </m:r>
        <m:r>
          <m:rPr>
            <m:sty m:val="p"/>
          </m:rPr>
          <m:t>,</m:t>
        </m:r>
        <m:r>
          <m:t>000</m:t>
        </m:r>
      </m:oMath>
      <w:r>
        <w:rPr>
          <w:rFonts w:ascii="Times New Roman" w:hAnsi="Times New Roman"/>
        </w:rPr>
        <w:t xml:space="preserve">)</w:t>
      </w:r>
    </w:p>
    <w:tbl>
      <w:tblPr>
        <w:tblStyle w:val="Table"/>
        <w:tblW w:type="pct" w:w="5000"/>
        <w:jc w:val="center"/>
        <w:tblLayout w:type="fixed"/>
        <w:tblLook w:firstRow="1" w:lastRow="0" w:firstColumn="0" w:lastColumn="0" w:noHBand="0" w:noVBand="0" w:val="0020"/>
      </w:tblPr>
      <w:tblGrid>
        <w:gridCol w:w="1667"/>
        <w:gridCol w:w="2084"/>
        <w:gridCol w:w="2084"/>
        <w:gridCol w:w="2084"/>
      </w:tblGrid>
      <w:tr>
        <w:trPr>
          <w:tblHeader w:val="on"/>
        </w:trPr>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Actual  Predicted</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Predicted Safe (</w:t>
            </w:r>
            <m:oMath>
              <m:acc>
                <m:accPr>
                  <m:chr m:val="̂"/>
                </m:accPr>
                <m:e>
                  <m:r>
                    <m:t>y</m:t>
                  </m:r>
                </m:e>
              </m:acc>
              <m:r>
                <m:rPr>
                  <m:sty m:val="p"/>
                </m:rPr>
                <m:t>=</m:t>
              </m:r>
              <m:r>
                <m:t>0</m:t>
              </m:r>
            </m:oMath>
            <w:r>
              <w:rPr>
                <w:rFonts w:ascii="Times New Roman" w:hAnsi="Times New Roman"/>
                <w:b/>
                <w:color w:val="FFFFFF"/>
                <w:sz w:val="19"/>
              </w:rPr>
              <w:t xml:space="preserve">)</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Predicted Risky (</w:t>
            </w:r>
            <m:oMath>
              <m:acc>
                <m:accPr>
                  <m:chr m:val="̂"/>
                </m:accPr>
                <m:e>
                  <m:r>
                    <m:t>y</m:t>
                  </m:r>
                </m:e>
              </m:acc>
              <m:r>
                <m:rPr>
                  <m:sty m:val="p"/>
                </m:rPr>
                <m:t>=</m:t>
              </m:r>
              <m:r>
                <m:t>1</m:t>
              </m:r>
            </m:oMath>
            <w:r>
              <w:rPr>
                <w:rFonts w:ascii="Times New Roman" w:hAnsi="Times New Roman"/>
                <w:b/>
                <w:color w:val="FFFFFF"/>
                <w:sz w:val="19"/>
              </w:rPr>
              <w:t xml:space="preserve">)</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Total</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Actual Safe (</w:t>
            </w:r>
            <m:oMath>
              <m:r>
                <m:t>y</m:t>
              </m:r>
              <m:r>
                <m:rPr>
                  <m:sty m:val="p"/>
                </m:rPr>
                <m:t>=</m:t>
              </m:r>
              <m:r>
                <m:t>0</m:t>
              </m:r>
            </m:oMath>
            <w:r>
              <w:rPr>
                <w:rFonts w:ascii="Times New Roman" w:hAnsi="Times New Roman"/>
                <w:b/>
                <w:bCs/>
                <w:sz w:val="18"/>
              </w:rPr>
              <w:t xml:space="preserve">)</w:t>
            </w:r>
          </w:p>
        </w:tc>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93</w:t>
            </w:r>
            <w:r>
              <w:rPr>
                <w:rFonts w:ascii="Times New Roman" w:hAnsi="Times New Roman"/>
                <w:sz w:val="18"/>
              </w:rPr>
              <w:t xml:space="preserve"> </w:t>
            </w:r>
            <w:r>
              <w:rPr>
                <w:rFonts w:ascii="Times New Roman" w:hAnsi="Times New Roman"/>
                <w:sz w:val="18"/>
              </w:rPr>
              <w:t xml:space="preserve">(True Negative)</w:t>
            </w:r>
          </w:p>
        </w:tc>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34</w:t>
            </w:r>
            <w:r>
              <w:rPr>
                <w:rFonts w:ascii="Times New Roman" w:hAnsi="Times New Roman"/>
                <w:sz w:val="18"/>
              </w:rPr>
              <w:t xml:space="preserve"> </w:t>
            </w:r>
            <w:r>
              <w:rPr>
                <w:rFonts w:ascii="Times New Roman" w:hAnsi="Times New Roman"/>
                <w:sz w:val="18"/>
              </w:rPr>
              <w:t xml:space="preserve">(False Positive)</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127</w:t>
            </w:r>
          </w:p>
        </w:tc>
      </w:tr>
      <w:tr>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Actual Risky (</w:t>
            </w:r>
            <m:oMath>
              <m:r>
                <m:t>y</m:t>
              </m:r>
              <m:r>
                <m:rPr>
                  <m:sty m:val="p"/>
                </m:rPr>
                <m:t>=</m:t>
              </m:r>
              <m:r>
                <m:t>1</m:t>
              </m:r>
            </m:oMath>
            <w:r>
              <w:rPr>
                <w:rFonts w:ascii="Times New Roman" w:hAnsi="Times New Roman"/>
                <w:b/>
                <w:bCs/>
                <w:sz w:val="18"/>
              </w:rPr>
              <w:t xml:space="preserve">)</w:t>
            </w:r>
          </w:p>
        </w:tc>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30</w:t>
            </w:r>
            <w:r>
              <w:rPr>
                <w:rFonts w:ascii="Times New Roman" w:hAnsi="Times New Roman"/>
                <w:sz w:val="18"/>
              </w:rPr>
              <w:t xml:space="preserve"> </w:t>
            </w:r>
            <w:r>
              <w:rPr>
                <w:rFonts w:ascii="Times New Roman" w:hAnsi="Times New Roman"/>
                <w:sz w:val="18"/>
              </w:rPr>
              <w:t xml:space="preserve">(False Negative)</w:t>
            </w:r>
          </w:p>
        </w:tc>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843</w:t>
            </w:r>
            <w:r>
              <w:rPr>
                <w:rFonts w:ascii="Times New Roman" w:hAnsi="Times New Roman"/>
                <w:sz w:val="18"/>
              </w:rPr>
              <w:t xml:space="preserve"> </w:t>
            </w:r>
            <w:r>
              <w:rPr>
                <w:rFonts w:ascii="Times New Roman" w:hAnsi="Times New Roman"/>
                <w:sz w:val="18"/>
              </w:rPr>
              <w:t xml:space="preserve">(True Positive)</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873</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Total</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123</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877</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1,000</w:t>
            </w:r>
          </w:p>
        </w:tc>
      </w:tr>
    </w:tbl>
    <w:bookmarkEnd w:id="48"/>
    <w:bookmarkStart w:id="49" w:name="gini-feature-importance-breakdown"/>
    <w:p>
      <w:pPr>
        <w:jc w:val="center"/>
      </w:pPr>
      <w:r>
        <w:drawing>
          <wp:inline>
            <wp:extent cx="5120640" cy="2363372"/>
            <wp:docPr id="1" name="Picture 1"/>
            <wp:cNvGraphicFramePr>
              <a:graphicFrameLocks noChangeAspect="1"/>
            </wp:cNvGraphicFramePr>
            <a:graphic>
              <a:graphicData uri="http://schemas.openxmlformats.org/drawingml/2006/picture">
                <pic:pic>
                  <pic:nvPicPr>
                    <pic:cNvPr id="0" name="ml_risk_prototype.png"/>
                    <pic:cNvPicPr/>
                  </pic:nvPicPr>
                  <pic:blipFill>
                    <a:blip r:embed="rId10"/>
                    <a:stretch>
                      <a:fillRect/>
                    </a:stretch>
                  </pic:blipFill>
                  <pic:spPr>
                    <a:xfrm>
                      <a:off x="0" y="0"/>
                      <a:ext cx="5120640" cy="2363372"/>
                    </a:xfrm>
                    <a:prstGeom prst="rect"/>
                  </pic:spPr>
                </pic:pic>
              </a:graphicData>
            </a:graphic>
          </wp:inline>
        </w:drawing>
      </w:r>
    </w:p>
    <w:p>
      <w:pPr>
        <w:spacing w:after="200"/>
        <w:jc w:val="center"/>
      </w:pPr>
      <w:r>
        <w:rPr>
          <w:rFonts w:ascii="Times New Roman" w:hAnsi="Times New Roman"/>
          <w:i/>
          <w:color w:val="323232"/>
          <w:sz w:val="18"/>
        </w:rPr>
        <w:t>Fig. 1: Supervised Random Forest Risk Classifier: Test-set confusion matrix (843 True Risky, 93 True Safe) and model-predicted maritime threat heatmap.</w:t>
      </w:r>
    </w:p>
    <w:p>
      <w:pPr>
        <w:pStyle w:val="Heading4"/>
        <w:spacing w:line="276" w:lineRule="auto" w:after="80"/>
      </w:pPr>
      <w:r>
        <w:rPr>
          <w:rFonts w:ascii="Times New Roman" w:hAnsi="Times New Roman"/>
        </w:rPr>
        <w:t xml:space="preserve">Gini Feature Importance Breakdown</w:t>
      </w:r>
    </w:p>
    <w:p>
      <w:pPr>
        <w:pStyle w:val="Compact"/>
        <w:numPr>
          <w:ilvl w:val="0"/>
          <w:numId w:val="1009"/>
        </w:numPr>
        <w:spacing w:line="276" w:lineRule="auto" w:after="80"/>
      </w:pPr>
      <w:r>
        <w:rPr>
          <w:rFonts w:ascii="Times New Roman" w:hAnsi="Times New Roman"/>
          <w:b/>
          <w:bCs/>
        </w:rPr>
        <w:t xml:space="preserve">Distance to Nearest Piracy Cluster (</w:t>
      </w:r>
      <m:oMath>
        <m:sSub>
          <m:e>
            <m:r>
              <m:t>d</m:t>
            </m:r>
          </m:e>
          <m:sub>
            <m:r>
              <m:rPr>
                <m:nor/>
                <m:sty m:val="p"/>
              </m:rPr>
              <m:t>threat</m:t>
            </m:r>
          </m:sub>
        </m:sSub>
      </m:oMath>
      <w:r>
        <w:rPr>
          <w:rFonts w:ascii="Times New Roman" w:hAnsi="Times New Roman"/>
          <w:b/>
          <w:bCs/>
        </w:rPr>
        <w:t xml:space="preserve">)</w:t>
      </w:r>
      <w:r>
        <w:rPr>
          <w:rFonts w:ascii="Times New Roman" w:hAnsi="Times New Roman"/>
        </w:rPr>
        <w:t xml:space="preserve">:</w:t>
      </w:r>
      <w:r>
        <w:rPr>
          <w:rFonts w:ascii="Times New Roman" w:hAnsi="Times New Roman"/>
        </w:rPr>
        <w:t xml:space="preserve"> </w:t>
      </w:r>
      <w:r>
        <w:rPr>
          <w:rFonts w:ascii="Times New Roman" w:hAnsi="Times New Roman"/>
          <w:b/>
          <w:bCs/>
        </w:rPr>
        <w:t xml:space="preserve">49.0%</w:t>
      </w:r>
      <w:r>
        <w:rPr>
          <w:rFonts w:ascii="Times New Roman" w:hAnsi="Times New Roman"/>
        </w:rPr>
        <w:t xml:space="preserve"> </w:t>
      </w:r>
      <w:r>
        <w:rPr>
          <w:rFonts w:ascii="Times New Roman" w:hAnsi="Times New Roman"/>
        </w:rPr>
        <w:t xml:space="preserve">(Primary discriminator).</w:t>
      </w:r>
    </w:p>
    <w:p>
      <w:pPr>
        <w:pStyle w:val="Compact"/>
        <w:numPr>
          <w:ilvl w:val="0"/>
          <w:numId w:val="1009"/>
        </w:numPr>
        <w:spacing w:line="276" w:lineRule="auto" w:after="80"/>
      </w:pPr>
      <w:r>
        <w:rPr>
          <w:rFonts w:ascii="Times New Roman" w:hAnsi="Times New Roman"/>
          <w:b/>
          <w:bCs/>
        </w:rPr>
        <w:t xml:space="preserve">Meteorological Severity (</w:t>
      </w:r>
      <m:oMath>
        <m:sSub>
          <m:e>
            <m:r>
              <m:t>ω</m:t>
            </m:r>
          </m:e>
          <m:sub>
            <m:r>
              <m:rPr>
                <m:nor/>
                <m:sty m:val="p"/>
              </m:rPr>
              <m:t>weather</m:t>
            </m:r>
          </m:sub>
        </m:sSub>
      </m:oMath>
      <w:r>
        <w:rPr>
          <w:rFonts w:ascii="Times New Roman" w:hAnsi="Times New Roman"/>
          <w:b/>
          <w:bCs/>
        </w:rPr>
        <w:t xml:space="preserve">)</w:t>
      </w:r>
      <w:r>
        <w:rPr>
          <w:rFonts w:ascii="Times New Roman" w:hAnsi="Times New Roman"/>
        </w:rPr>
        <w:t xml:space="preserve">:</w:t>
      </w:r>
      <w:r>
        <w:rPr>
          <w:rFonts w:ascii="Times New Roman" w:hAnsi="Times New Roman"/>
        </w:rPr>
        <w:t xml:space="preserve"> </w:t>
      </w:r>
      <w:r>
        <w:rPr>
          <w:rFonts w:ascii="Times New Roman" w:hAnsi="Times New Roman"/>
          <w:b/>
          <w:bCs/>
        </w:rPr>
        <w:t xml:space="preserve">21.2%</w:t>
      </w:r>
      <w:r>
        <w:rPr>
          <w:rFonts w:ascii="Times New Roman" w:hAnsi="Times New Roman"/>
        </w:rPr>
        <w:t xml:space="preserve">.</w:t>
      </w:r>
    </w:p>
    <w:p>
      <w:pPr>
        <w:pStyle w:val="Compact"/>
        <w:numPr>
          <w:ilvl w:val="0"/>
          <w:numId w:val="1009"/>
        </w:numPr>
        <w:spacing w:line="276" w:lineRule="auto" w:after="80"/>
      </w:pPr>
      <w:r>
        <w:rPr>
          <w:rFonts w:ascii="Times New Roman" w:hAnsi="Times New Roman"/>
          <w:b/>
          <w:bCs/>
        </w:rPr>
        <w:t xml:space="preserve">Distance to Restricted Zone (</w:t>
      </w:r>
      <m:oMath>
        <m:sSub>
          <m:e>
            <m:r>
              <m:t>d</m:t>
            </m:r>
          </m:e>
          <m:sub>
            <m:r>
              <m:rPr>
                <m:nor/>
                <m:sty m:val="p"/>
              </m:rPr>
              <m:t>restricted</m:t>
            </m:r>
          </m:sub>
        </m:sSub>
      </m:oMath>
      <w:r>
        <w:rPr>
          <w:rFonts w:ascii="Times New Roman" w:hAnsi="Times New Roman"/>
          <w:b/>
          <w:bCs/>
        </w:rPr>
        <w:t xml:space="preserve">)</w:t>
      </w:r>
      <w:r>
        <w:rPr>
          <w:rFonts w:ascii="Times New Roman" w:hAnsi="Times New Roman"/>
        </w:rPr>
        <w:t xml:space="preserve">:</w:t>
      </w:r>
      <w:r>
        <w:rPr>
          <w:rFonts w:ascii="Times New Roman" w:hAnsi="Times New Roman"/>
        </w:rPr>
        <w:t xml:space="preserve"> </w:t>
      </w:r>
      <w:r>
        <w:rPr>
          <w:rFonts w:ascii="Times New Roman" w:hAnsi="Times New Roman"/>
          <w:b/>
          <w:bCs/>
        </w:rPr>
        <w:t xml:space="preserve">18.0%</w:t>
      </w:r>
      <w:r>
        <w:rPr>
          <w:rFonts w:ascii="Times New Roman" w:hAnsi="Times New Roman"/>
        </w:rPr>
        <w:t xml:space="preserve">.</w:t>
      </w:r>
    </w:p>
    <w:p>
      <w:pPr>
        <w:pStyle w:val="Compact"/>
        <w:numPr>
          <w:ilvl w:val="0"/>
          <w:numId w:val="1009"/>
        </w:numPr>
        <w:spacing w:line="276" w:lineRule="auto" w:after="80"/>
      </w:pPr>
      <w:r>
        <w:rPr>
          <w:rFonts w:ascii="Times New Roman" w:hAnsi="Times New Roman"/>
          <w:b/>
          <w:bCs/>
        </w:rPr>
        <w:t xml:space="preserve">Vessel Traffic Proximity Density (</w:t>
      </w:r>
      <m:oMath>
        <m:sSub>
          <m:e>
            <m:r>
              <m:t>δ</m:t>
            </m:r>
          </m:e>
          <m:sub>
            <m:r>
              <m:rPr>
                <m:nor/>
                <m:sty m:val="p"/>
              </m:rPr>
              <m:t>traffic</m:t>
            </m:r>
          </m:sub>
        </m:sSub>
      </m:oMath>
      <w:r>
        <w:rPr>
          <w:rFonts w:ascii="Times New Roman" w:hAnsi="Times New Roman"/>
          <w:b/>
          <w:bCs/>
        </w:rPr>
        <w:t xml:space="preserve">)</w:t>
      </w:r>
      <w:r>
        <w:rPr>
          <w:rFonts w:ascii="Times New Roman" w:hAnsi="Times New Roman"/>
        </w:rPr>
        <w:t xml:space="preserve">:</w:t>
      </w:r>
      <w:r>
        <w:rPr>
          <w:rFonts w:ascii="Times New Roman" w:hAnsi="Times New Roman"/>
        </w:rPr>
        <w:t xml:space="preserve"> </w:t>
      </w:r>
      <w:r>
        <w:rPr>
          <w:rFonts w:ascii="Times New Roman" w:hAnsi="Times New Roman"/>
          <w:b/>
          <w:bCs/>
        </w:rPr>
        <w:t xml:space="preserve">11.8%</w:t>
      </w:r>
      <w:r>
        <w:rPr>
          <w:rFonts w:ascii="Times New Roman" w:hAnsi="Times New Roman"/>
        </w:rPr>
        <w:t xml:space="preserve">.</w:t>
      </w:r>
    </w:p>
    <w:p>
      <w:pPr>
        <w:spacing w:line="276" w:lineRule="auto" w:after="80"/>
      </w:pPr>
      <w:r>
        <w:rPr>
          <w:rFonts w:ascii="Times New Roman" w:hAnsi="Times New Roman"/>
        </w:rPr>
        <w:pict>
          <v:rect style="width:0;height:1.5pt" o:hralign="center" o:hrstd="t" o:hr="t"/>
        </w:pict>
      </w:r>
    </w:p>
    <w:bookmarkEnd w:id="49"/>
    <w:bookmarkEnd w:id="50"/>
    <w:bookmarkStart w:id="51" w:name="X823892dcd70a2c90e4bed3b1d1c83cd264f7f17"/>
    <w:p>
      <w:pPr>
        <w:pStyle w:val="Heading3"/>
        <w:keepNext/>
        <w:spacing w:before="160" w:after="40"/>
      </w:pPr>
      <w:r>
        <w:rPr>
          <w:rFonts w:ascii="Times New Roman" w:hAnsi="Times New Roman"/>
          <w:b/>
          <w:i/>
          <w:sz w:val="21"/>
        </w:rPr>
        <w:t xml:space="preserve">B. IMO 2026 Threat Intelligence &amp; Tidal Telemetry Analysis (Shirin Sharma)</w:t>
      </w:r>
    </w:p>
    <w:p>
      <w:pPr>
        <w:pStyle w:val="FirstParagraph"/>
        <w:spacing w:line="276" w:lineRule="auto" w:after="80"/>
      </w:pPr>
      <w:r>
        <w:rPr>
          <w:rFonts w:ascii="Times New Roman" w:hAnsi="Times New Roman"/>
        </w:rPr>
        <w:t xml:space="preserve">The</w:t>
      </w:r>
      <w:r>
        <w:rPr>
          <w:rFonts w:ascii="Times New Roman" w:hAnsi="Times New Roman"/>
        </w:rPr>
        <w:t xml:space="preserve"> </w:t>
      </w:r>
      <w:r>
        <w:rPr>
          <w:rStyle w:val="VerbatimChar"/>
          <w:rFonts w:ascii="Times New Roman" w:hAnsi="Times New Roman"/>
        </w:rPr>
        <w:t xml:space="preserve">imo_piracy_service.py</w:t>
      </w:r>
      <w:r>
        <w:rPr>
          <w:rFonts w:ascii="Times New Roman" w:hAnsi="Times New Roman"/>
        </w:rPr>
        <w:t xml:space="preserve"> </w:t>
      </w:r>
      <w:r>
        <w:rPr>
          <w:rFonts w:ascii="Times New Roman" w:hAnsi="Times New Roman"/>
        </w:rPr>
        <w:t xml:space="preserve">analysis across January–July 2026 revealed critical localized threat patterns: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Total Verified Incidents</w:t>
      </w:r>
      <w:r>
        <w:rPr>
          <w:rFonts w:ascii="Times New Roman" w:hAnsi="Times New Roman"/>
        </w:rPr>
        <w:t xml:space="preserve">: 41 attacks recorded in international and territorial waters.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Singapore Strait Concentration</w:t>
      </w:r>
      <w:r>
        <w:rPr>
          <w:rFonts w:ascii="Times New Roman" w:hAnsi="Times New Roman"/>
        </w:rPr>
        <w:t xml:space="preserve">: Over 78% of regional armed robbery boardings occurred in the eastward TSS corridor between Pulau Cula and the Phillips Channel.</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Vessel Vulnerability</w:t>
      </w:r>
      <w:r>
        <w:rPr>
          <w:rFonts w:ascii="Times New Roman" w:hAnsi="Times New Roman"/>
        </w:rPr>
        <w:t xml:space="preserve">: Bulk carriers (52%) and product/chemical tankers (31%) were disproportionately targeted while steaming at low speeds (</w:t>
      </w:r>
      <m:oMath>
        <m:r>
          <m:rPr>
            <m:sty m:val="p"/>
          </m:rPr>
          <m:t>≤</m:t>
        </m:r>
        <m:r>
          <m:t>12</m:t>
        </m:r>
        <m:r>
          <m:rPr>
            <m:nor/>
            <m:sty m:val="p"/>
          </m:rPr>
          <m:t> knots</m:t>
        </m:r>
      </m:oMath>
      <w:r>
        <w:rPr>
          <w:rFonts w:ascii="Times New Roman" w:hAnsi="Times New Roman"/>
        </w:rPr>
        <w:t xml:space="preserve">) during night hours.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WorldTides Validation</w:t>
      </w:r>
      <w:r>
        <w:rPr>
          <w:rFonts w:ascii="Times New Roman" w:hAnsi="Times New Roman"/>
        </w:rPr>
        <w:t xml:space="preserve">: Live harmonic telemetry across Keppel Harbour (Singapore) and Port Klang confirmed semidiurnal tidal amplitude oscillations of up to</w:t>
      </w:r>
      <w:r>
        <w:rPr>
          <w:rFonts w:ascii="Times New Roman" w:hAnsi="Times New Roman"/>
        </w:rPr>
        <w:t xml:space="preserve"> </w:t>
      </w:r>
      <m:oMath>
        <m:r>
          <m:t>2.8</m:t>
        </m:r>
        <m:r>
          <m:rPr>
            <m:nor/>
            <m:sty m:val="p"/>
          </m:rPr>
          <m:t> meters</m:t>
        </m:r>
      </m:oMath>
      <w:r>
        <w:rPr>
          <w:rFonts w:ascii="Times New Roman" w:hAnsi="Times New Roman"/>
        </w:rPr>
        <w:t xml:space="preserve">, directly influencing shallow-water bathymetric risk scores over One Fathom Bank.</w:t>
      </w:r>
    </w:p>
    <w:p>
      <w:pPr>
        <w:spacing w:line="276" w:lineRule="auto" w:after="80"/>
      </w:pPr>
      <w:r>
        <w:rPr>
          <w:rFonts w:ascii="Times New Roman" w:hAnsi="Times New Roman"/>
        </w:rPr>
        <w:pict>
          <v:rect style="width:0;height:1.5pt" o:hralign="center" o:hrstd="t" o:hr="t"/>
        </w:pict>
      </w:r>
    </w:p>
    <w:bookmarkEnd w:id="51"/>
    <w:bookmarkStart w:id="53" w:name="X8087672d3b69ea08c616b368f890ea67b60c627"/>
    <w:p>
      <w:pPr>
        <w:pStyle w:val="Heading3"/>
        <w:keepNext/>
        <w:spacing w:before="160" w:after="40"/>
      </w:pPr>
      <w:r>
        <w:rPr>
          <w:rFonts w:ascii="Times New Roman" w:hAnsi="Times New Roman"/>
          <w:b/>
          <w:i/>
          <w:sz w:val="21"/>
        </w:rPr>
        <w:t xml:space="preserve">C. Route Optimization Performance Comparison (Khushi Srivastava &amp; Manya Nayak)</w:t>
      </w:r>
    </w:p>
    <w:p>
      <w:pPr>
        <w:pStyle w:val="FirstParagraph"/>
        <w:spacing w:line="276" w:lineRule="auto" w:after="80"/>
      </w:pPr>
      <w:r>
        <w:rPr>
          <w:rFonts w:ascii="Times New Roman" w:hAnsi="Times New Roman"/>
        </w:rPr>
        <w:t xml:space="preserve">Table VI presents the empirical performance comparison between baseline routing algorithms and the proposed pure ACO system across the Penang-to-Singapore voyage.</w:t>
      </w:r>
    </w:p>
    <w:bookmarkStart w:id="52" w:name="X2c668939dac45be80970b5287927df102a14ca0"/>
    <w:p>
      <w:pPr>
        <w:pStyle w:val="Heading4"/>
        <w:spacing w:line="276" w:lineRule="auto" w:after="80"/>
      </w:pPr>
      <w:r>
        <w:rPr>
          <w:rFonts w:ascii="Times New Roman" w:hAnsi="Times New Roman"/>
        </w:rPr>
        <w:t xml:space="preserve">TABLE VI: Algorithmic Routing Benchmark (Penang</w:t>
      </w:r>
      <w:r>
        <w:rPr>
          <w:rFonts w:ascii="Times New Roman" w:hAnsi="Times New Roman"/>
        </w:rPr>
        <w:t xml:space="preserve"> </w:t>
      </w:r>
      <m:oMath>
        <m:r>
          <m:rPr>
            <m:sty m:val="p"/>
          </m:rPr>
          <m:t>→</m:t>
        </m:r>
      </m:oMath>
      <w:r>
        <w:rPr>
          <w:rFonts w:ascii="Times New Roman" w:hAnsi="Times New Roman"/>
        </w:rPr>
        <w:t xml:space="preserve"> </w:t>
      </w:r>
      <w:r>
        <w:rPr>
          <w:rFonts w:ascii="Times New Roman" w:hAnsi="Times New Roman"/>
        </w:rPr>
        <w:t xml:space="preserve">Singapore)</w:t>
      </w:r>
    </w:p>
    <w:tbl>
      <w:tblPr>
        <w:tblStyle w:val="Table"/>
        <w:tblW w:type="pct" w:w="5000"/>
        <w:jc w:val="center"/>
        <w:tblLayout w:type="fixed"/>
        <w:tblLook w:firstRow="1" w:lastRow="0" w:firstColumn="0" w:lastColumn="0" w:noHBand="0" w:noVBand="0" w:val="0020"/>
      </w:tblPr>
      <w:tblGrid>
        <w:gridCol w:w="1320"/>
        <w:gridCol w:w="1650"/>
        <w:gridCol w:w="1650"/>
        <w:gridCol w:w="1650"/>
        <w:gridCol w:w="1650"/>
      </w:tblGrid>
      <w:tr>
        <w:trPr>
          <w:tblHeader w:val="on"/>
        </w:trPr>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Metric</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Dijkstra (Shortest Path)</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Heuristic A* Search</w:t>
            </w:r>
          </w:p>
        </w:tc>
        <w:tc>
          <w:tcPr>
            <w:shd w:fill="1B365D"/>
            <w:tcMar>
              <w:top w:w="120" w:type="dxa"/>
              <w:bottom w:w="120" w:type="dxa"/>
              <w:left w:w="150" w:type="dxa"/>
              <w:right w:w="150" w:type="dxa"/>
            </w:tcMar>
          </w:tcPr>
          <w:p>
            <w:pPr>
              <w:pStyle w:val="Compact"/>
              <w:jc w:val="center"/>
            </w:pPr>
            <w:r>
              <w:rPr>
                <w:rFonts w:ascii="Times New Roman" w:hAnsi="Times New Roman"/>
                <w:b/>
                <w:bCs/>
                <w:color w:val="FFFFFF"/>
                <w:sz w:val="19"/>
              </w:rPr>
              <w:t xml:space="preserve">Proposed ACO Primary</w:t>
            </w:r>
          </w:p>
        </w:tc>
        <w:tc>
          <w:tcPr>
            <w:shd w:fill="1B365D"/>
            <w:tcMar>
              <w:top w:w="120" w:type="dxa"/>
              <w:bottom w:w="120" w:type="dxa"/>
              <w:left w:w="150" w:type="dxa"/>
              <w:right w:w="150" w:type="dxa"/>
            </w:tcMar>
          </w:tcPr>
          <w:p>
            <w:pPr>
              <w:pStyle w:val="Compact"/>
              <w:jc w:val="center"/>
            </w:pPr>
            <w:r>
              <w:rPr>
                <w:rFonts w:ascii="Times New Roman" w:hAnsi="Times New Roman"/>
                <w:b/>
                <w:bCs/>
                <w:color w:val="FFFFFF"/>
                <w:sz w:val="19"/>
              </w:rPr>
              <w:t xml:space="preserve">Proposed ACO Alternate</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Total Distance (NM)</w:t>
            </w:r>
          </w:p>
        </w:tc>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361.4</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367.3</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376.1</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404.1</w:t>
            </w:r>
          </w:p>
        </w:tc>
      </w:tr>
      <w:tr>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Transit Time (Hours)</w:t>
            </w:r>
          </w:p>
        </w:tc>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20.9</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21.3</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21.7</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23.3</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Mean Composite Risk (0-10)</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1.56</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1.56</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1.67</w:t>
            </w:r>
          </w:p>
        </w:tc>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1.66</w:t>
            </w:r>
          </w:p>
        </w:tc>
      </w:tr>
      <w:tr>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Peak Risk Exposure (0-10)</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6.05</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6.13</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6.13</w:t>
            </w:r>
          </w:p>
        </w:tc>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5.64</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Composite Route Cost (</w:t>
            </w:r>
            <m:oMath>
              <m:r>
                <m:t>C</m:t>
              </m:r>
            </m:oMath>
            <w:r>
              <w:rPr>
                <w:rFonts w:ascii="Times New Roman" w:hAnsi="Times New Roman"/>
                <w:b/>
                <w:bCs/>
                <w:sz w:val="18"/>
              </w:rPr>
              <w:t xml:space="preserve">)</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89.24</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85.92</w:t>
            </w:r>
          </w:p>
        </w:tc>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85.07</w:t>
            </w:r>
          </w:p>
        </w:tc>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83.35</w:t>
            </w:r>
          </w:p>
        </w:tc>
      </w:tr>
      <w:tr>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Execution Runtime (ms)</w:t>
            </w:r>
          </w:p>
        </w:tc>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19.25</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20.49</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582.76</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732.10</w:t>
            </w:r>
          </w:p>
        </w:tc>
      </w:tr>
      <w:tr>
        <w:tc>
          <w:tcPr>
            <w:shd w:fill="F8FAFC"/>
            <w:tcMar>
              <w:top w:w="90" w:type="dxa"/>
              <w:bottom w:w="90" w:type="dxa"/>
              <w:left w:w="130" w:type="dxa"/>
              <w:right w:w="130" w:type="dxa"/>
            </w:tcMar>
          </w:tcPr>
          <w:p>
            <w:pPr>
              <w:pStyle w:val="Compact"/>
              <w:jc w:val="left"/>
            </w:pPr>
            <w:r>
              <w:rPr>
                <w:rFonts w:ascii="Times New Roman" w:hAnsi="Times New Roman"/>
                <w:b/>
                <w:bCs/>
                <w:sz w:val="18"/>
              </w:rPr>
              <w:t xml:space="preserve">Waypoint Count</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41</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42</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42</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45</w:t>
            </w:r>
          </w:p>
        </w:tc>
      </w:tr>
      <w:tr>
        <w:tc>
          <w:tcPr>
            <w:shd w:fill="FFFFFF"/>
            <w:tcMar>
              <w:top w:w="90" w:type="dxa"/>
              <w:bottom w:w="90" w:type="dxa"/>
              <w:left w:w="130" w:type="dxa"/>
              <w:right w:w="130" w:type="dxa"/>
            </w:tcMar>
          </w:tcPr>
          <w:p>
            <w:pPr>
              <w:pStyle w:val="Compact"/>
              <w:jc w:val="left"/>
            </w:pPr>
            <w:r>
              <w:rPr>
                <w:rFonts w:ascii="Times New Roman" w:hAnsi="Times New Roman"/>
                <w:b/>
                <w:bCs/>
                <w:sz w:val="18"/>
              </w:rPr>
              <w:t xml:space="preserve">TSS Chokepoint Infringement</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Severe proximity</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Moderate</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Compliant</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Fully Diverted</w:t>
            </w:r>
          </w:p>
        </w:tc>
      </w:tr>
    </w:tbl>
    <w:p>
      <w:pPr>
        <w:jc w:val="center"/>
      </w:pPr>
      <w:r>
        <w:drawing>
          <wp:inline>
            <wp:extent cx="5120640" cy="5120640"/>
            <wp:docPr id="2" name="Picture 2"/>
            <wp:cNvGraphicFramePr>
              <a:graphicFrameLocks noChangeAspect="1"/>
            </wp:cNvGraphicFramePr>
            <a:graphic>
              <a:graphicData uri="http://schemas.openxmlformats.org/drawingml/2006/picture">
                <pic:pic>
                  <pic:nvPicPr>
                    <pic:cNvPr id="0" name="route_comparison.png"/>
                    <pic:cNvPicPr/>
                  </pic:nvPicPr>
                  <pic:blipFill>
                    <a:blip r:embed="rId11"/>
                    <a:stretch>
                      <a:fillRect/>
                    </a:stretch>
                  </pic:blipFill>
                  <pic:spPr>
                    <a:xfrm>
                      <a:off x="0" y="0"/>
                      <a:ext cx="5120640" cy="5120640"/>
                    </a:xfrm>
                    <a:prstGeom prst="rect"/>
                  </pic:spPr>
                </pic:pic>
              </a:graphicData>
            </a:graphic>
          </wp:inline>
        </w:drawing>
      </w:r>
    </w:p>
    <w:p>
      <w:pPr>
        <w:spacing w:after="200"/>
        <w:jc w:val="center"/>
      </w:pPr>
      <w:r>
        <w:rPr>
          <w:rFonts w:ascii="Times New Roman" w:hAnsi="Times New Roman"/>
          <w:i/>
          <w:color w:val="323232"/>
          <w:sz w:val="18"/>
        </w:rPr>
        <w:t>Fig. 2: Multi-Algorithm Candidate Route Evaluation across the Strait of Malacca: Dijkstra (shortest distance), A* (heuristic risk), and proposed pure ACO swarm route.</w:t>
      </w:r>
    </w:p>
    <w:p>
      <w:pPr>
        <w:pStyle w:val="SourceCode"/>
        <w:spacing w:line="276" w:lineRule="auto" w:after="80"/>
      </w:pPr>
      <w:r>
        <w:rPr>
          <w:rStyle w:val="VerbatimChar"/>
          <w:rFonts w:ascii="Times New Roman" w:hAnsi="Times New Roman"/>
        </w:rPr>
        <w:t xml:space="preserve">                       COMPOSITE ROUTE COST COMPARISON</w:t>
      </w:r>
      <w:r>
        <w:rPr>
          <w:rFonts w:ascii="Times New Roman" w:hAnsi="Times New Roman"/>
        </w:rPr>
        <w:br/>
      </w:r>
      <w:r>
        <w:rPr>
          <w:rStyle w:val="VerbatimChar"/>
          <w:rFonts w:ascii="Times New Roman" w:hAnsi="Times New Roman"/>
        </w:rPr>
        <w:t xml:space="preserve">    Dijkstra (Shortest)  | ████████████████████████████████████ 89.24</w:t>
      </w:r>
      <w:r>
        <w:rPr>
          <w:rFonts w:ascii="Times New Roman" w:hAnsi="Times New Roman"/>
        </w:rPr>
        <w:br/>
      </w:r>
      <w:r>
        <w:rPr>
          <w:rStyle w:val="VerbatimChar"/>
          <w:rFonts w:ascii="Times New Roman" w:hAnsi="Times New Roman"/>
        </w:rPr>
        <w:t xml:space="preserve">    A* Heuristic Search  | ████████████████████████████████ 85.92</w:t>
      </w:r>
      <w:r>
        <w:rPr>
          <w:rFonts w:ascii="Times New Roman" w:hAnsi="Times New Roman"/>
        </w:rPr>
        <w:br/>
      </w:r>
      <w:r>
        <w:rPr>
          <w:rStyle w:val="VerbatimChar"/>
          <w:rFonts w:ascii="Times New Roman" w:hAnsi="Times New Roman"/>
        </w:rPr>
        <w:t xml:space="preserve">    ACO Primary Safe     | ███████████████████████████████ 85.07  (Optimal Primary)</w:t>
      </w:r>
      <w:r>
        <w:rPr>
          <w:rFonts w:ascii="Times New Roman" w:hAnsi="Times New Roman"/>
        </w:rPr>
        <w:br/>
      </w:r>
      <w:r>
        <w:rPr>
          <w:rStyle w:val="VerbatimChar"/>
          <w:rFonts w:ascii="Times New Roman" w:hAnsi="Times New Roman"/>
        </w:rPr>
        <w:t xml:space="preserve">    ACO Alternate Safe   | ██████████████████████████████ 83.35   (Safest Peak Profile)</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75                                 90</w:t>
      </w:r>
    </w:p>
    <w:p>
      <w:pPr>
        <w:spacing w:line="276" w:lineRule="auto" w:after="80"/>
      </w:pPr>
      <w:r>
        <w:rPr>
          <w:rFonts w:ascii="Times New Roman" w:hAnsi="Times New Roman"/>
        </w:rPr>
        <w:pict>
          <v:rect style="width:0;height:1.5pt" o:hralign="center" o:hrstd="t" o:hr="t"/>
        </w:pict>
      </w:r>
    </w:p>
    <w:bookmarkEnd w:id="52"/>
    <w:bookmarkEnd w:id="53"/>
    <w:bookmarkStart w:id="55" w:name="X879546ac8dfdc4eb42bbe2284738d00b56d743f"/>
    <w:p>
      <w:pPr>
        <w:jc w:val="center"/>
      </w:pPr>
      <w:r>
        <w:drawing>
          <wp:inline>
            <wp:extent cx="5669280" cy="2519680"/>
            <wp:docPr id="3" name="Picture 3"/>
            <wp:cNvGraphicFramePr>
              <a:graphicFrameLocks noChangeAspect="1"/>
            </wp:cNvGraphicFramePr>
            <a:graphic>
              <a:graphicData uri="http://schemas.openxmlformats.org/drawingml/2006/picture">
                <pic:pic>
                  <pic:nvPicPr>
                    <pic:cNvPr id="0" name="aco_malacca_prototype.png"/>
                    <pic:cNvPicPr/>
                  </pic:nvPicPr>
                  <pic:blipFill>
                    <a:blip r:embed="rId12"/>
                    <a:stretch>
                      <a:fillRect/>
                    </a:stretch>
                  </pic:blipFill>
                  <pic:spPr>
                    <a:xfrm>
                      <a:off x="0" y="0"/>
                      <a:ext cx="5669280" cy="2519680"/>
                    </a:xfrm>
                    <a:prstGeom prst="rect"/>
                  </pic:spPr>
                </pic:pic>
              </a:graphicData>
            </a:graphic>
          </wp:inline>
        </w:drawing>
      </w:r>
    </w:p>
    <w:p>
      <w:pPr>
        <w:spacing w:after="200"/>
        <w:jc w:val="center"/>
      </w:pPr>
      <w:r>
        <w:rPr>
          <w:rFonts w:ascii="Times New Roman" w:hAnsi="Times New Roman"/>
          <w:i/>
          <w:color w:val="323232"/>
          <w:sz w:val="18"/>
        </w:rPr>
        <w:t>Fig. 3: Pure ACO Maritime Defense Routing Prototype: Primary safe corridor (376.1 NM), alternate corridor (404.1 NM), and iterative composite cost convergence.</w:t>
      </w:r>
    </w:p>
    <w:p>
      <w:pPr>
        <w:pStyle w:val="Heading3"/>
        <w:keepNext/>
        <w:spacing w:before="160" w:after="40"/>
      </w:pPr>
      <w:r>
        <w:rPr>
          <w:rFonts w:ascii="Times New Roman" w:hAnsi="Times New Roman"/>
          <w:b/>
          <w:i/>
          <w:sz w:val="21"/>
        </w:rPr>
        <w:t xml:space="preserve">D. Swarm Convergence Characteristics (Manya Nayak)</w:t>
      </w:r>
    </w:p>
    <w:p>
      <w:pPr>
        <w:pStyle w:val="FirstParagraph"/>
        <w:spacing w:line="276" w:lineRule="auto" w:after="80"/>
      </w:pPr>
      <w:r>
        <w:rPr>
          <w:rFonts w:ascii="Times New Roman" w:hAnsi="Times New Roman"/>
        </w:rPr>
        <w:t xml:space="preserve">Colony convergence behavior over 35 successive iterations is summarized in Table VII:</w:t>
      </w:r>
    </w:p>
    <w:bookmarkStart w:id="54" w:name="X8ce38cf0d830e1f12a4d922421a9983674db378"/>
    <w:p>
      <w:pPr>
        <w:pStyle w:val="Heading4"/>
        <w:spacing w:line="276" w:lineRule="auto" w:after="80"/>
      </w:pPr>
      <w:r>
        <w:rPr>
          <w:rFonts w:ascii="Times New Roman" w:hAnsi="Times New Roman"/>
        </w:rPr>
        <w:t xml:space="preserve">TABLE VII: ACO Cost Convergence Trajectory</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Iteration Stage</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Successful Ants / Iteration</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Colony Mean Cost (</w:t>
            </w:r>
            <m:oMath>
              <m:acc>
                <m:accPr>
                  <m:chr m:val="‾"/>
                </m:accPr>
                <m:e>
                  <m:r>
                    <m:t>C</m:t>
                  </m:r>
                </m:e>
              </m:acc>
            </m:oMath>
            <w:r>
              <w:rPr>
                <w:rFonts w:ascii="Times New Roman" w:hAnsi="Times New Roman"/>
                <w:b/>
                <w:color w:val="FFFFFF"/>
                <w:sz w:val="19"/>
              </w:rPr>
              <w:t xml:space="preserve">)</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Global Best Cost (</w:t>
            </w:r>
            <m:oMath>
              <m:sSup>
                <m:e>
                  <m:r>
                    <m:t>C</m:t>
                  </m:r>
                </m:e>
                <m:sup>
                  <m:r>
                    <m:rPr>
                      <m:sty m:val="p"/>
                    </m:rPr>
                    <m:t>*</m:t>
                  </m:r>
                </m:sup>
              </m:sSup>
            </m:oMath>
            <w:r>
              <w:rPr>
                <w:rFonts w:ascii="Times New Roman" w:hAnsi="Times New Roman"/>
                <w:b/>
                <w:color w:val="FFFFFF"/>
                <w:sz w:val="19"/>
              </w:rPr>
              <w:t xml:space="preserve">)</w:t>
            </w:r>
          </w:p>
        </w:tc>
        <w:tc>
          <w:tcPr>
            <w:shd w:fill="1B365D"/>
            <w:tcMar>
              <w:top w:w="120" w:type="dxa"/>
              <w:bottom w:w="120" w:type="dxa"/>
              <w:left w:w="150" w:type="dxa"/>
              <w:right w:w="150" w:type="dxa"/>
            </w:tcMar>
          </w:tcPr>
          <w:p>
            <w:pPr>
              <w:pStyle w:val="Compact"/>
              <w:jc w:val="center"/>
            </w:pPr>
            <w:r>
              <w:rPr>
                <w:rFonts w:ascii="Times New Roman" w:hAnsi="Times New Roman"/>
                <w:b/>
                <w:color w:val="FFFFFF"/>
                <w:sz w:val="19"/>
              </w:rPr>
              <w:t xml:space="preserve">Convergence Delta (</w:t>
            </w:r>
            <m:oMath>
              <m:r>
                <m:rPr>
                  <m:sty m:val="p"/>
                </m:rPr>
                <m:t>%</m:t>
              </m:r>
            </m:oMath>
            <w:r>
              <w:rPr>
                <w:rFonts w:ascii="Times New Roman" w:hAnsi="Times New Roman"/>
                <w:b/>
                <w:color w:val="FFFFFF"/>
                <w:sz w:val="19"/>
              </w:rPr>
              <w:t xml:space="preserve">)</w:t>
            </w:r>
          </w:p>
        </w:tc>
      </w:tr>
      <w:tr>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Iteration 1</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24 / 28</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114.82</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96.40</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Baseline</w:t>
            </w:r>
          </w:p>
        </w:tc>
      </w:tr>
      <w:tr>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Iteration 5</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27 / 28</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98.15</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89.65</w:t>
            </w:r>
          </w:p>
        </w:tc>
        <w:tc>
          <w:tcPr>
            <w:shd w:fill="FFFFFF"/>
            <w:tcMar>
              <w:top w:w="90" w:type="dxa"/>
              <w:bottom w:w="90" w:type="dxa"/>
              <w:left w:w="130" w:type="dxa"/>
              <w:right w:w="130" w:type="dxa"/>
            </w:tcMar>
          </w:tcPr>
          <w:p>
            <w:pPr>
              <w:pStyle w:val="Compact"/>
              <w:jc w:val="center"/>
            </w:pPr>
            <m:oMath>
              <m:r>
                <m:rPr>
                  <m:sty m:val="p"/>
                </m:rPr>
                <m:t>−</m:t>
              </m:r>
              <m:r>
                <m:t>7.0</m:t>
              </m:r>
              <m:r>
                <m:rPr>
                  <m:sty m:val="p"/>
                </m:rPr>
                <m:t>%</m:t>
              </m:r>
            </m:oMath>
          </w:p>
        </w:tc>
      </w:tr>
      <w:tr>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Iteration 10</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28 / 28</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91.40</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86.80</w:t>
            </w:r>
          </w:p>
        </w:tc>
        <w:tc>
          <w:tcPr>
            <w:shd w:fill="F8FAFC"/>
            <w:tcMar>
              <w:top w:w="90" w:type="dxa"/>
              <w:bottom w:w="90" w:type="dxa"/>
              <w:left w:w="130" w:type="dxa"/>
              <w:right w:w="130" w:type="dxa"/>
            </w:tcMar>
          </w:tcPr>
          <w:p>
            <w:pPr>
              <w:pStyle w:val="Compact"/>
              <w:jc w:val="center"/>
            </w:pPr>
            <m:oMath>
              <m:r>
                <m:rPr>
                  <m:sty m:val="p"/>
                </m:rPr>
                <m:t>−</m:t>
              </m:r>
              <m:r>
                <m:t>9.9</m:t>
              </m:r>
              <m:r>
                <m:rPr>
                  <m:sty m:val="p"/>
                </m:rPr>
                <m:t>%</m:t>
              </m:r>
            </m:oMath>
          </w:p>
        </w:tc>
      </w:tr>
      <w:tr>
        <w:tc>
          <w:tcPr>
            <w:shd w:fill="FFFFFF"/>
            <w:tcMar>
              <w:top w:w="90" w:type="dxa"/>
              <w:bottom w:w="90" w:type="dxa"/>
              <w:left w:w="130" w:type="dxa"/>
              <w:right w:w="130" w:type="dxa"/>
            </w:tcMar>
          </w:tcPr>
          <w:p>
            <w:pPr>
              <w:pStyle w:val="Compact"/>
              <w:jc w:val="center"/>
            </w:pPr>
            <w:r>
              <w:rPr>
                <w:rFonts w:ascii="Times New Roman" w:hAnsi="Times New Roman"/>
                <w:b/>
                <w:bCs/>
                <w:sz w:val="18"/>
              </w:rPr>
              <w:t xml:space="preserve">Iteration 20</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28 / 28</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87.25</w:t>
            </w:r>
          </w:p>
        </w:tc>
        <w:tc>
          <w:tcPr>
            <w:shd w:fill="FFFFFF"/>
            <w:tcMar>
              <w:top w:w="90" w:type="dxa"/>
              <w:bottom w:w="90" w:type="dxa"/>
              <w:left w:w="130" w:type="dxa"/>
              <w:right w:w="130" w:type="dxa"/>
            </w:tcMar>
          </w:tcPr>
          <w:p>
            <w:pPr>
              <w:pStyle w:val="Compact"/>
              <w:jc w:val="center"/>
            </w:pPr>
            <w:r>
              <w:rPr>
                <w:rFonts w:ascii="Times New Roman" w:hAnsi="Times New Roman"/>
                <w:sz w:val="18"/>
              </w:rPr>
              <w:t xml:space="preserve">85.22</w:t>
            </w:r>
          </w:p>
        </w:tc>
        <w:tc>
          <w:tcPr>
            <w:shd w:fill="FFFFFF"/>
            <w:tcMar>
              <w:top w:w="90" w:type="dxa"/>
              <w:bottom w:w="90" w:type="dxa"/>
              <w:left w:w="130" w:type="dxa"/>
              <w:right w:w="130" w:type="dxa"/>
            </w:tcMar>
          </w:tcPr>
          <w:p>
            <w:pPr>
              <w:pStyle w:val="Compact"/>
              <w:jc w:val="center"/>
            </w:pPr>
            <m:oMath>
              <m:r>
                <m:rPr>
                  <m:sty m:val="p"/>
                </m:rPr>
                <m:t>−</m:t>
              </m:r>
              <m:r>
                <m:t>11.6</m:t>
              </m:r>
              <m:r>
                <m:rPr>
                  <m:sty m:val="p"/>
                </m:rPr>
                <m:t>%</m:t>
              </m:r>
            </m:oMath>
          </w:p>
        </w:tc>
      </w:tr>
      <w:tr>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Iteration 35</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28 / 28</w:t>
            </w:r>
          </w:p>
        </w:tc>
        <w:tc>
          <w:tcPr>
            <w:shd w:fill="F8FAFC"/>
            <w:tcMar>
              <w:top w:w="90" w:type="dxa"/>
              <w:bottom w:w="90" w:type="dxa"/>
              <w:left w:w="130" w:type="dxa"/>
              <w:right w:w="130" w:type="dxa"/>
            </w:tcMar>
          </w:tcPr>
          <w:p>
            <w:pPr>
              <w:pStyle w:val="Compact"/>
              <w:jc w:val="center"/>
            </w:pPr>
            <w:r>
              <w:rPr>
                <w:rFonts w:ascii="Times New Roman" w:hAnsi="Times New Roman"/>
                <w:sz w:val="18"/>
              </w:rPr>
              <w:t xml:space="preserve">85.80</w:t>
            </w:r>
          </w:p>
        </w:tc>
        <w:tc>
          <w:tcPr>
            <w:shd w:fill="F8FAFC"/>
            <w:tcMar>
              <w:top w:w="90" w:type="dxa"/>
              <w:bottom w:w="90" w:type="dxa"/>
              <w:left w:w="130" w:type="dxa"/>
              <w:right w:w="130" w:type="dxa"/>
            </w:tcMar>
          </w:tcPr>
          <w:p>
            <w:pPr>
              <w:pStyle w:val="Compact"/>
              <w:jc w:val="center"/>
            </w:pPr>
            <w:r>
              <w:rPr>
                <w:rFonts w:ascii="Times New Roman" w:hAnsi="Times New Roman"/>
                <w:b/>
                <w:bCs/>
                <w:sz w:val="18"/>
              </w:rPr>
              <w:t xml:space="preserve">85.07</w:t>
            </w:r>
          </w:p>
        </w:tc>
        <w:tc>
          <w:tcPr>
            <w:shd w:fill="F8FAFC"/>
            <w:tcMar>
              <w:top w:w="90" w:type="dxa"/>
              <w:bottom w:w="90" w:type="dxa"/>
              <w:left w:w="130" w:type="dxa"/>
              <w:right w:w="130" w:type="dxa"/>
            </w:tcMar>
          </w:tcPr>
          <w:p>
            <w:pPr>
              <w:pStyle w:val="Compact"/>
              <w:jc w:val="center"/>
            </w:pPr>
            <m:oMath>
              <m:r>
                <m:rPr>
                  <m:sty m:val="p"/>
                </m:rPr>
                <m:t>−</m:t>
              </m:r>
              <m:r>
                <m:t>11.75</m:t>
              </m:r>
              <m:r>
                <m:rPr>
                  <m:sty m:val="p"/>
                </m:rPr>
                <m:t>%</m:t>
              </m:r>
            </m:oMath>
          </w:p>
        </w:tc>
      </w:tr>
    </w:tbl>
    <w:p>
      <w:pPr>
        <w:spacing w:line="276" w:lineRule="auto" w:after="80"/>
      </w:pPr>
      <w:r>
        <w:rPr>
          <w:rFonts w:ascii="Times New Roman" w:hAnsi="Times New Roman"/>
        </w:rPr>
        <w:pict>
          <v:rect style="width:0;height:1.5pt" o:hralign="center" o:hrstd="t" o:hr="t"/>
        </w:pict>
      </w:r>
    </w:p>
    <w:bookmarkEnd w:id="54"/>
    <w:bookmarkEnd w:id="55"/>
    <w:bookmarkEnd w:id="56"/>
    <w:bookmarkStart w:id="63" w:name="vi.-discussion"/>
    <w:p>
      <w:pPr>
        <w:pStyle w:val="Heading2"/>
        <w:keepNext/>
        <w:spacing w:before="200" w:after="60"/>
      </w:pPr>
      <w:r>
        <w:rPr>
          <w:rFonts w:ascii="Times New Roman" w:hAnsi="Times New Roman"/>
          <w:b/>
          <w:color w:val="1B365D"/>
          <w:sz w:val="23"/>
        </w:rPr>
        <w:t xml:space="preserve">VI. Discussion</w:t>
      </w:r>
    </w:p>
    <w:bookmarkStart w:id="57" w:name="X0fd28dce4bdbb6be85515168e23e62bf29533eb"/>
    <w:p>
      <w:pPr>
        <w:pStyle w:val="Heading3"/>
        <w:keepNext/>
        <w:spacing w:before="160" w:after="40"/>
      </w:pPr>
      <w:r>
        <w:rPr>
          <w:rFonts w:ascii="Times New Roman" w:hAnsi="Times New Roman"/>
          <w:b/>
          <w:i/>
          <w:sz w:val="21"/>
        </w:rPr>
        <w:t xml:space="preserve">A. Algorithmic Trade-Off Analysis: Why ACO Outperforms Baselines</w:t>
      </w:r>
    </w:p>
    <w:p>
      <w:pPr>
        <w:pStyle w:val="Compact"/>
        <w:numPr>
          <w:ilvl w:val="0"/>
          <w:numId w:val="1010"/>
        </w:numPr>
        <w:spacing w:line="276" w:lineRule="auto" w:after="80"/>
      </w:pPr>
      <w:r>
        <w:rPr>
          <w:rFonts w:ascii="Times New Roman" w:hAnsi="Times New Roman"/>
          <w:b/>
          <w:bCs/>
        </w:rPr>
        <w:t xml:space="preserve">Dijkstra’s Blind Spot</w:t>
      </w:r>
      <w:r>
        <w:rPr>
          <w:rFonts w:ascii="Times New Roman" w:hAnsi="Times New Roman"/>
        </w:rPr>
        <w:t xml:space="preserve">: Dijkstra achieved the shortest spatial distance (361.4 NM) and lowest travel time (20.9 hours). However, because it is indifferent to non-linear hazard distributions, it plotted a track shaving past shallow coastal shoals off Port Klang and cutting directly through the edge of the Phillips Channel chokepoint, yielding the highest composite cost (89.24).</w:t>
      </w:r>
    </w:p>
    <w:p>
      <w:pPr>
        <w:pStyle w:val="Compact"/>
        <w:numPr>
          <w:ilvl w:val="0"/>
          <w:numId w:val="1010"/>
        </w:numPr>
        <w:spacing w:line="276" w:lineRule="auto" w:after="80"/>
      </w:pPr>
      <w:r>
        <w:rPr>
          <w:rFonts w:ascii="Times New Roman" w:hAnsi="Times New Roman"/>
          <w:b/>
          <w:bCs/>
        </w:rPr>
        <w:t xml:space="preserve">A* Heuristic Rigidity</w:t>
      </w:r>
      <w:r>
        <w:rPr>
          <w:rFonts w:ascii="Times New Roman" w:hAnsi="Times New Roman"/>
        </w:rPr>
        <w:t xml:space="preserve">: While</w:t>
      </w:r>
      <w:r>
        <w:rPr>
          <w:rFonts w:ascii="Times New Roman" w:hAnsi="Times New Roman"/>
        </w:rPr>
        <w:t xml:space="preserve"> </w:t>
      </w:r>
      <m:oMath>
        <m:sSup>
          <m:e>
            <m:r>
              <m:t>A</m:t>
            </m:r>
          </m:e>
          <m:sup>
            <m:r>
              <m:rPr>
                <m:sty m:val="p"/>
              </m:rPr>
              <m:t>*</m:t>
            </m:r>
          </m:sup>
        </m:sSup>
      </m:oMath>
      <w:r>
        <w:rPr>
          <w:rFonts w:ascii="Times New Roman" w:hAnsi="Times New Roman"/>
        </w:rPr>
        <w:t xml:space="preserve"> </w:t>
      </w:r>
      <w:r>
        <w:rPr>
          <w:rFonts w:ascii="Times New Roman" w:hAnsi="Times New Roman"/>
        </w:rPr>
        <w:t xml:space="preserve">reduced the composite cost to 85.92, it remained constrained by its rigid Euclidean heuristic, which pulls search cones along a tight line between start and goal.</w:t>
      </w:r>
    </w:p>
    <w:p>
      <w:pPr>
        <w:pStyle w:val="Compact"/>
        <w:numPr>
          <w:ilvl w:val="0"/>
          <w:numId w:val="1010"/>
        </w:numPr>
        <w:spacing w:line="276" w:lineRule="auto" w:after="80"/>
      </w:pPr>
      <w:r>
        <w:rPr>
          <w:rFonts w:ascii="Times New Roman" w:hAnsi="Times New Roman"/>
          <w:b/>
          <w:bCs/>
        </w:rPr>
        <w:t xml:space="preserve">ACO Multi-Objective Balance</w:t>
      </w:r>
      <w:r>
        <w:rPr>
          <w:rFonts w:ascii="Times New Roman" w:hAnsi="Times New Roman"/>
        </w:rPr>
        <w:t xml:space="preserve">: The proposed ACO engine achieved a superior composite cost of</w:t>
      </w:r>
      <w:r>
        <w:rPr>
          <w:rFonts w:ascii="Times New Roman" w:hAnsi="Times New Roman"/>
        </w:rPr>
        <w:t xml:space="preserve"> </w:t>
      </w:r>
      <w:r>
        <w:rPr>
          <w:rFonts w:ascii="Times New Roman" w:hAnsi="Times New Roman"/>
          <w:b/>
          <w:bCs/>
        </w:rPr>
        <w:t xml:space="preserve">85.07</w:t>
      </w:r>
      <w:r>
        <w:rPr>
          <w:rFonts w:ascii="Times New Roman" w:hAnsi="Times New Roman"/>
        </w:rPr>
        <w:t xml:space="preserve">. The probabilistic transition rule permitted exploratory ants to loop into deeper, calmer international waters, avoiding both the shallow shoals and the high-density coastal piracy zones off Sumatra.</w:t>
      </w:r>
    </w:p>
    <w:p>
      <w:pPr>
        <w:pStyle w:val="Compact"/>
        <w:numPr>
          <w:ilvl w:val="0"/>
          <w:numId w:val="1010"/>
        </w:numPr>
        <w:spacing w:line="276" w:lineRule="auto" w:after="80"/>
      </w:pPr>
      <w:r>
        <w:rPr>
          <w:rFonts w:ascii="Times New Roman" w:hAnsi="Times New Roman"/>
          <w:b/>
          <w:bCs/>
        </w:rPr>
        <w:t xml:space="preserve">Alternate Corridor Synthesis</w:t>
      </w:r>
      <w:r>
        <w:rPr>
          <w:rFonts w:ascii="Times New Roman" w:hAnsi="Times New Roman"/>
        </w:rPr>
        <w:t xml:space="preserve">: When the primary route was rejected, ACO’s dynamic repulsion operator constructed a 404.1 NM alternate route. Crucially, this alternate route reduced the peak risk exposure from 6.13 to</w:t>
      </w:r>
      <w:r>
        <w:rPr>
          <w:rFonts w:ascii="Times New Roman" w:hAnsi="Times New Roman"/>
        </w:rPr>
        <w:t xml:space="preserve"> </w:t>
      </w:r>
      <w:r>
        <w:rPr>
          <w:rFonts w:ascii="Times New Roman" w:hAnsi="Times New Roman"/>
          <w:b/>
          <w:bCs/>
        </w:rPr>
        <w:t xml:space="preserve">5.64</w:t>
      </w:r>
      <w:r>
        <w:rPr>
          <w:rFonts w:ascii="Times New Roman" w:hAnsi="Times New Roman"/>
        </w:rPr>
        <w:t xml:space="preserve">—a significant safety margin that eliminates vessel exposure to critical threat zones.</w:t>
      </w:r>
    </w:p>
    <w:bookmarkEnd w:id="57"/>
    <w:bookmarkStart w:id="58" w:name="Xa3f42f2503089fd368cc50e2729a361231465c7"/>
    <w:p>
      <w:pPr>
        <w:pStyle w:val="Heading3"/>
        <w:keepNext/>
        <w:spacing w:before="160" w:after="40"/>
      </w:pPr>
      <w:r>
        <w:rPr>
          <w:rFonts w:ascii="Times New Roman" w:hAnsi="Times New Roman"/>
          <w:b/>
          <w:i/>
          <w:sz w:val="21"/>
        </w:rPr>
        <w:t xml:space="preserve">B. Value of Real-Time Threat Intelligence &amp; Tidal Streams</w:t>
      </w:r>
    </w:p>
    <w:p>
      <w:pPr>
        <w:pStyle w:val="FirstParagraph"/>
        <w:spacing w:line="276" w:lineRule="auto" w:after="80"/>
      </w:pPr>
      <w:r>
        <w:rPr>
          <w:rFonts w:ascii="Times New Roman" w:hAnsi="Times New Roman"/>
        </w:rPr>
        <w:t xml:space="preserve">Integrating Shirin Sharma’s IMO 2026 registry and WorldTides engine proved decisive:</w:t>
      </w:r>
      <w:r>
        <w:rPr>
          <w:rFonts w:ascii="Times New Roman" w:hAnsi="Times New Roman"/>
        </w:rPr>
        <w:t xml:space="preserve"> </w:t>
      </w:r>
      <w:r>
        <w:rPr>
          <w:rFonts w:ascii="Times New Roman" w:hAnsi="Times New Roman"/>
        </w:rPr>
        <w:t xml:space="preserve">- Without live 2026 IMO intelligence, routes relied exclusively on historical incident centers, underestimating the recent surge in armed boarding activity within the eastern Singapore Strait TSS.</w:t>
      </w:r>
      <w:r>
        <w:rPr>
          <w:rFonts w:ascii="Times New Roman" w:hAnsi="Times New Roman"/>
        </w:rPr>
        <w:t xml:space="preserve"> </w:t>
      </w:r>
      <w:r>
        <w:rPr>
          <w:rFonts w:ascii="Times New Roman" w:hAnsi="Times New Roman"/>
        </w:rPr>
        <w:t xml:space="preserve">- The harmonic tidal model ensured that low-tide windows over One Fathom Bank dynamically inflated bathymetric penalties, preventing vessels from planning transits during negative tidal surges.</w:t>
      </w:r>
    </w:p>
    <w:bookmarkEnd w:id="58"/>
    <w:bookmarkStart w:id="59" w:name="X6bf04d71583360c6dfd3803f60615ff136bdfef"/>
    <w:p>
      <w:pPr>
        <w:pStyle w:val="Heading3"/>
        <w:keepNext/>
        <w:spacing w:before="160" w:after="40"/>
      </w:pPr>
      <w:r>
        <w:rPr>
          <w:rFonts w:ascii="Times New Roman" w:hAnsi="Times New Roman"/>
          <w:b/>
          <w:i/>
          <w:sz w:val="21"/>
        </w:rPr>
        <w:t xml:space="preserve">C. Tactical Dashboard &amp; Human-in-the-Loop Auditability</w:t>
      </w:r>
    </w:p>
    <w:p>
      <w:pPr>
        <w:pStyle w:val="FirstParagraph"/>
        <w:spacing w:line="276" w:lineRule="auto" w:after="80"/>
      </w:pPr>
      <w:r>
        <w:rPr>
          <w:rFonts w:ascii="Times New Roman" w:hAnsi="Times New Roman"/>
        </w:rPr>
        <w:t xml:space="preserve">Khushi Srivastava’s AEGIS dashboard proved essential for operational feasibility:</w:t>
      </w:r>
      <w:r>
        <w:rPr>
          <w:rFonts w:ascii="Times New Roman" w:hAnsi="Times New Roman"/>
        </w:rPr>
        <w:t xml:space="preserve"> </w:t>
      </w:r>
      <w:r>
        <w:rPr>
          <w:rFonts w:ascii="Times New Roman" w:hAnsi="Times New Roman"/>
        </w:rPr>
        <w:t xml:space="preserve">- Commercial fleet masters and naval watch officers require visual transparency rather than black-box waypoint outputs.</w:t>
      </w:r>
      <w:r>
        <w:rPr>
          <w:rFonts w:ascii="Times New Roman" w:hAnsi="Times New Roman"/>
        </w:rPr>
        <w:t xml:space="preserve"> </w:t>
      </w:r>
      <w:r>
        <w:rPr>
          <w:rFonts w:ascii="Times New Roman" w:hAnsi="Times New Roman"/>
        </w:rPr>
        <w:t xml:space="preserve">- Side-by-side metric tables (Dijkstra, A*, ACO) enabled watch officers to instantly quantify the trade-off (e.g., accepting an additional 14.7 NM of steaming distance in exchange for completely circumventing high-threat boarding clusters).</w:t>
      </w:r>
      <w:r>
        <w:rPr>
          <w:rFonts w:ascii="Times New Roman" w:hAnsi="Times New Roman"/>
        </w:rPr>
        <w:t xml:space="preserve"> </w:t>
      </w:r>
      <w:r>
        <w:rPr>
          <w:rFonts w:ascii="Times New Roman" w:hAnsi="Times New Roman"/>
        </w:rPr>
        <w:t xml:space="preserve">- The full audit log (</w:t>
      </w:r>
      <w:r>
        <w:rPr>
          <w:rStyle w:val="VerbatimChar"/>
          <w:rFonts w:ascii="Times New Roman" w:hAnsi="Times New Roman"/>
        </w:rPr>
        <w:t xml:space="preserve">operational_records.json</w:t>
      </w:r>
      <w:r>
        <w:rPr>
          <w:rFonts w:ascii="Times New Roman" w:hAnsi="Times New Roman"/>
        </w:rPr>
        <w:t xml:space="preserve">) provides compliance verification for maritime insurance and flag-state registries.</w:t>
      </w:r>
    </w:p>
    <w:bookmarkEnd w:id="59"/>
    <w:bookmarkStart w:id="60" w:name="X52d0ae29d91bd7bddc271a3f7496771e2d38931"/>
    <w:p>
      <w:pPr>
        <w:pStyle w:val="Heading3"/>
        <w:keepNext/>
        <w:spacing w:before="160" w:after="40"/>
      </w:pPr>
      <w:r>
        <w:rPr>
          <w:rFonts w:ascii="Times New Roman" w:hAnsi="Times New Roman"/>
          <w:b/>
          <w:i/>
          <w:sz w:val="21"/>
        </w:rPr>
        <w:t xml:space="preserve">D. Software Engineering Evolutionary Progression (v1.0</w:t>
      </w:r>
      <w:r>
        <w:rPr>
          <w:rFonts w:ascii="Times New Roman" w:hAnsi="Times New Roman"/>
          <w:b/>
          <w:i/>
          <w:sz w:val="21"/>
        </w:rPr>
        <w:t xml:space="preserve"> </w:t>
      </w:r>
      <m:oMath>
        <m:r>
          <m:rPr>
            <m:sty m:val="p"/>
          </m:rPr>
          <m:t>→</m:t>
        </m:r>
      </m:oMath>
      <w:r>
        <w:rPr>
          <w:rFonts w:ascii="Times New Roman" w:hAnsi="Times New Roman"/>
          <w:b/>
          <w:i/>
          <w:sz w:val="21"/>
        </w:rPr>
        <w:t xml:space="preserve"> </w:t>
      </w:r>
      <w:r>
        <w:rPr>
          <w:rFonts w:ascii="Times New Roman" w:hAnsi="Times New Roman"/>
          <w:b/>
          <w:i/>
          <w:sz w:val="21"/>
        </w:rPr>
        <w:t xml:space="preserve">v2.0</w:t>
      </w:r>
      <w:r>
        <w:rPr>
          <w:rFonts w:ascii="Times New Roman" w:hAnsi="Times New Roman"/>
          <w:b/>
          <w:i/>
          <w:sz w:val="21"/>
        </w:rPr>
        <w:t xml:space="preserve"> </w:t>
      </w:r>
      <m:oMath>
        <m:r>
          <m:rPr>
            <m:sty m:val="p"/>
          </m:rPr>
          <m:t>→</m:t>
        </m:r>
      </m:oMath>
      <w:r>
        <w:rPr>
          <w:rFonts w:ascii="Times New Roman" w:hAnsi="Times New Roman"/>
          <w:b/>
          <w:i/>
          <w:sz w:val="21"/>
        </w:rPr>
        <w:t xml:space="preserve"> </w:t>
      </w:r>
      <w:r>
        <w:rPr>
          <w:rFonts w:ascii="Times New Roman" w:hAnsi="Times New Roman"/>
          <w:b/>
          <w:i/>
          <w:sz w:val="21"/>
        </w:rPr>
        <w:t xml:space="preserve">v3.0)</w:t>
      </w:r>
    </w:p>
    <w:p>
      <w:pPr>
        <w:pStyle w:val="FirstParagraph"/>
        <w:spacing w:line="276" w:lineRule="auto" w:after="80"/>
      </w:pPr>
      <w:r>
        <w:rPr>
          <w:rFonts w:ascii="Times New Roman" w:hAnsi="Times New Roman"/>
        </w:rPr>
        <w:t xml:space="preserve">The three-phase evolutionary lifecycle proved to be an exemplary Software Engineering methodology for defense AI systems: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Phase 1 (Manya Nayak - v1.0 Base)</w:t>
      </w:r>
      <w:r>
        <w:rPr>
          <w:rFonts w:ascii="Times New Roman" w:hAnsi="Times New Roman"/>
        </w:rPr>
        <w:t xml:space="preserve">: Established the core algorithmic proofs of concept—proving that pure Ant Colony Optimization with dynamic pheromone repulsion could achieve Pareto-optimal route convergence and that supervised Random Forests could reliably classify maritime hazard zones (93.6% accuracy). The Experiment 4 UML state machine formalized all system actors and role boundaries.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Phase 2 (Khushi Srivastava - v2.0 AEGIS Dashboard &amp; Multi-Solver)</w:t>
      </w:r>
      <w:r>
        <w:rPr>
          <w:rFonts w:ascii="Times New Roman" w:hAnsi="Times New Roman"/>
        </w:rPr>
        <w:t xml:space="preserve">: Evolved the base code into an interactive operational command center. By implementing Dijkstra and A* solvers to run alongside ACO under identical constraints, this phase provided the empirical benchmarking and commander review mechanisms required for real-world nautical decision support.</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Phase 3 (Shirin Sharma - v3.0 Operational Intelligence &amp; Telemetry)</w:t>
      </w:r>
      <w:r>
        <w:rPr>
          <w:rFonts w:ascii="Times New Roman" w:hAnsi="Times New Roman"/>
        </w:rPr>
        <w:t xml:space="preserve">: Transitioned the platform from synthetic/historical simulation to live operational reality by ingesting 41 verified 2026 IMO/ReCAAP attacks and integrating live WorldTides astronomical harmonic telemetry across 7 chokepoint monitoring stations.</w:t>
      </w:r>
    </w:p>
    <w:bookmarkEnd w:id="60"/>
    <w:bookmarkStart w:id="61" w:name="e.-ablation-studies"/>
    <w:p>
      <w:pPr>
        <w:pStyle w:val="Heading3"/>
        <w:keepNext/>
        <w:spacing w:before="160" w:after="40"/>
      </w:pPr>
      <w:r>
        <w:rPr>
          <w:rFonts w:ascii="Times New Roman" w:hAnsi="Times New Roman"/>
          <w:b/>
          <w:i/>
          <w:sz w:val="21"/>
        </w:rPr>
        <w:t xml:space="preserve">E. Ablation Studies</w:t>
      </w:r>
    </w:p>
    <w:p>
      <w:pPr>
        <w:pStyle w:val="Compact"/>
        <w:numPr>
          <w:ilvl w:val="0"/>
          <w:numId w:val="1011"/>
        </w:numPr>
        <w:spacing w:line="276" w:lineRule="auto" w:after="80"/>
      </w:pPr>
      <w:r>
        <w:rPr>
          <w:rFonts w:ascii="Times New Roman" w:hAnsi="Times New Roman"/>
          <w:b/>
          <w:bCs/>
        </w:rPr>
        <w:t xml:space="preserve">Removal of Supervised ML Classifier</w:t>
      </w:r>
      <w:r>
        <w:rPr>
          <w:rFonts w:ascii="Times New Roman" w:hAnsi="Times New Roman"/>
        </w:rPr>
        <w:t xml:space="preserve">: Reverting to a static inverse-distance formula degraded high-risk corridor detection by 28%, causing routes to underestimate monsoonal squall interactions.</w:t>
      </w:r>
    </w:p>
    <w:p>
      <w:pPr>
        <w:pStyle w:val="Compact"/>
        <w:numPr>
          <w:ilvl w:val="0"/>
          <w:numId w:val="1011"/>
        </w:numPr>
        <w:spacing w:line="276" w:lineRule="auto" w:after="80"/>
      </w:pPr>
      <w:r>
        <w:rPr>
          <w:rFonts w:ascii="Times New Roman" w:hAnsi="Times New Roman"/>
          <w:b/>
          <w:bCs/>
        </w:rPr>
        <w:t xml:space="preserve">Pheromone Sensitivity (</w:t>
      </w:r>
      <m:oMath>
        <m:r>
          <m:t>α</m:t>
        </m:r>
      </m:oMath>
      <w:r>
        <w:rPr>
          <w:rFonts w:ascii="Times New Roman" w:hAnsi="Times New Roman"/>
          <w:b/>
          <w:bCs/>
        </w:rPr>
        <w:t xml:space="preserve">) Ablation</w:t>
      </w:r>
      <w:r>
        <w:rPr>
          <w:rFonts w:ascii="Times New Roman" w:hAnsi="Times New Roman"/>
        </w:rPr>
        <w:t xml:space="preserve">: Setting</w:t>
      </w:r>
      <w:r>
        <w:rPr>
          <w:rFonts w:ascii="Times New Roman" w:hAnsi="Times New Roman"/>
        </w:rPr>
        <w:t xml:space="preserve"> </w:t>
      </w:r>
      <m:oMath>
        <m:r>
          <m:t>α</m:t>
        </m:r>
        <m:r>
          <m:rPr>
            <m:sty m:val="p"/>
          </m:rPr>
          <m:t>=</m:t>
        </m:r>
        <m:r>
          <m:t>0</m:t>
        </m:r>
      </m:oMath>
      <w:r>
        <w:rPr>
          <w:rFonts w:ascii="Times New Roman" w:hAnsi="Times New Roman"/>
        </w:rPr>
        <w:t xml:space="preserve"> </w:t>
      </w:r>
      <w:r>
        <w:rPr>
          <w:rFonts w:ascii="Times New Roman" w:hAnsi="Times New Roman"/>
        </w:rPr>
        <w:t xml:space="preserve">reduced the system to stochastic heuristic search, increasing average route cost by 14.3% and tripling convergence time. Setting</w:t>
      </w:r>
      <w:r>
        <w:rPr>
          <w:rFonts w:ascii="Times New Roman" w:hAnsi="Times New Roman"/>
        </w:rPr>
        <w:t xml:space="preserve"> </w:t>
      </w:r>
      <m:oMath>
        <m:r>
          <m:t>α</m:t>
        </m:r>
        <m:r>
          <m:rPr>
            <m:sty m:val="p"/>
          </m:rPr>
          <m:t>&gt;</m:t>
        </m:r>
        <m:r>
          <m:t>2.5</m:t>
        </m:r>
      </m:oMath>
      <w:r>
        <w:rPr>
          <w:rFonts w:ascii="Times New Roman" w:hAnsi="Times New Roman"/>
        </w:rPr>
        <w:t xml:space="preserve"> </w:t>
      </w:r>
      <w:r>
        <w:rPr>
          <w:rFonts w:ascii="Times New Roman" w:hAnsi="Times New Roman"/>
        </w:rPr>
        <w:t xml:space="preserve">triggered premature stagnation on suboptimal initial tracks.</w:t>
      </w:r>
    </w:p>
    <w:p>
      <w:pPr>
        <w:pStyle w:val="Compact"/>
        <w:numPr>
          <w:ilvl w:val="0"/>
          <w:numId w:val="1011"/>
        </w:numPr>
        <w:spacing w:line="276" w:lineRule="auto" w:after="80"/>
      </w:pPr>
      <w:r>
        <w:rPr>
          <w:rFonts w:ascii="Times New Roman" w:hAnsi="Times New Roman"/>
          <w:b/>
          <w:bCs/>
        </w:rPr>
        <w:t xml:space="preserve">Evaporation Rate (</w:t>
      </w:r>
      <m:oMath>
        <m:r>
          <m:t>ρ</m:t>
        </m:r>
      </m:oMath>
      <w:r>
        <w:rPr>
          <w:rFonts w:ascii="Times New Roman" w:hAnsi="Times New Roman"/>
          <w:b/>
          <w:bCs/>
        </w:rPr>
        <w:t xml:space="preserve">) Variation</w:t>
      </w:r>
      <w:r>
        <w:rPr>
          <w:rFonts w:ascii="Times New Roman" w:hAnsi="Times New Roman"/>
        </w:rPr>
        <w:t xml:space="preserve">: Low evaporation (</w:t>
      </w:r>
      <m:oMath>
        <m:r>
          <m:t>ρ</m:t>
        </m:r>
        <m:r>
          <m:rPr>
            <m:sty m:val="p"/>
          </m:rPr>
          <m:t>=</m:t>
        </m:r>
        <m:r>
          <m:t>0.05</m:t>
        </m:r>
      </m:oMath>
      <w:r>
        <w:rPr>
          <w:rFonts w:ascii="Times New Roman" w:hAnsi="Times New Roman"/>
        </w:rPr>
        <w:t xml:space="preserve">) oversaturated the grid, leading to wandering routes. High evaporation (</w:t>
      </w:r>
      <m:oMath>
        <m:r>
          <m:t>ρ</m:t>
        </m:r>
        <m:r>
          <m:rPr>
            <m:sty m:val="p"/>
          </m:rPr>
          <m:t>=</m:t>
        </m:r>
        <m:r>
          <m:t>0.60</m:t>
        </m:r>
      </m:oMath>
      <w:r>
        <w:rPr>
          <w:rFonts w:ascii="Times New Roman" w:hAnsi="Times New Roman"/>
        </w:rPr>
        <w:t xml:space="preserve">) eliminated history, yielding random walk dynamics. The calibrated value of</w:t>
      </w:r>
      <w:r>
        <w:rPr>
          <w:rFonts w:ascii="Times New Roman" w:hAnsi="Times New Roman"/>
        </w:rPr>
        <w:t xml:space="preserve"> </w:t>
      </w:r>
      <m:oMath>
        <m:r>
          <m:t>ρ</m:t>
        </m:r>
        <m:r>
          <m:rPr>
            <m:sty m:val="p"/>
          </m:rPr>
          <m:t>=</m:t>
        </m:r>
        <m:r>
          <m:t>0.30</m:t>
        </m:r>
      </m:oMath>
      <w:r>
        <w:rPr>
          <w:rFonts w:ascii="Times New Roman" w:hAnsi="Times New Roman"/>
        </w:rPr>
        <w:t xml:space="preserve"> </w:t>
      </w:r>
      <w:r>
        <w:rPr>
          <w:rFonts w:ascii="Times New Roman" w:hAnsi="Times New Roman"/>
        </w:rPr>
        <w:t xml:space="preserve">proved optimal.</w:t>
      </w:r>
    </w:p>
    <w:p>
      <w:pPr>
        <w:pStyle w:val="Compact"/>
        <w:numPr>
          <w:ilvl w:val="0"/>
          <w:numId w:val="1011"/>
        </w:numPr>
        <w:spacing w:line="276" w:lineRule="auto" w:after="80"/>
      </w:pPr>
      <w:r>
        <w:rPr>
          <w:rFonts w:ascii="Times New Roman" w:hAnsi="Times New Roman"/>
          <w:b/>
          <w:bCs/>
        </w:rPr>
        <w:t xml:space="preserve">Repulsion Intensity (</w:t>
      </w:r>
      <m:oMath>
        <m:r>
          <m:t>γ</m:t>
        </m:r>
      </m:oMath>
      <w:r>
        <w:rPr>
          <w:rFonts w:ascii="Times New Roman" w:hAnsi="Times New Roman"/>
          <w:b/>
          <w:bCs/>
        </w:rPr>
        <w:t xml:space="preserve">)</w:t>
      </w:r>
      <w:r>
        <w:rPr>
          <w:rFonts w:ascii="Times New Roman" w:hAnsi="Times New Roman"/>
        </w:rPr>
        <w:t xml:space="preserve">: When</w:t>
      </w:r>
      <w:r>
        <w:rPr>
          <w:rFonts w:ascii="Times New Roman" w:hAnsi="Times New Roman"/>
        </w:rPr>
        <w:t xml:space="preserve"> </w:t>
      </w:r>
      <m:oMath>
        <m:r>
          <m:t>γ</m:t>
        </m:r>
        <m:r>
          <m:rPr>
            <m:sty m:val="p"/>
          </m:rPr>
          <m:t>&lt;</m:t>
        </m:r>
        <m:r>
          <m:t>3.0</m:t>
        </m:r>
      </m:oMath>
      <w:r>
        <w:rPr>
          <w:rFonts w:ascii="Times New Roman" w:hAnsi="Times New Roman"/>
        </w:rPr>
        <w:t xml:space="preserve">, alternate routes shared over 65% of waypoints with the primary route. Setting</w:t>
      </w:r>
      <w:r>
        <w:rPr>
          <w:rFonts w:ascii="Times New Roman" w:hAnsi="Times New Roman"/>
        </w:rPr>
        <w:t xml:space="preserve"> </w:t>
      </w:r>
      <m:oMath>
        <m:r>
          <m:t>γ</m:t>
        </m:r>
        <m:r>
          <m:rPr>
            <m:sty m:val="p"/>
          </m:rPr>
          <m:t>=</m:t>
        </m:r>
        <m:r>
          <m:t>6.0</m:t>
        </m:r>
      </m:oMath>
      <w:r>
        <w:rPr>
          <w:rFonts w:ascii="Times New Roman" w:hAnsi="Times New Roman"/>
        </w:rPr>
        <w:t xml:space="preserve"> </w:t>
      </w:r>
      <w:r>
        <w:rPr>
          <w:rFonts w:ascii="Times New Roman" w:hAnsi="Times New Roman"/>
        </w:rPr>
        <w:t xml:space="preserve">achieved 92% track spatial separation without exceeding distance feasibility bounds.</w:t>
      </w:r>
    </w:p>
    <w:bookmarkEnd w:id="61"/>
    <w:bookmarkStart w:id="62" w:name="f.-strengths-and-practical-limitations"/>
    <w:p>
      <w:pPr>
        <w:pStyle w:val="Heading3"/>
        <w:keepNext/>
        <w:spacing w:before="160" w:after="40"/>
      </w:pPr>
      <w:r>
        <w:rPr>
          <w:rFonts w:ascii="Times New Roman" w:hAnsi="Times New Roman"/>
          <w:b/>
          <w:i/>
          <w:sz w:val="21"/>
        </w:rPr>
        <w:t xml:space="preserve">F. Strengths and Practical Limitations</w:t>
      </w:r>
    </w:p>
    <w:p>
      <w:pPr>
        <w:pStyle w:val="Compact"/>
        <w:numPr>
          <w:ilvl w:val="0"/>
          <w:numId w:val="1012"/>
        </w:numPr>
        <w:spacing w:line="276" w:lineRule="auto" w:after="80"/>
      </w:pPr>
      <w:r>
        <w:rPr>
          <w:rFonts w:ascii="Times New Roman" w:hAnsi="Times New Roman"/>
          <w:b/>
          <w:bCs/>
        </w:rPr>
        <w:t xml:space="preserve">Strengths</w:t>
      </w:r>
      <w:r>
        <w:rPr>
          <w:rFonts w:ascii="Times New Roman" w:hAnsi="Times New Roman"/>
        </w:rPr>
        <w:t xml:space="preserve">: True 8-connected water-only routing, multi-tier threat intelligence (historical + 2026 verified IMO), harmonic tidal integration, sub-second execution (582 ms), and an auditable Software Engineering state machine.</w:t>
      </w:r>
    </w:p>
    <w:p>
      <w:pPr>
        <w:pStyle w:val="Compact"/>
        <w:numPr>
          <w:ilvl w:val="0"/>
          <w:numId w:val="1012"/>
        </w:numPr>
        <w:spacing w:line="276" w:lineRule="auto" w:after="80"/>
      </w:pPr>
      <w:r>
        <w:rPr>
          <w:rFonts w:ascii="Times New Roman" w:hAnsi="Times New Roman"/>
          <w:b/>
          <w:bCs/>
        </w:rPr>
        <w:t xml:space="preserve">Limitations</w:t>
      </w:r>
      <w:r>
        <w:rPr>
          <w:rFonts w:ascii="Times New Roman" w:hAnsi="Times New Roman"/>
        </w:rPr>
        <w:t xml:space="preserve">: The</w:t>
      </w:r>
      <w:r>
        <w:rPr>
          <w:rFonts w:ascii="Times New Roman" w:hAnsi="Times New Roman"/>
        </w:rPr>
        <w:t xml:space="preserve"> </w:t>
      </w:r>
      <m:oMath>
        <m:r>
          <m:t>13.3</m:t>
        </m:r>
        <m:r>
          <m:rPr>
            <m:nor/>
            <m:sty m:val="p"/>
          </m:rPr>
          <m:t> km</m:t>
        </m:r>
      </m:oMath>
      <w:r>
        <w:rPr>
          <w:rFonts w:ascii="Times New Roman" w:hAnsi="Times New Roman"/>
        </w:rPr>
        <w:t xml:space="preserve"> </w:t>
      </w:r>
      <w:r>
        <w:rPr>
          <w:rFonts w:ascii="Times New Roman" w:hAnsi="Times New Roman"/>
        </w:rPr>
        <w:t xml:space="preserve">grid resolution does not resolve fine harbor berths or individual unlit artisanal skiffs. Current oceanographic models use quasi-static seasonal averages rather than real-time hourly satellite feeds.</w:t>
      </w:r>
    </w:p>
    <w:p>
      <w:pPr>
        <w:spacing w:line="276" w:lineRule="auto" w:after="80"/>
      </w:pPr>
      <w:r>
        <w:rPr>
          <w:rFonts w:ascii="Times New Roman" w:hAnsi="Times New Roman"/>
        </w:rPr>
        <w:pict>
          <v:rect style="width:0;height:1.5pt" o:hralign="center" o:hrstd="t" o:hr="t"/>
        </w:pict>
      </w:r>
    </w:p>
    <w:bookmarkEnd w:id="62"/>
    <w:bookmarkEnd w:id="63"/>
    <w:bookmarkStart w:id="67" w:name="vii.-conclusion"/>
    <w:p>
      <w:pPr>
        <w:pStyle w:val="Heading2"/>
        <w:keepNext/>
        <w:spacing w:before="200" w:after="60"/>
      </w:pPr>
      <w:r>
        <w:rPr>
          <w:rFonts w:ascii="Times New Roman" w:hAnsi="Times New Roman"/>
          <w:b/>
          <w:color w:val="1B365D"/>
          <w:sz w:val="23"/>
        </w:rPr>
        <w:t xml:space="preserve">VII. Conclusion</w:t>
      </w:r>
    </w:p>
    <w:bookmarkStart w:id="64" w:name="a.-main-findings"/>
    <w:p>
      <w:pPr>
        <w:pStyle w:val="Heading3"/>
        <w:keepNext/>
        <w:spacing w:before="160" w:after="40"/>
      </w:pPr>
      <w:r>
        <w:rPr>
          <w:rFonts w:ascii="Times New Roman" w:hAnsi="Times New Roman"/>
          <w:b/>
          <w:i/>
          <w:sz w:val="21"/>
        </w:rPr>
        <w:t xml:space="preserve">A. Main Findings</w:t>
      </w:r>
    </w:p>
    <w:p>
      <w:pPr>
        <w:pStyle w:val="FirstParagraph"/>
        <w:spacing w:line="276" w:lineRule="auto" w:after="80"/>
      </w:pPr>
      <w:r>
        <w:rPr>
          <w:rFonts w:ascii="Times New Roman" w:hAnsi="Times New Roman"/>
        </w:rPr>
        <w:t xml:space="preserve">This paper presented an integrated, AI-driven maritime fleet defense and dynamic route planning architecture for contested maritime chokepoints. By coupling real-time IMO 2026 threat intelligence and WorldTides harmonic telemetry (Shirin Sharma), supervised Random Forest hazard classification and pure Ant Colony Optimization swarm routing (Manya Nayak), and an interactive AEGIS tactical command dashboard with multi-algorithm benchmarking (Khushi Srivastava), the system addresses the multi-objective conflict between navigational distance, fuel consumption, and crew safety. Evaluated across 996 historical piracy incidents and 41 verified 2026 IMO attacks in the Strait of Malacca, the supervised model achieved 93.6% accuracy, while the ACO solver generated an optimal safe corridor of 376.1 NM (composite cost: 85.07) that significantly outperformed standard Dijkstra routing (cost: 89.24). Furthermore, dynamic pheromone repulsion successfully produced a distinct 404.1 NM alternate corridor that lowered peak hazard exposure to 5.64.</w:t>
      </w:r>
    </w:p>
    <w:bookmarkEnd w:id="64"/>
    <w:bookmarkStart w:id="65" w:name="b.-contributions-to-knowledge"/>
    <w:p>
      <w:pPr>
        <w:pStyle w:val="Heading3"/>
        <w:keepNext/>
        <w:spacing w:before="160" w:after="40"/>
      </w:pPr>
      <w:r>
        <w:rPr>
          <w:rFonts w:ascii="Times New Roman" w:hAnsi="Times New Roman"/>
          <w:b/>
          <w:i/>
          <w:sz w:val="21"/>
        </w:rPr>
        <w:t xml:space="preserve">B. Contributions to Knowledge</w:t>
      </w:r>
    </w:p>
    <w:p>
      <w:pPr>
        <w:pStyle w:val="FirstParagraph"/>
        <w:spacing w:line="276" w:lineRule="auto" w:after="80"/>
      </w:pPr>
      <w:r>
        <w:rPr>
          <w:rFonts w:ascii="Times New Roman" w:hAnsi="Times New Roman"/>
        </w:rPr>
        <w:t xml:space="preserve">The study demonstrates that nature-inspired swarm intelligence, when guided by data-driven machine learning risk fields and real-time maritime intelligence, provides a mathematically rigorous, operationally superior alternative to deterministic pathfinding in complex maritime domains.</w:t>
      </w:r>
    </w:p>
    <w:bookmarkEnd w:id="65"/>
    <w:bookmarkStart w:id="66" w:name="c.-future-work"/>
    <w:p>
      <w:pPr>
        <w:pStyle w:val="Heading3"/>
        <w:keepNext/>
        <w:spacing w:before="160" w:after="40"/>
      </w:pPr>
      <w:r>
        <w:rPr>
          <w:rFonts w:ascii="Times New Roman" w:hAnsi="Times New Roman"/>
          <w:b/>
          <w:i/>
          <w:sz w:val="21"/>
        </w:rPr>
        <w:t xml:space="preserve">C. Future Work</w:t>
      </w:r>
    </w:p>
    <w:p>
      <w:pPr>
        <w:pStyle w:val="Compact"/>
        <w:numPr>
          <w:ilvl w:val="0"/>
          <w:numId w:val="1013"/>
        </w:numPr>
        <w:spacing w:line="276" w:lineRule="auto" w:after="80"/>
      </w:pPr>
      <w:r>
        <w:rPr>
          <w:rFonts w:ascii="Times New Roman" w:hAnsi="Times New Roman"/>
          <w:b/>
          <w:bCs/>
        </w:rPr>
        <w:t xml:space="preserve">Dynamic Time-Expanded Graphs</w:t>
      </w:r>
      <w:r>
        <w:rPr>
          <w:rFonts w:ascii="Times New Roman" w:hAnsi="Times New Roman"/>
        </w:rPr>
        <w:t xml:space="preserve">: Ingest high-frequency, 4D oceanographic forecast grids (HYCOM) to continuously recompute optimal routes against shifting tidal currents.</w:t>
      </w:r>
    </w:p>
    <w:p>
      <w:pPr>
        <w:pStyle w:val="Compact"/>
        <w:numPr>
          <w:ilvl w:val="0"/>
          <w:numId w:val="1013"/>
        </w:numPr>
        <w:spacing w:line="276" w:lineRule="auto" w:after="80"/>
      </w:pPr>
      <w:r>
        <w:rPr>
          <w:rFonts w:ascii="Times New Roman" w:hAnsi="Times New Roman"/>
          <w:b/>
          <w:bCs/>
        </w:rPr>
        <w:t xml:space="preserve">Deep Reinforcement Learning (DRL) Hybridization</w:t>
      </w:r>
      <w:r>
        <w:rPr>
          <w:rFonts w:ascii="Times New Roman" w:hAnsi="Times New Roman"/>
        </w:rPr>
        <w:t xml:space="preserve">: Integrate Proximal Policy Optimization (PPO) for micro-maneuvering and COLREGS-compliant autonomous collision avoidance.</w:t>
      </w:r>
    </w:p>
    <w:p>
      <w:pPr>
        <w:pStyle w:val="Compact"/>
        <w:numPr>
          <w:ilvl w:val="0"/>
          <w:numId w:val="1013"/>
        </w:numPr>
        <w:spacing w:line="276" w:lineRule="auto" w:after="80"/>
      </w:pPr>
      <w:r>
        <w:rPr>
          <w:rFonts w:ascii="Times New Roman" w:hAnsi="Times New Roman"/>
          <w:b/>
          <w:bCs/>
        </w:rPr>
        <w:t xml:space="preserve">Multi-Vessel Convoy Optimization</w:t>
      </w:r>
      <w:r>
        <w:rPr>
          <w:rFonts w:ascii="Times New Roman" w:hAnsi="Times New Roman"/>
        </w:rPr>
        <w:t xml:space="preserve">: Extend the ACO formulation to coordinate multi-ship escort convoys and naval patrol distributions across high-risk straits.</w:t>
      </w:r>
    </w:p>
    <w:p>
      <w:pPr>
        <w:spacing w:line="276" w:lineRule="auto" w:after="80"/>
      </w:pPr>
      <w:r>
        <w:rPr>
          <w:rFonts w:ascii="Times New Roman" w:hAnsi="Times New Roman"/>
        </w:rPr>
        <w:pict>
          <v:rect style="width:0;height:1.5pt" o:hralign="center" o:hrstd="t" o:hr="t"/>
        </w:pict>
      </w:r>
    </w:p>
    <w:bookmarkEnd w:id="66"/>
    <w:bookmarkEnd w:id="67"/>
    <w:bookmarkStart w:id="68" w:name="references"/>
    <w:p>
      <w:pPr>
        <w:pStyle w:val="Heading2"/>
        <w:keepNext/>
        <w:spacing w:before="200" w:after="60"/>
      </w:pPr>
      <w:r>
        <w:rPr>
          <w:rFonts w:ascii="Times New Roman" w:hAnsi="Times New Roman"/>
          <w:b/>
          <w:color w:val="1B365D"/>
          <w:sz w:val="23"/>
        </w:rPr>
        <w:t xml:space="preserve">References</w:t>
      </w:r>
    </w:p>
    <w:p>
      <w:pPr>
        <w:pStyle w:val="Compact"/>
        <w:numPr>
          <w:ilvl w:val="0"/>
          <w:numId w:val="1014"/>
        </w:numPr>
        <w:spacing w:line="276" w:lineRule="auto" w:after="80"/>
      </w:pPr>
      <w:r>
        <w:rPr>
          <w:rFonts w:ascii="Times New Roman" w:hAnsi="Times New Roman"/>
        </w:rPr>
        <w:t xml:space="preserve">International Maritime Organization (IMO) &amp; ReCAAP Information Sharing Centre,</w:t>
      </w:r>
      <w:r>
        <w:rPr>
          <w:rFonts w:ascii="Times New Roman" w:hAnsi="Times New Roman"/>
        </w:rPr>
        <w:t xml:space="preserve"> </w:t>
      </w:r>
      <w:r>
        <w:rPr>
          <w:rFonts w:ascii="Times New Roman" w:hAnsi="Times New Roman"/>
        </w:rPr>
        <w:t xml:space="preserve">“Monthly Reports on Piracy and Armed Robbery Against Ships in Asia: January–July 2026,”</w:t>
      </w:r>
      <w:r>
        <w:rPr>
          <w:rFonts w:ascii="Times New Roman" w:hAnsi="Times New Roman"/>
        </w:rPr>
        <w:t xml:space="preserve"> </w:t>
      </w:r>
      <w:r>
        <w:rPr>
          <w:rFonts w:ascii="Times New Roman" w:hAnsi="Times New Roman"/>
          <w:i/>
          <w:iCs/>
        </w:rPr>
        <w:t xml:space="preserve">ReCAAP-ISC</w:t>
      </w:r>
      <w:r>
        <w:rPr>
          <w:rFonts w:ascii="Times New Roman" w:hAnsi="Times New Roman"/>
        </w:rPr>
        <w:t xml:space="preserve">, Singapore, Tech. Rep., Aug. 2026.</w:t>
      </w:r>
    </w:p>
    <w:p>
      <w:pPr>
        <w:pStyle w:val="Compact"/>
        <w:numPr>
          <w:ilvl w:val="0"/>
          <w:numId w:val="1014"/>
        </w:numPr>
        <w:spacing w:line="276" w:lineRule="auto" w:after="80"/>
      </w:pPr>
      <w:r>
        <w:rPr>
          <w:rFonts w:ascii="Times New Roman" w:hAnsi="Times New Roman"/>
        </w:rPr>
        <w:t xml:space="preserve">E. W. Dijkstra,</w:t>
      </w:r>
      <w:r>
        <w:rPr>
          <w:rFonts w:ascii="Times New Roman" w:hAnsi="Times New Roman"/>
        </w:rPr>
        <w:t xml:space="preserve"> </w:t>
      </w:r>
      <w:r>
        <w:rPr>
          <w:rFonts w:ascii="Times New Roman" w:hAnsi="Times New Roman"/>
        </w:rPr>
        <w:t xml:space="preserve">“A note on two problems in connexion with graphs,”</w:t>
      </w:r>
      <w:r>
        <w:rPr>
          <w:rFonts w:ascii="Times New Roman" w:hAnsi="Times New Roman"/>
        </w:rPr>
        <w:t xml:space="preserve"> </w:t>
      </w:r>
      <w:r>
        <w:rPr>
          <w:rFonts w:ascii="Times New Roman" w:hAnsi="Times New Roman"/>
          <w:i/>
          <w:iCs/>
        </w:rPr>
        <w:t xml:space="preserve">Numerische Mathematik</w:t>
      </w:r>
      <w:r>
        <w:rPr>
          <w:rFonts w:ascii="Times New Roman" w:hAnsi="Times New Roman"/>
        </w:rPr>
        <w:t xml:space="preserve">, vol. 1, no. 1, pp. 269–271, Dec. 1959.</w:t>
      </w:r>
    </w:p>
    <w:p>
      <w:pPr>
        <w:pStyle w:val="Compact"/>
        <w:numPr>
          <w:ilvl w:val="0"/>
          <w:numId w:val="1014"/>
        </w:numPr>
        <w:spacing w:line="276" w:lineRule="auto" w:after="80"/>
      </w:pPr>
      <w:r>
        <w:rPr>
          <w:rFonts w:ascii="Times New Roman" w:hAnsi="Times New Roman"/>
        </w:rPr>
        <w:t xml:space="preserve">P. E. Hart, N. J. Nilsson, and B. Raphael,</w:t>
      </w:r>
      <w:r>
        <w:rPr>
          <w:rFonts w:ascii="Times New Roman" w:hAnsi="Times New Roman"/>
        </w:rPr>
        <w:t xml:space="preserve"> </w:t>
      </w:r>
      <w:r>
        <w:rPr>
          <w:rFonts w:ascii="Times New Roman" w:hAnsi="Times New Roman"/>
        </w:rPr>
        <w:t xml:space="preserve">“A formal basis for the heuristic determination of minimum cost paths,”</w:t>
      </w:r>
      <w:r>
        <w:rPr>
          <w:rFonts w:ascii="Times New Roman" w:hAnsi="Times New Roman"/>
        </w:rPr>
        <w:t xml:space="preserve"> </w:t>
      </w:r>
      <w:r>
        <w:rPr>
          <w:rFonts w:ascii="Times New Roman" w:hAnsi="Times New Roman"/>
          <w:i/>
          <w:iCs/>
        </w:rPr>
        <w:t xml:space="preserve">IEEE Transactions on Systems Science and Cybernetics</w:t>
      </w:r>
      <w:r>
        <w:rPr>
          <w:rFonts w:ascii="Times New Roman" w:hAnsi="Times New Roman"/>
        </w:rPr>
        <w:t xml:space="preserve">, vol. 4, no. 2, pp. 100–107, Jul. 1968.</w:t>
      </w:r>
    </w:p>
    <w:p>
      <w:pPr>
        <w:pStyle w:val="Compact"/>
        <w:numPr>
          <w:ilvl w:val="0"/>
          <w:numId w:val="1014"/>
        </w:numPr>
        <w:spacing w:line="276" w:lineRule="auto" w:after="80"/>
      </w:pPr>
      <w:r>
        <w:rPr>
          <w:rFonts w:ascii="Times New Roman" w:hAnsi="Times New Roman"/>
        </w:rPr>
        <w:t xml:space="preserve">H. Tsou and C. Hsueh,</w:t>
      </w:r>
      <w:r>
        <w:rPr>
          <w:rFonts w:ascii="Times New Roman" w:hAnsi="Times New Roman"/>
        </w:rPr>
        <w:t xml:space="preserve"> </w:t>
      </w:r>
      <w:r>
        <w:rPr>
          <w:rFonts w:ascii="Times New Roman" w:hAnsi="Times New Roman"/>
        </w:rPr>
        <w:t xml:space="preserve">“The study of ship route planning based on genetic approach,”</w:t>
      </w:r>
      <w:r>
        <w:rPr>
          <w:rFonts w:ascii="Times New Roman" w:hAnsi="Times New Roman"/>
        </w:rPr>
        <w:t xml:space="preserve"> </w:t>
      </w:r>
      <w:r>
        <w:rPr>
          <w:rFonts w:ascii="Times New Roman" w:hAnsi="Times New Roman"/>
          <w:i/>
          <w:iCs/>
        </w:rPr>
        <w:t xml:space="preserve">Information Sciences</w:t>
      </w:r>
      <w:r>
        <w:rPr>
          <w:rFonts w:ascii="Times New Roman" w:hAnsi="Times New Roman"/>
        </w:rPr>
        <w:t xml:space="preserve">, vol. 180, no. 8, pp. 1374–1385, Apr. 2010.</w:t>
      </w:r>
    </w:p>
    <w:p>
      <w:pPr>
        <w:pStyle w:val="Compact"/>
        <w:numPr>
          <w:ilvl w:val="0"/>
          <w:numId w:val="1014"/>
        </w:numPr>
        <w:spacing w:line="276" w:lineRule="auto" w:after="80"/>
      </w:pPr>
      <w:r>
        <w:rPr>
          <w:rFonts w:ascii="Times New Roman" w:hAnsi="Times New Roman"/>
        </w:rPr>
        <w:t xml:space="preserve">S. Wang, Y. Zhang, and Z. Shen,</w:t>
      </w:r>
      <w:r>
        <w:rPr>
          <w:rFonts w:ascii="Times New Roman" w:hAnsi="Times New Roman"/>
        </w:rPr>
        <w:t xml:space="preserve"> </w:t>
      </w:r>
      <w:r>
        <w:rPr>
          <w:rFonts w:ascii="Times New Roman" w:hAnsi="Times New Roman"/>
        </w:rPr>
        <w:t xml:space="preserve">“Maritime route planning using modified particle swarm optimization in complex navigational environments,”</w:t>
      </w:r>
      <w:r>
        <w:rPr>
          <w:rFonts w:ascii="Times New Roman" w:hAnsi="Times New Roman"/>
        </w:rPr>
        <w:t xml:space="preserve"> </w:t>
      </w:r>
      <w:r>
        <w:rPr>
          <w:rFonts w:ascii="Times New Roman" w:hAnsi="Times New Roman"/>
          <w:i/>
          <w:iCs/>
        </w:rPr>
        <w:t xml:space="preserve">Ocean Engineering</w:t>
      </w:r>
      <w:r>
        <w:rPr>
          <w:rFonts w:ascii="Times New Roman" w:hAnsi="Times New Roman"/>
        </w:rPr>
        <w:t xml:space="preserve">, vol. 221, p. 108532, Feb. 2021.</w:t>
      </w:r>
    </w:p>
    <w:p>
      <w:pPr>
        <w:pStyle w:val="Compact"/>
        <w:numPr>
          <w:ilvl w:val="0"/>
          <w:numId w:val="1014"/>
        </w:numPr>
        <w:spacing w:line="276" w:lineRule="auto" w:after="80"/>
      </w:pPr>
      <w:r>
        <w:rPr>
          <w:rFonts w:ascii="Times New Roman" w:hAnsi="Times New Roman"/>
        </w:rPr>
        <w:t xml:space="preserve">M. Dorigo, V. Maniezzo, and A. Colorni,</w:t>
      </w:r>
      <w:r>
        <w:rPr>
          <w:rFonts w:ascii="Times New Roman" w:hAnsi="Times New Roman"/>
        </w:rPr>
        <w:t xml:space="preserve"> </w:t>
      </w:r>
      <w:r>
        <w:rPr>
          <w:rFonts w:ascii="Times New Roman" w:hAnsi="Times New Roman"/>
        </w:rPr>
        <w:t xml:space="preserve">“Ant system: optimization by a colony of cooperating agents,”</w:t>
      </w:r>
      <w:r>
        <w:rPr>
          <w:rFonts w:ascii="Times New Roman" w:hAnsi="Times New Roman"/>
        </w:rPr>
        <w:t xml:space="preserve"> </w:t>
      </w:r>
      <w:r>
        <w:rPr>
          <w:rFonts w:ascii="Times New Roman" w:hAnsi="Times New Roman"/>
          <w:i/>
          <w:iCs/>
        </w:rPr>
        <w:t xml:space="preserve">IEEE Transactions on Systems, Man, and Cybernetics, Part B (Cybernetics)</w:t>
      </w:r>
      <w:r>
        <w:rPr>
          <w:rFonts w:ascii="Times New Roman" w:hAnsi="Times New Roman"/>
        </w:rPr>
        <w:t xml:space="preserve">, vol. 26, no. 1, pp. 29–41, Feb. 1996.</w:t>
      </w:r>
    </w:p>
    <w:p>
      <w:pPr>
        <w:pStyle w:val="Compact"/>
        <w:numPr>
          <w:ilvl w:val="0"/>
          <w:numId w:val="1014"/>
        </w:numPr>
        <w:spacing w:line="276" w:lineRule="auto" w:after="80"/>
      </w:pPr>
      <w:r>
        <w:rPr>
          <w:rFonts w:ascii="Times New Roman" w:hAnsi="Times New Roman"/>
        </w:rPr>
        <w:t xml:space="preserve">T. Stützle and H. H. Hoos,</w:t>
      </w:r>
      <w:r>
        <w:rPr>
          <w:rFonts w:ascii="Times New Roman" w:hAnsi="Times New Roman"/>
        </w:rPr>
        <w:t xml:space="preserve"> </w:t>
      </w:r>
      <w:r>
        <w:rPr>
          <w:rFonts w:ascii="Times New Roman" w:hAnsi="Times New Roman"/>
        </w:rPr>
        <w:t xml:space="preserve">“MAX-MIN ant system,”</w:t>
      </w:r>
      <w:r>
        <w:rPr>
          <w:rFonts w:ascii="Times New Roman" w:hAnsi="Times New Roman"/>
        </w:rPr>
        <w:t xml:space="preserve"> </w:t>
      </w:r>
      <w:r>
        <w:rPr>
          <w:rFonts w:ascii="Times New Roman" w:hAnsi="Times New Roman"/>
          <w:i/>
          <w:iCs/>
        </w:rPr>
        <w:t xml:space="preserve">Future Generation Computer Systems</w:t>
      </w:r>
      <w:r>
        <w:rPr>
          <w:rFonts w:ascii="Times New Roman" w:hAnsi="Times New Roman"/>
        </w:rPr>
        <w:t xml:space="preserve">, vol. 16, no. 8, pp. 889–914, Jun. 2000.</w:t>
      </w:r>
    </w:p>
    <w:p>
      <w:pPr>
        <w:pStyle w:val="Compact"/>
        <w:numPr>
          <w:ilvl w:val="0"/>
          <w:numId w:val="1014"/>
        </w:numPr>
        <w:spacing w:line="276" w:lineRule="auto" w:after="80"/>
      </w:pPr>
      <w:r>
        <w:rPr>
          <w:rFonts w:ascii="Times New Roman" w:hAnsi="Times New Roman"/>
        </w:rPr>
        <w:t xml:space="preserve">WorldTides Marine Data Service,</w:t>
      </w:r>
      <w:r>
        <w:rPr>
          <w:rFonts w:ascii="Times New Roman" w:hAnsi="Times New Roman"/>
        </w:rPr>
        <w:t xml:space="preserve"> </w:t>
      </w:r>
      <w:r>
        <w:rPr>
          <w:rFonts w:ascii="Times New Roman" w:hAnsi="Times New Roman"/>
        </w:rPr>
        <w:t xml:space="preserve">“WorldTides REST API v3 Documentation and Harmonic Tidal Constituents,”</w:t>
      </w:r>
      <w:r>
        <w:rPr>
          <w:rFonts w:ascii="Times New Roman" w:hAnsi="Times New Roman"/>
        </w:rPr>
        <w:t xml:space="preserve"> </w:t>
      </w:r>
      <w:r>
        <w:rPr>
          <w:rFonts w:ascii="Times New Roman" w:hAnsi="Times New Roman"/>
          <w:i/>
          <w:iCs/>
        </w:rPr>
        <w:t xml:space="preserve">WorldTides</w:t>
      </w:r>
      <w:r>
        <w:rPr>
          <w:rFonts w:ascii="Times New Roman" w:hAnsi="Times New Roman"/>
        </w:rPr>
        <w:t xml:space="preserve">, Tech. Rep., 2026.</w:t>
      </w:r>
    </w:p>
    <w:p>
      <w:pPr>
        <w:pStyle w:val="Compact"/>
        <w:numPr>
          <w:ilvl w:val="0"/>
          <w:numId w:val="1014"/>
        </w:numPr>
        <w:spacing w:line="276" w:lineRule="auto" w:after="80"/>
      </w:pPr>
      <w:r>
        <w:rPr>
          <w:rFonts w:ascii="Times New Roman" w:hAnsi="Times New Roman"/>
        </w:rPr>
        <w:t xml:space="preserve">L. Breiman,</w:t>
      </w:r>
      <w:r>
        <w:rPr>
          <w:rFonts w:ascii="Times New Roman" w:hAnsi="Times New Roman"/>
        </w:rPr>
        <w:t xml:space="preserve"> </w:t>
      </w:r>
      <w:r>
        <w:rPr>
          <w:rFonts w:ascii="Times New Roman" w:hAnsi="Times New Roman"/>
        </w:rPr>
        <w:t xml:space="preserve">“Random forests,”</w:t>
      </w:r>
      <w:r>
        <w:rPr>
          <w:rFonts w:ascii="Times New Roman" w:hAnsi="Times New Roman"/>
        </w:rPr>
        <w:t xml:space="preserve"> </w:t>
      </w:r>
      <w:r>
        <w:rPr>
          <w:rFonts w:ascii="Times New Roman" w:hAnsi="Times New Roman"/>
          <w:i/>
          <w:iCs/>
        </w:rPr>
        <w:t xml:space="preserve">Machine Learning</w:t>
      </w:r>
      <w:r>
        <w:rPr>
          <w:rFonts w:ascii="Times New Roman" w:hAnsi="Times New Roman"/>
        </w:rPr>
        <w:t xml:space="preserve">, vol. 45, no. 1, pp. 5–32, Oct. 2001.</w:t>
      </w:r>
    </w:p>
    <w:bookmarkEnd w:id="68"/>
    <w:bookmarkEnd w:id="69"/>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srivastavakhushi/AI_Swarm-Intelligence"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footnotes.xml.rels><?xml version='1.0' encoding='UTF-8' standalone='yes'?>
<Relationships xmlns="http://schemas.openxmlformats.org/package/2006/relationships"><Relationship Id="rId9" Type="http://schemas.openxmlformats.org/officeDocument/2006/relationships/hyperlink" Target="https://github.com/srivastavakhushi/AI_Swarm-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2026-10-20T13:25:18Z</dcterms:created>
  <dcterms:modified xsi:type="dcterms:W3CDTF">2026-10-20T13:25:18Z</dcterms:modified>
</cp:coreProperties>
</file>

<file path=docProps/custom.xml><?xml version="1.0" encoding="utf-8"?>
<Properties xmlns="http://schemas.openxmlformats.org/officeDocument/2006/custom-properties" xmlns:vt="http://schemas.openxmlformats.org/officeDocument/2006/docPropsVTypes"/>
</file>