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501A5">
      <w:pPr>
        <w:pStyle w:val="36"/>
      </w:pPr>
      <w:r>
        <w:t>SkillBridge</w:t>
      </w:r>
    </w:p>
    <w:p w14:paraId="39DDF0DE">
      <w:r>
        <w:rPr>
          <w:b/>
          <w:sz w:val="36"/>
        </w:rPr>
        <w:t>Product Requirements Document (PRD)</w:t>
      </w:r>
    </w:p>
    <w:p w14:paraId="28DE1C83">
      <w:pPr>
        <w:pStyle w:val="2"/>
      </w:pPr>
      <w:r>
        <w:t>1. Executive Summary</w:t>
      </w:r>
    </w:p>
    <w:p w14:paraId="2285DB9C">
      <w:r>
        <w:t>SkillBridge is a multi-user, AI-powered web application that helps job seekers identify exactly which skills to prioritize learning for a specific target role. A user provides their current background (resume upload or pasted text) and a target job description; the app uses a GenAI model to generate a prioritized skill-gap analysis and a personalized learning roadmap. The roadmap is saved to the user's personal dashboard, where they can track progress by marking skills as learned, and can maintain multiple roadmaps for different target roles over time.</w:t>
      </w:r>
      <w:r>
        <w:br w:type="textWrapping"/>
      </w:r>
      <w:r>
        <w:br w:type="textWrapping"/>
      </w:r>
      <w:r>
        <w:t>This project is being built as a 10-day capstone for the AB Talks 60-Day Claude AI Challenge, following a real software development lifecycle: Requirements → Design → Setup → Implementation → Testing → Deployment → Maintenance. It is designed as a portfolio-grade demonstration of full-stack development and GenAI API integration for full-stack/SWE job applications.</w:t>
      </w:r>
    </w:p>
    <w:p w14:paraId="31AE15D9">
      <w:pPr>
        <w:pStyle w:val="2"/>
      </w:pPr>
      <w:r>
        <w:t>2. Problem Statement</w:t>
      </w:r>
    </w:p>
    <w:p w14:paraId="6A860D46">
      <w:r>
        <w:t>Job seekers targeting technical roles are regularly told to upskill but rarely given a clear personalized answer. Generic resources are not personalized and AI chats are not persistent.</w:t>
      </w:r>
    </w:p>
    <w:p w14:paraId="53EF8D3E">
      <w:pPr>
        <w:pStyle w:val="2"/>
      </w:pPr>
      <w:r>
        <w:t>3. Target Users</w:t>
      </w:r>
    </w:p>
    <w:p w14:paraId="7AEE63C7">
      <w:r>
        <w:t>Primary: Targeted Job Seeker</w:t>
      </w:r>
      <w:r>
        <w:br w:type="textWrapping"/>
      </w:r>
      <w:r>
        <w:t>Secondary: Career Switcher</w:t>
      </w:r>
    </w:p>
    <w:p w14:paraId="332B4838">
      <w:pPr>
        <w:pStyle w:val="2"/>
      </w:pPr>
      <w:r>
        <w:t>4. Goals &amp; Success Metrics</w:t>
      </w:r>
    </w:p>
    <w:p w14:paraId="67500751">
      <w:r>
        <w:t>Generate personalized skill-gap analysis, save roadmaps, track progress, deploy a stable responsive app.</w:t>
      </w:r>
    </w:p>
    <w:p w14:paraId="29012B8D">
      <w:pPr>
        <w:pStyle w:val="2"/>
      </w:pPr>
      <w:r>
        <w:t>5. Scope</w:t>
      </w:r>
    </w:p>
    <w:p w14:paraId="4403038E">
      <w:r>
        <w:t>Authentication, Resume Input, Target Role Input, AI Analysis, Learning Roadmap, Save &amp; Dashboard, Progress Tracking, Multi-Role Support, Responsive UI, Deployment.</w:t>
      </w:r>
    </w:p>
    <w:p w14:paraId="5F3C5ACE">
      <w:pPr>
        <w:pStyle w:val="2"/>
      </w:pPr>
      <w:r>
        <w:t>6. Out of Scope</w:t>
      </w:r>
    </w:p>
    <w:p w14:paraId="75794F61">
      <w:r>
        <w:t>Resume rewriting, premium tiers, admin panel, notifications, native apps, social features, etc.</w:t>
      </w:r>
    </w:p>
    <w:p w14:paraId="51A57727">
      <w:pPr>
        <w:pStyle w:val="2"/>
      </w:pPr>
      <w:r>
        <w:t>7. Core User Flow</w:t>
      </w:r>
    </w:p>
    <w:p w14:paraId="33F2C61B">
      <w:r>
        <w:t>Signup → Resume → Job Description → AI Analysis → Save Roadmap → Dashboard → Track Progress.</w:t>
      </w:r>
    </w:p>
    <w:p w14:paraId="1C441E44">
      <w:pPr>
        <w:pStyle w:val="2"/>
      </w:pPr>
      <w:r>
        <w:t>8. Functional Requirements</w:t>
      </w:r>
    </w:p>
    <w:p w14:paraId="70D44498">
      <w:r>
        <w:t>Authentication, PDF upload, validation, AI analysis, dashboard, progress tracking.</w:t>
      </w:r>
    </w:p>
    <w:p w14:paraId="319D8ECB">
      <w:pPr>
        <w:pStyle w:val="2"/>
      </w:pPr>
      <w:r>
        <w:t>9. Non-Functional Requirements</w:t>
      </w:r>
    </w:p>
    <w:p w14:paraId="54C9F0AE">
      <w:r>
        <w:t>Performance, Security, Reliability, Usability, Maintainability.</w:t>
      </w:r>
    </w:p>
    <w:p w14:paraId="44843EB6">
      <w:pPr>
        <w:pStyle w:val="2"/>
      </w:pPr>
      <w:r>
        <w:t>10. Technical Approach</w:t>
      </w:r>
    </w:p>
    <w:p w14:paraId="7654BC85">
      <w:r>
        <w:t>MERN Stack, Anthropic Claude API, JWT, bcrypt, MongoDB Atlas, Render.</w:t>
      </w:r>
    </w:p>
    <w:p w14:paraId="2A151517">
      <w:pPr>
        <w:pStyle w:val="2"/>
      </w:pPr>
      <w:r>
        <w:t>11. Data Model</w:t>
      </w:r>
    </w:p>
    <w:p w14:paraId="5379F273">
      <w:r>
        <w:t>User and Roadmap entities.</w:t>
      </w:r>
    </w:p>
    <w:p w14:paraId="6D65D34B">
      <w:pPr>
        <w:pStyle w:val="2"/>
      </w:pPr>
      <w:r>
        <w:t>12. Risks &amp; Mitigations</w:t>
      </w:r>
    </w:p>
    <w:p w14:paraId="4B5937B7">
      <w:r>
        <w:t>Time constraints, PDF parsing, AI inconsistency, deployment issues.</w:t>
      </w:r>
    </w:p>
    <w:p w14:paraId="58A690AD">
      <w:pPr>
        <w:pStyle w:val="2"/>
      </w:pPr>
      <w:r>
        <w:t>13. Timeline</w:t>
      </w:r>
    </w:p>
    <w:p w14:paraId="09A54298">
      <w:r>
        <w:t>Day 1 Requirements through Day 10 Deployment &amp; Wrap-up.</w:t>
      </w:r>
    </w:p>
    <w:p w14:paraId="1956A811">
      <w:pPr>
        <w:pStyle w:val="2"/>
      </w:pPr>
      <w:r>
        <w:t>14. Definition of Done</w:t>
      </w:r>
    </w:p>
    <w:p w14:paraId="311AE8DD">
      <w:r>
        <w:t>Live deployment, complete workflow, responsive UI, README, secure secrets.</w:t>
      </w:r>
    </w:p>
    <w:p w14:paraId="26FFF6DA">
      <w:pPr>
        <w:pStyle w:val="2"/>
      </w:pPr>
      <w:r>
        <w:t>15. Glossary</w:t>
      </w:r>
      <w:bookmarkStart w:id="0" w:name="_GoBack"/>
      <w:bookmarkEnd w:id="0"/>
    </w:p>
    <w:p w14:paraId="0EB158D4">
      <w:r>
        <w:t>Roadmap, Gap Skill, Matched Skill.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603B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368</Words>
  <Characters>2210</Characters>
  <Lines>0</Lines>
  <Paragraphs>0</Paragraphs>
  <TotalTime>2</TotalTime>
  <ScaleCrop>false</ScaleCrop>
  <LinksUpToDate>false</LinksUpToDate>
  <CharactersWithSpaces>2543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Rudresh Srivastava</cp:lastModifiedBy>
  <dcterms:modified xsi:type="dcterms:W3CDTF">2026-07-21T16:09:15Z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eyJoZGlkIjoiMWRhOTgyMWU4ZTIxNWI4N2U2N2E5MTEwMDdkMzY4ZmUiLCJ1c2VySWQiOiI1Njc2Mjc1NzUzMzYifQ==</vt:lpwstr>
  </property>
  <property fmtid="{D5CDD505-2E9C-101B-9397-08002B2CF9AE}" pid="3" name="KSOProductBuildVer">
    <vt:lpwstr>1033-12.1.0.27458</vt:lpwstr>
  </property>
  <property fmtid="{D5CDD505-2E9C-101B-9397-08002B2CF9AE}" pid="4" name="ICV">
    <vt:lpwstr>69200CFEBACB4A91AA78A89CEB964D32_12</vt:lpwstr>
  </property>
</Properties>
</file>