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FA8" w:rsidRDefault="006E7FA8" w:rsidP="00160071">
      <w:pPr>
        <w:pStyle w:val="Heading2"/>
      </w:pPr>
      <w: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Batch &amp; Team name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766299" w:rsidP="006E7FA8">
            <w:r>
              <w:t>MS2 &amp; Team No: 5</w:t>
            </w:r>
          </w:p>
        </w:tc>
      </w:tr>
      <w:tr w:rsidR="006E7FA8" w:rsidRPr="00EF160C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Team members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Pr="00766299" w:rsidRDefault="00766299" w:rsidP="006E7FA8">
            <w:pPr>
              <w:rPr>
                <w:lang w:val="de-DE"/>
              </w:rPr>
            </w:pPr>
            <w:r w:rsidRPr="00766299">
              <w:rPr>
                <w:lang w:val="de-DE"/>
              </w:rPr>
              <w:t>Ambika K. C., Sreelal E. S., Srivatsan R.</w:t>
            </w:r>
          </w:p>
        </w:tc>
      </w:tr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Date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766299" w:rsidP="006E7FA8">
            <w:r>
              <w:t>24/09/2019</w:t>
            </w:r>
          </w:p>
        </w:tc>
      </w:tr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Status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E94405" w:rsidP="00766299">
            <w:r>
              <w:t>In-progress</w:t>
            </w:r>
            <w:r w:rsidR="006E7FA8">
              <w:t xml:space="preserve"> </w:t>
            </w:r>
          </w:p>
        </w:tc>
      </w:tr>
    </w:tbl>
    <w:p w:rsidR="006E7FA8" w:rsidRDefault="006E7FA8" w:rsidP="006E7FA8"/>
    <w:p w:rsidR="009C597B" w:rsidRDefault="009C597B" w:rsidP="009C597B">
      <w:pPr>
        <w:pStyle w:val="NoSpacing"/>
      </w:pPr>
      <w:r>
        <w:t>Notes:</w:t>
      </w:r>
    </w:p>
    <w:p w:rsidR="009C597B" w:rsidRPr="009C597B" w:rsidRDefault="009C597B" w:rsidP="009C597B">
      <w:pPr>
        <w:pStyle w:val="ListParagraph"/>
        <w:numPr>
          <w:ilvl w:val="0"/>
          <w:numId w:val="1"/>
        </w:numPr>
      </w:pPr>
      <w:r>
        <w:t>In this form, ‘</w:t>
      </w:r>
      <w:r w:rsidRPr="009C597B">
        <w:rPr>
          <w:color w:val="0070C0"/>
        </w:rPr>
        <w:t>your code</w:t>
      </w:r>
      <w:r>
        <w:t xml:space="preserve">’ is the code you own now – i.e., </w:t>
      </w:r>
      <w:r w:rsidRPr="009C597B">
        <w:rPr>
          <w:color w:val="0070C0"/>
        </w:rPr>
        <w:t>Phase-2 code</w:t>
      </w:r>
    </w:p>
    <w:p w:rsidR="009C597B" w:rsidRDefault="009C597B" w:rsidP="009C597B">
      <w:pPr>
        <w:pStyle w:val="ListParagraph"/>
        <w:numPr>
          <w:ilvl w:val="0"/>
          <w:numId w:val="1"/>
        </w:numPr>
      </w:pPr>
      <w:r w:rsidRPr="009C597B">
        <w:t>If you link the evidence (e.g., to a file in GitHub), you don’t need to update the doc every</w:t>
      </w:r>
      <w:r>
        <w:t xml:space="preserve"> </w:t>
      </w:r>
      <w:r w:rsidRPr="009C597B">
        <w:t>time</w:t>
      </w:r>
    </w:p>
    <w:p w:rsidR="009C597B" w:rsidRPr="006E7FA8" w:rsidRDefault="009C597B" w:rsidP="00E94405">
      <w:pPr>
        <w:pStyle w:val="ListParagraph"/>
      </w:pPr>
    </w:p>
    <w:p w:rsidR="008B5228" w:rsidRDefault="00CF59C2" w:rsidP="00160071">
      <w:pPr>
        <w:pStyle w:val="Heading2"/>
      </w:pPr>
      <w:r>
        <w:t>Compiler warnings</w:t>
      </w:r>
      <w:r w:rsidR="009C20E4">
        <w:t xml:space="preserve"> and Linting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371"/>
        <w:gridCol w:w="4094"/>
      </w:tblGrid>
      <w:tr w:rsidR="009C20E4" w:rsidTr="009C597B">
        <w:tc>
          <w:tcPr>
            <w:tcW w:w="744" w:type="dxa"/>
            <w:shd w:val="clear" w:color="auto" w:fill="FFF2CC" w:themeFill="accent4" w:themeFillTint="33"/>
          </w:tcPr>
          <w:p w:rsidR="009C20E4" w:rsidRDefault="009C20E4" w:rsidP="00B644EF"/>
        </w:tc>
        <w:tc>
          <w:tcPr>
            <w:tcW w:w="5371" w:type="dxa"/>
            <w:shd w:val="clear" w:color="auto" w:fill="FFF2CC" w:themeFill="accent4" w:themeFillTint="33"/>
          </w:tcPr>
          <w:p w:rsidR="00237D0F" w:rsidRDefault="00237D0F" w:rsidP="00B644EF">
            <w:r>
              <w:t>Assertion</w:t>
            </w:r>
          </w:p>
        </w:tc>
        <w:tc>
          <w:tcPr>
            <w:tcW w:w="4094" w:type="dxa"/>
            <w:shd w:val="clear" w:color="auto" w:fill="FFF2CC" w:themeFill="accent4" w:themeFillTint="33"/>
          </w:tcPr>
          <w:p w:rsidR="009C20E4" w:rsidRDefault="00237D0F" w:rsidP="00B644EF">
            <w:r>
              <w:t>Exceptions</w:t>
            </w:r>
          </w:p>
        </w:tc>
      </w:tr>
      <w:tr w:rsidR="009C20E4" w:rsidTr="009C597B">
        <w:sdt>
          <w:sdtPr>
            <w:id w:val="-117571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9C20E4" w:rsidRDefault="00766299" w:rsidP="00B644E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71" w:type="dxa"/>
          </w:tcPr>
          <w:p w:rsidR="009C20E4" w:rsidRDefault="009C20E4" w:rsidP="00B644EF">
            <w:r>
              <w:t>Metric: The warning</w:t>
            </w:r>
            <w:r w:rsidR="00237D0F">
              <w:t xml:space="preserve"> + linting</w:t>
            </w:r>
            <w:r>
              <w:t xml:space="preserve"> count is zero</w:t>
            </w:r>
          </w:p>
        </w:tc>
        <w:tc>
          <w:tcPr>
            <w:tcW w:w="4094" w:type="dxa"/>
          </w:tcPr>
          <w:p w:rsidR="009C20E4" w:rsidRDefault="00766299" w:rsidP="00B644EF">
            <w:r>
              <w:t xml:space="preserve">Server </w:t>
            </w:r>
            <w:proofErr w:type="spellStart"/>
            <w:r>
              <w:t>Api</w:t>
            </w:r>
            <w:proofErr w:type="spellEnd"/>
            <w:r>
              <w:t xml:space="preserve"> is not refactored.</w:t>
            </w:r>
          </w:p>
        </w:tc>
      </w:tr>
      <w:tr w:rsidR="009C20E4" w:rsidTr="009C597B">
        <w:sdt>
          <w:sdtPr>
            <w:id w:val="-636405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9C20E4" w:rsidRDefault="00766299" w:rsidP="00B644E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71" w:type="dxa"/>
          </w:tcPr>
          <w:p w:rsidR="009C20E4" w:rsidRDefault="009C20E4" w:rsidP="00237D0F">
            <w:r>
              <w:t xml:space="preserve">Sustain: </w:t>
            </w:r>
            <w:r w:rsidR="00237D0F">
              <w:t>T</w:t>
            </w:r>
            <w:r>
              <w:t xml:space="preserve">he ‘treat warnings as errors’ setting </w:t>
            </w:r>
            <w:r w:rsidR="00237D0F">
              <w:t xml:space="preserve">is </w:t>
            </w:r>
            <w:r>
              <w:t>enabled</w:t>
            </w:r>
          </w:p>
        </w:tc>
        <w:tc>
          <w:tcPr>
            <w:tcW w:w="4094" w:type="dxa"/>
          </w:tcPr>
          <w:p w:rsidR="009C20E4" w:rsidRDefault="009C20E4" w:rsidP="00B644EF"/>
        </w:tc>
      </w:tr>
    </w:tbl>
    <w:p w:rsidR="00237D0F" w:rsidRDefault="00237D0F" w:rsidP="00237D0F">
      <w:pPr>
        <w:pStyle w:val="Heading4"/>
      </w:pPr>
      <w:r>
        <w:t xml:space="preserve">What </w:t>
      </w:r>
      <w:r w:rsidR="00D12421">
        <w:t>linting tool</w:t>
      </w:r>
      <w:r>
        <w:t xml:space="preserve"> </w:t>
      </w:r>
      <w:r w:rsidR="00D12421">
        <w:t xml:space="preserve">is </w:t>
      </w:r>
      <w:r>
        <w:t>used?</w:t>
      </w:r>
    </w:p>
    <w:p w:rsidR="00237D0F" w:rsidRDefault="00766299" w:rsidP="00237D0F">
      <w:proofErr w:type="spellStart"/>
      <w:r>
        <w:t>SonarLint</w:t>
      </w:r>
      <w:proofErr w:type="spellEnd"/>
    </w:p>
    <w:p w:rsidR="00237D0F" w:rsidRDefault="00237D0F" w:rsidP="00237D0F">
      <w:pPr>
        <w:pStyle w:val="Heading4"/>
      </w:pPr>
      <w:r>
        <w:t xml:space="preserve">How </w:t>
      </w:r>
      <w:r w:rsidR="00020367">
        <w:t>have the warnings fared</w:t>
      </w:r>
      <w:r w:rsidR="006E7FA8">
        <w:t>,</w:t>
      </w:r>
      <w:r>
        <w:t xml:space="preserve"> since you took over</w:t>
      </w:r>
      <w:r w:rsidR="00D12421">
        <w:t xml:space="preserve"> in Phase-2</w:t>
      </w:r>
      <w:r>
        <w:t>?</w:t>
      </w:r>
    </w:p>
    <w:p w:rsidR="00237D0F" w:rsidRDefault="00766299" w:rsidP="00237D0F">
      <w:r>
        <w:t>Normal</w:t>
      </w:r>
    </w:p>
    <w:p w:rsidR="00B644EF" w:rsidRDefault="00020367" w:rsidP="00237D0F">
      <w:pPr>
        <w:pStyle w:val="Heading3"/>
      </w:pPr>
      <w:r>
        <w:t>Evidence</w:t>
      </w:r>
    </w:p>
    <w:p w:rsidR="00CF59C2" w:rsidRDefault="00160071" w:rsidP="00CF59C2">
      <w:r>
        <w:t xml:space="preserve">Attach/link: </w:t>
      </w:r>
      <w:r w:rsidR="00237D0F">
        <w:t xml:space="preserve"> b</w:t>
      </w:r>
      <w:r w:rsidR="00CF59C2">
        <w:t>uild</w:t>
      </w:r>
      <w:r w:rsidR="00237D0F">
        <w:t xml:space="preserve"> &amp; </w:t>
      </w:r>
      <w:proofErr w:type="spellStart"/>
      <w:r w:rsidR="00237D0F">
        <w:t>linting</w:t>
      </w:r>
      <w:proofErr w:type="spellEnd"/>
      <w:r w:rsidR="00CF59C2">
        <w:t xml:space="preserve"> log</w:t>
      </w:r>
      <w:r w:rsidR="00237D0F">
        <w:t>s/screenshots</w:t>
      </w:r>
    </w:p>
    <w:p w:rsidR="00AE3600" w:rsidRDefault="00302C0D" w:rsidP="00CF59C2">
      <w:hyperlink r:id="rId5" w:history="1">
        <w:r w:rsidR="00AE3600">
          <w:rPr>
            <w:rStyle w:val="Hyperlink"/>
          </w:rPr>
          <w:t>https://github.com/srivats07/StaticCodeAnalyzer/blob/master/sonarlintClient.PNG</w:t>
        </w:r>
      </w:hyperlink>
    </w:p>
    <w:p w:rsidR="00397E46" w:rsidRDefault="00302C0D" w:rsidP="00CF59C2">
      <w:hyperlink r:id="rId6" w:history="1">
        <w:r w:rsidR="00AE3600">
          <w:rPr>
            <w:rStyle w:val="Hyperlink"/>
          </w:rPr>
          <w:t>https://github.com/srivats07/StaticCodeAnalyzer/blob/master/waeConsole.PNG</w:t>
        </w:r>
      </w:hyperlink>
    </w:p>
    <w:p w:rsidR="00237D0F" w:rsidRDefault="00237D0F" w:rsidP="00CF59C2"/>
    <w:p w:rsidR="00CF59C2" w:rsidRDefault="00C57F6A" w:rsidP="00160071">
      <w:pPr>
        <w:pStyle w:val="Heading2"/>
      </w:pPr>
      <w:r>
        <w:t xml:space="preserve">Static Analysis / </w:t>
      </w:r>
      <w:r w:rsidR="00CF59C2">
        <w:t>Coding standards</w:t>
      </w:r>
    </w:p>
    <w:p w:rsidR="00CF59C2" w:rsidRDefault="00C57F6A" w:rsidP="00C57F6A">
      <w:pPr>
        <w:pStyle w:val="Heading4"/>
      </w:pPr>
      <w:r>
        <w:t>What is the max cyclomatic complexity of a function in your code?</w:t>
      </w:r>
    </w:p>
    <w:p w:rsidR="00C57F6A" w:rsidRDefault="00EA6D76" w:rsidP="00C57F6A">
      <w:r>
        <w:t xml:space="preserve">3 per function. For server </w:t>
      </w:r>
      <w:proofErr w:type="spellStart"/>
      <w:proofErr w:type="gramStart"/>
      <w:r>
        <w:t>api</w:t>
      </w:r>
      <w:proofErr w:type="spellEnd"/>
      <w:proofErr w:type="gramEnd"/>
      <w:r>
        <w:t xml:space="preserve"> it’s more</w:t>
      </w:r>
    </w:p>
    <w:p w:rsidR="00C57F6A" w:rsidRDefault="00020367" w:rsidP="00020367">
      <w:pPr>
        <w:pStyle w:val="Heading4"/>
      </w:pPr>
      <w:r>
        <w:t>Where did you reduce the complexity of the code in Phase2?</w:t>
      </w:r>
    </w:p>
    <w:p w:rsidR="00C57F6A" w:rsidRDefault="00EA6D76" w:rsidP="00C57F6A">
      <w:r>
        <w:t>Client applications</w:t>
      </w:r>
    </w:p>
    <w:p w:rsidR="00020367" w:rsidRDefault="009C597B" w:rsidP="00D12421">
      <w:pPr>
        <w:pStyle w:val="Heading4"/>
      </w:pPr>
      <w:r>
        <w:t>What are the i</w:t>
      </w:r>
      <w:r w:rsidR="00D12421">
        <w:t>nstances where you improved the naming for enhanced clarity / consistency?</w:t>
      </w:r>
    </w:p>
    <w:p w:rsidR="00D12421" w:rsidRPr="00D12421" w:rsidRDefault="00EA6D76" w:rsidP="00D12421">
      <w:r>
        <w:t>Libraries and classes are named according to the functions they perform</w:t>
      </w:r>
    </w:p>
    <w:p w:rsidR="00020367" w:rsidRDefault="00020367" w:rsidP="00020367">
      <w:pPr>
        <w:pStyle w:val="Heading3"/>
      </w:pPr>
      <w:r>
        <w:t>Evidence</w:t>
      </w:r>
    </w:p>
    <w:p w:rsidR="00020367" w:rsidRDefault="00160071" w:rsidP="00020367">
      <w:r>
        <w:t xml:space="preserve">Attach/link: </w:t>
      </w:r>
      <w:r w:rsidR="00020367">
        <w:t xml:space="preserve"> static-analysis / complexity report</w:t>
      </w:r>
    </w:p>
    <w:p w:rsidR="00C77FB9" w:rsidRDefault="00302C0D" w:rsidP="00020367">
      <w:hyperlink r:id="rId7" w:history="1">
        <w:r w:rsidR="00AE3600">
          <w:rPr>
            <w:rStyle w:val="Hyperlink"/>
          </w:rPr>
          <w:t>https://github.com/srivats07/StaticCodeAnalyzer/blob/master/CodeMetric.PNG</w:t>
        </w:r>
      </w:hyperlink>
    </w:p>
    <w:p w:rsidR="00AE3600" w:rsidRDefault="00302C0D" w:rsidP="00020367">
      <w:hyperlink r:id="rId8" w:history="1">
        <w:r w:rsidR="00AE3600">
          <w:rPr>
            <w:rStyle w:val="Hyperlink"/>
          </w:rPr>
          <w:t>https://github.com/srivats07/StaticCodeAnalyzer/blob/master/CodeMetricsOfClientSide.xlsx</w:t>
        </w:r>
      </w:hyperlink>
    </w:p>
    <w:p w:rsidR="00020367" w:rsidRPr="00C57F6A" w:rsidRDefault="00020367" w:rsidP="00C57F6A"/>
    <w:p w:rsidR="00CF59C2" w:rsidRDefault="00CF59C2" w:rsidP="00160071">
      <w:pPr>
        <w:pStyle w:val="Heading2"/>
      </w:pPr>
      <w:r>
        <w:t>Duplication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281"/>
        <w:gridCol w:w="4094"/>
      </w:tblGrid>
      <w:tr w:rsidR="00D12421" w:rsidTr="009C597B">
        <w:tc>
          <w:tcPr>
            <w:tcW w:w="744" w:type="dxa"/>
            <w:shd w:val="clear" w:color="auto" w:fill="FFF2CC" w:themeFill="accent4" w:themeFillTint="33"/>
          </w:tcPr>
          <w:p w:rsidR="00D12421" w:rsidRDefault="00D12421" w:rsidP="00766299"/>
        </w:tc>
        <w:tc>
          <w:tcPr>
            <w:tcW w:w="5281" w:type="dxa"/>
            <w:shd w:val="clear" w:color="auto" w:fill="FFF2CC" w:themeFill="accent4" w:themeFillTint="33"/>
          </w:tcPr>
          <w:p w:rsidR="00D12421" w:rsidRDefault="00D12421" w:rsidP="00766299">
            <w:r>
              <w:t>Assertion</w:t>
            </w:r>
          </w:p>
        </w:tc>
        <w:tc>
          <w:tcPr>
            <w:tcW w:w="4094" w:type="dxa"/>
            <w:shd w:val="clear" w:color="auto" w:fill="FFF2CC" w:themeFill="accent4" w:themeFillTint="33"/>
          </w:tcPr>
          <w:p w:rsidR="00D12421" w:rsidRDefault="00D12421" w:rsidP="00766299">
            <w:r>
              <w:t>Exceptions</w:t>
            </w:r>
          </w:p>
        </w:tc>
      </w:tr>
      <w:tr w:rsidR="00D12421" w:rsidTr="009C597B">
        <w:sdt>
          <w:sdtPr>
            <w:id w:val="18652494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EA6D76" w:rsidP="00766299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281" w:type="dxa"/>
          </w:tcPr>
          <w:p w:rsidR="00D12421" w:rsidRDefault="00D12421" w:rsidP="00D12421">
            <w:r>
              <w:t>Metric: The duplication count is zero</w:t>
            </w:r>
          </w:p>
        </w:tc>
        <w:tc>
          <w:tcPr>
            <w:tcW w:w="4094" w:type="dxa"/>
          </w:tcPr>
          <w:p w:rsidR="00D12421" w:rsidRDefault="00D12421" w:rsidP="00766299"/>
        </w:tc>
      </w:tr>
      <w:tr w:rsidR="00D12421" w:rsidTr="009C597B">
        <w:sdt>
          <w:sdtPr>
            <w:id w:val="507566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D12421" w:rsidP="0076629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81" w:type="dxa"/>
          </w:tcPr>
          <w:p w:rsidR="00D12421" w:rsidRDefault="00D12421" w:rsidP="00D12421">
            <w:r>
              <w:t>Sustain: We have a mechanism to eliminate duplication</w:t>
            </w:r>
          </w:p>
        </w:tc>
        <w:tc>
          <w:tcPr>
            <w:tcW w:w="4094" w:type="dxa"/>
          </w:tcPr>
          <w:p w:rsidR="00D12421" w:rsidRDefault="00D12421" w:rsidP="00766299"/>
        </w:tc>
      </w:tr>
    </w:tbl>
    <w:p w:rsidR="00020367" w:rsidRDefault="009C597B" w:rsidP="00020367">
      <w:pPr>
        <w:pStyle w:val="Heading4"/>
      </w:pPr>
      <w:r>
        <w:lastRenderedPageBreak/>
        <w:t>How much</w:t>
      </w:r>
      <w:r w:rsidR="00020367">
        <w:t xml:space="preserve"> duplication </w:t>
      </w:r>
      <w:r w:rsidR="00160071">
        <w:t xml:space="preserve">did you reduce </w:t>
      </w:r>
      <w:r w:rsidR="00020367">
        <w:t>in Phase2?</w:t>
      </w:r>
      <w:r>
        <w:t xml:space="preserve"> List the instances.</w:t>
      </w:r>
    </w:p>
    <w:p w:rsidR="00020367" w:rsidRDefault="00EA6D76" w:rsidP="00020367">
      <w:r>
        <w:t>Kept it as minimum as possible</w:t>
      </w:r>
    </w:p>
    <w:p w:rsidR="00020367" w:rsidRDefault="00020367" w:rsidP="00020367">
      <w:pPr>
        <w:pStyle w:val="Heading3"/>
      </w:pPr>
      <w:r>
        <w:t>Evidence</w:t>
      </w:r>
    </w:p>
    <w:p w:rsidR="00D12421" w:rsidRDefault="00160071" w:rsidP="00D12421">
      <w:r>
        <w:t xml:space="preserve">Attach/link: </w:t>
      </w:r>
      <w:r w:rsidR="00D12421">
        <w:t xml:space="preserve"> Simian output</w:t>
      </w:r>
    </w:p>
    <w:p w:rsidR="00C77FB9" w:rsidRDefault="00302C0D" w:rsidP="00D12421">
      <w:pPr>
        <w:rPr>
          <w:rStyle w:val="Hyperlink"/>
        </w:rPr>
      </w:pPr>
      <w:hyperlink r:id="rId9" w:history="1">
        <w:r w:rsidR="00AE3600">
          <w:rPr>
            <w:rStyle w:val="Hyperlink"/>
          </w:rPr>
          <w:t>https://github.com/srivats07/StaticCodeAnalyzer/blob/master/SimianConsole.PNG</w:t>
        </w:r>
      </w:hyperlink>
    </w:p>
    <w:p w:rsidR="007E5267" w:rsidRPr="00D12421" w:rsidRDefault="00302C0D" w:rsidP="00D12421">
      <w:hyperlink r:id="rId10" w:history="1">
        <w:r w:rsidR="007E5267">
          <w:rPr>
            <w:rStyle w:val="Hyperlink"/>
          </w:rPr>
          <w:t>https://github.com/srivats07/StaticCodeAnalyzer/blob/master/SimianForGUIClient.PNG</w:t>
        </w:r>
      </w:hyperlink>
    </w:p>
    <w:p w:rsidR="00CF59C2" w:rsidRDefault="00CF59C2" w:rsidP="00160071">
      <w:pPr>
        <w:pStyle w:val="Heading2"/>
      </w:pPr>
      <w:r>
        <w:t>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4651"/>
        <w:gridCol w:w="3955"/>
      </w:tblGrid>
      <w:tr w:rsidR="00D12421" w:rsidTr="00D12421">
        <w:tc>
          <w:tcPr>
            <w:tcW w:w="744" w:type="dxa"/>
            <w:shd w:val="clear" w:color="auto" w:fill="FFF2CC" w:themeFill="accent4" w:themeFillTint="33"/>
          </w:tcPr>
          <w:p w:rsidR="00D12421" w:rsidRDefault="00D12421" w:rsidP="00766299"/>
        </w:tc>
        <w:tc>
          <w:tcPr>
            <w:tcW w:w="4651" w:type="dxa"/>
            <w:shd w:val="clear" w:color="auto" w:fill="FFF2CC" w:themeFill="accent4" w:themeFillTint="33"/>
          </w:tcPr>
          <w:p w:rsidR="00D12421" w:rsidRDefault="00D12421" w:rsidP="00766299">
            <w:r>
              <w:t>Assertion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D12421" w:rsidRDefault="00D12421" w:rsidP="00766299">
            <w:r>
              <w:t>Exceptions</w:t>
            </w:r>
          </w:p>
        </w:tc>
      </w:tr>
      <w:tr w:rsidR="00D12421" w:rsidTr="00D12421">
        <w:sdt>
          <w:sdtPr>
            <w:id w:val="-18591048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EF160C" w:rsidP="00766299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651" w:type="dxa"/>
          </w:tcPr>
          <w:p w:rsidR="00D12421" w:rsidRDefault="00D12421" w:rsidP="00D12421">
            <w:r>
              <w:t>Metric: We met our code-coverage target</w:t>
            </w:r>
          </w:p>
          <w:p w:rsidR="00D12421" w:rsidRDefault="00D12421" w:rsidP="00D12421">
            <w:r>
              <w:t>(if you didn’t fix a target, take 75% as reference)</w:t>
            </w:r>
          </w:p>
        </w:tc>
        <w:tc>
          <w:tcPr>
            <w:tcW w:w="3955" w:type="dxa"/>
          </w:tcPr>
          <w:p w:rsidR="00D12421" w:rsidRDefault="00EF160C" w:rsidP="00766299">
            <w:r>
              <w:t>Coverage achieved above 75%</w:t>
            </w:r>
          </w:p>
        </w:tc>
      </w:tr>
      <w:tr w:rsidR="00D12421" w:rsidTr="00D12421">
        <w:sdt>
          <w:sdtPr>
            <w:id w:val="-1499883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EF160C" w:rsidP="0076629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651" w:type="dxa"/>
          </w:tcPr>
          <w:p w:rsidR="00D12421" w:rsidRDefault="00D12421" w:rsidP="00D12421">
            <w:r>
              <w:t>Sustain: We have a mechanism to enhance coverage and not let it slip.</w:t>
            </w:r>
          </w:p>
        </w:tc>
        <w:tc>
          <w:tcPr>
            <w:tcW w:w="3955" w:type="dxa"/>
          </w:tcPr>
          <w:p w:rsidR="00D12421" w:rsidRDefault="00EF160C" w:rsidP="00766299">
            <w:r>
              <w:t xml:space="preserve">Used </w:t>
            </w:r>
            <w:proofErr w:type="spellStart"/>
            <w:r>
              <w:t>AxoCover</w:t>
            </w:r>
            <w:proofErr w:type="spellEnd"/>
            <w:r>
              <w:t xml:space="preserve"> and </w:t>
            </w:r>
            <w:proofErr w:type="spellStart"/>
            <w:r>
              <w:t>Resharper</w:t>
            </w:r>
            <w:proofErr w:type="spellEnd"/>
            <w:r>
              <w:t xml:space="preserve"> for coverage.</w:t>
            </w:r>
          </w:p>
        </w:tc>
      </w:tr>
    </w:tbl>
    <w:p w:rsidR="00D12421" w:rsidRDefault="00D12421" w:rsidP="00D12421"/>
    <w:p w:rsidR="00160071" w:rsidRDefault="006E7FA8" w:rsidP="00D12421">
      <w:pPr>
        <w:pStyle w:val="Heading4"/>
      </w:pPr>
      <w:r>
        <w:t>For each not-covered-code: What is the consequence of not-covering?</w:t>
      </w:r>
      <w:r w:rsidR="00160071">
        <w:t xml:space="preserve"> </w:t>
      </w:r>
    </w:p>
    <w:p w:rsidR="00D12421" w:rsidRDefault="00160071" w:rsidP="00160071">
      <w:r>
        <w:t>Explain in terms of development-time, for someone who receives your code</w:t>
      </w:r>
    </w:p>
    <w:p w:rsidR="00D12421" w:rsidRDefault="00EF160C" w:rsidP="00D12421">
      <w:r>
        <w:t>Lack of coverage leads to unanticipated results, in turn more overhead.</w:t>
      </w:r>
    </w:p>
    <w:p w:rsidR="006E7FA8" w:rsidRDefault="006E7FA8" w:rsidP="006E7FA8">
      <w:pPr>
        <w:pStyle w:val="Heading3"/>
      </w:pPr>
      <w:r>
        <w:t>Evidence</w:t>
      </w:r>
    </w:p>
    <w:p w:rsidR="006E7FA8" w:rsidRDefault="00160071" w:rsidP="006E7FA8">
      <w:r>
        <w:t xml:space="preserve">Attach/link: </w:t>
      </w:r>
      <w:r w:rsidR="006E7FA8">
        <w:t xml:space="preserve"> coverage report / screenshot</w:t>
      </w:r>
    </w:p>
    <w:p w:rsidR="006E7FA8" w:rsidRPr="00D12421" w:rsidRDefault="006E7FA8" w:rsidP="00D12421"/>
    <w:p w:rsidR="006E7FA8" w:rsidRDefault="006E7FA8" w:rsidP="00160071">
      <w:pPr>
        <w:pStyle w:val="Heading2"/>
      </w:pPr>
      <w:r>
        <w:t>Dynamic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4651"/>
        <w:gridCol w:w="3955"/>
      </w:tblGrid>
      <w:tr w:rsidR="006E7FA8" w:rsidTr="00766299">
        <w:tc>
          <w:tcPr>
            <w:tcW w:w="744" w:type="dxa"/>
            <w:shd w:val="clear" w:color="auto" w:fill="FFF2CC" w:themeFill="accent4" w:themeFillTint="33"/>
          </w:tcPr>
          <w:p w:rsidR="006E7FA8" w:rsidRDefault="006E7FA8" w:rsidP="00766299"/>
        </w:tc>
        <w:tc>
          <w:tcPr>
            <w:tcW w:w="4651" w:type="dxa"/>
            <w:shd w:val="clear" w:color="auto" w:fill="FFF2CC" w:themeFill="accent4" w:themeFillTint="33"/>
          </w:tcPr>
          <w:p w:rsidR="006E7FA8" w:rsidRDefault="006E7FA8" w:rsidP="00766299">
            <w:r>
              <w:t>Assertion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6E7FA8" w:rsidRDefault="006E7FA8" w:rsidP="00766299">
            <w:r>
              <w:t>Exceptions</w:t>
            </w:r>
          </w:p>
        </w:tc>
      </w:tr>
      <w:tr w:rsidR="006E7FA8" w:rsidTr="00766299">
        <w:sdt>
          <w:sdtPr>
            <w:id w:val="20638304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6E7FA8" w:rsidRDefault="00EF160C" w:rsidP="00766299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651" w:type="dxa"/>
          </w:tcPr>
          <w:p w:rsidR="006E7FA8" w:rsidRDefault="006E7FA8" w:rsidP="006E7FA8">
            <w:r>
              <w:t>Metric: We have timing- and usability-related tests</w:t>
            </w:r>
          </w:p>
        </w:tc>
        <w:tc>
          <w:tcPr>
            <w:tcW w:w="3955" w:type="dxa"/>
          </w:tcPr>
          <w:p w:rsidR="006E7FA8" w:rsidRDefault="00EF160C" w:rsidP="00766299">
            <w:r>
              <w:t>Usability test is done manually</w:t>
            </w:r>
          </w:p>
        </w:tc>
      </w:tr>
      <w:tr w:rsidR="006E7FA8" w:rsidTr="00766299">
        <w:sdt>
          <w:sdtPr>
            <w:id w:val="102058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6E7FA8" w:rsidRDefault="006E7FA8" w:rsidP="0076629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51" w:type="dxa"/>
          </w:tcPr>
          <w:p w:rsidR="006E7FA8" w:rsidRDefault="006E7FA8" w:rsidP="006E7FA8">
            <w:r>
              <w:t>Sustain: We have a mechanism to avoid slippage</w:t>
            </w:r>
          </w:p>
        </w:tc>
        <w:tc>
          <w:tcPr>
            <w:tcW w:w="3955" w:type="dxa"/>
          </w:tcPr>
          <w:p w:rsidR="006E7FA8" w:rsidRDefault="006E7FA8" w:rsidP="00766299"/>
        </w:tc>
      </w:tr>
    </w:tbl>
    <w:p w:rsidR="006E7FA8" w:rsidRDefault="006E7FA8" w:rsidP="006E7FA8"/>
    <w:p w:rsidR="00160071" w:rsidRDefault="00160071" w:rsidP="00160071">
      <w:pPr>
        <w:pStyle w:val="Heading3"/>
      </w:pPr>
      <w:r>
        <w:t>Evidence</w:t>
      </w:r>
    </w:p>
    <w:p w:rsidR="00160071" w:rsidRDefault="00160071" w:rsidP="00160071">
      <w:r>
        <w:t>Attach/link:  timing- and usability- tests and checks</w:t>
      </w:r>
    </w:p>
    <w:p w:rsidR="00160071" w:rsidRPr="006E7FA8" w:rsidRDefault="00160071" w:rsidP="006E7FA8"/>
    <w:p w:rsidR="00CF59C2" w:rsidRDefault="00CF59C2" w:rsidP="00160071">
      <w:pPr>
        <w:pStyle w:val="Heading2"/>
      </w:pPr>
      <w:r>
        <w:t xml:space="preserve">Functional </w:t>
      </w:r>
      <w:r w:rsidR="006E7FA8">
        <w:t xml:space="preserve">/ end-to-end </w:t>
      </w:r>
      <w:r>
        <w:t>test</w:t>
      </w:r>
      <w:r w:rsidR="006E7FA8">
        <w:t>s</w:t>
      </w:r>
    </w:p>
    <w:p w:rsidR="006E7FA8" w:rsidRDefault="006E7FA8" w:rsidP="006E7FA8">
      <w:pPr>
        <w:pStyle w:val="Heading4"/>
      </w:pPr>
      <w:r>
        <w:t>How many end-to-end tests do you execute, to verify all the functionality?</w:t>
      </w:r>
    </w:p>
    <w:p w:rsidR="006E7FA8" w:rsidRDefault="00EF160C" w:rsidP="006E7FA8">
      <w:r>
        <w:t xml:space="preserve">Yes. All the functionalities provided by the application is </w:t>
      </w:r>
      <w:r w:rsidR="00302C0D">
        <w:t>tested manually.</w:t>
      </w:r>
      <w:bookmarkStart w:id="0" w:name="_GoBack"/>
      <w:bookmarkEnd w:id="0"/>
    </w:p>
    <w:p w:rsidR="006E7FA8" w:rsidRDefault="006E7FA8" w:rsidP="006E7FA8">
      <w:pPr>
        <w:pStyle w:val="Heading4"/>
      </w:pPr>
      <w:r>
        <w:t>How many are automated?</w:t>
      </w:r>
    </w:p>
    <w:p w:rsidR="006E7FA8" w:rsidRDefault="006E7FA8" w:rsidP="006E7FA8"/>
    <w:p w:rsidR="00160071" w:rsidRDefault="00160071" w:rsidP="00160071">
      <w:pPr>
        <w:pStyle w:val="Heading3"/>
      </w:pPr>
      <w:r>
        <w:t>Evidence</w:t>
      </w:r>
    </w:p>
    <w:p w:rsidR="00160071" w:rsidRDefault="00160071" w:rsidP="00160071">
      <w:r>
        <w:t>Attach/link:  test-script</w:t>
      </w:r>
      <w:r w:rsidR="009C597B">
        <w:t>s</w:t>
      </w:r>
      <w:r>
        <w:t xml:space="preserve"> and/or test-spec</w:t>
      </w:r>
    </w:p>
    <w:p w:rsidR="00160071" w:rsidRDefault="00160071" w:rsidP="006E7FA8"/>
    <w:p w:rsidR="006E7FA8" w:rsidRDefault="006E7FA8" w:rsidP="00160071">
      <w:pPr>
        <w:pStyle w:val="Heading2"/>
      </w:pPr>
      <w:r>
        <w:t>Retrospection</w:t>
      </w:r>
    </w:p>
    <w:p w:rsidR="00CF59C2" w:rsidRDefault="006E7FA8" w:rsidP="00CF59C2">
      <w:r>
        <w:t>If you had to do Phase-1 again (</w:t>
      </w:r>
      <w:r w:rsidR="009C597B">
        <w:t>with</w:t>
      </w:r>
      <w:r>
        <w:t xml:space="preserve"> the same time &amp; scope), what would you do different?</w:t>
      </w:r>
    </w:p>
    <w:p w:rsidR="00EA6D76" w:rsidRDefault="00C77FB9" w:rsidP="00CF59C2">
      <w:r>
        <w:t>Keep it minimal and clear as possible. Maintainability plays an important task in code extension.</w:t>
      </w:r>
    </w:p>
    <w:sectPr w:rsidR="00EA6D76" w:rsidSect="009C59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649DA"/>
    <w:multiLevelType w:val="hybridMultilevel"/>
    <w:tmpl w:val="122A3AC4"/>
    <w:lvl w:ilvl="0" w:tplc="A830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C2"/>
    <w:rsid w:val="00020367"/>
    <w:rsid w:val="001128B1"/>
    <w:rsid w:val="00160071"/>
    <w:rsid w:val="00237D0F"/>
    <w:rsid w:val="0029592B"/>
    <w:rsid w:val="00302C0D"/>
    <w:rsid w:val="00397E46"/>
    <w:rsid w:val="00421C3A"/>
    <w:rsid w:val="006E7FA8"/>
    <w:rsid w:val="00766299"/>
    <w:rsid w:val="007E5267"/>
    <w:rsid w:val="008B5228"/>
    <w:rsid w:val="009C20E4"/>
    <w:rsid w:val="009C597B"/>
    <w:rsid w:val="00AE3600"/>
    <w:rsid w:val="00B644EF"/>
    <w:rsid w:val="00C57F6A"/>
    <w:rsid w:val="00C77FB9"/>
    <w:rsid w:val="00CF59C2"/>
    <w:rsid w:val="00D12421"/>
    <w:rsid w:val="00D70337"/>
    <w:rsid w:val="00E94405"/>
    <w:rsid w:val="00EA6D76"/>
    <w:rsid w:val="00EF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E24EE-3AAB-4B2B-958A-D139A3B6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071"/>
    <w:pPr>
      <w:keepNext/>
      <w:keepLines/>
      <w:pBdr>
        <w:top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D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9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64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7D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C597B"/>
    <w:pPr>
      <w:ind w:left="720"/>
      <w:contextualSpacing/>
    </w:pPr>
  </w:style>
  <w:style w:type="paragraph" w:styleId="NoSpacing">
    <w:name w:val="No Spacing"/>
    <w:uiPriority w:val="1"/>
    <w:qFormat/>
    <w:rsid w:val="009C59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7F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vats07/StaticCodeAnalyzer/blob/master/CodeMetricsOfClientSide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rivats07/StaticCodeAnalyzer/blob/master/CodeMetric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vats07/StaticCodeAnalyzer/blob/master/waeConsole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rivats07/StaticCodeAnalyzer/blob/master/sonarlintClient.PNG" TargetMode="External"/><Relationship Id="rId10" Type="http://schemas.openxmlformats.org/officeDocument/2006/relationships/hyperlink" Target="https://github.com/srivats07/StaticCodeAnalyzer/blob/master/SimianForGUIClient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vats07/StaticCodeAnalyzer/blob/master/SimianConso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Sudeep</dc:creator>
  <cp:keywords/>
  <dc:description/>
  <cp:lastModifiedBy>E S, Sreelal</cp:lastModifiedBy>
  <cp:revision>6</cp:revision>
  <dcterms:created xsi:type="dcterms:W3CDTF">2019-09-24T09:32:00Z</dcterms:created>
  <dcterms:modified xsi:type="dcterms:W3CDTF">2019-09-27T04:45:00Z</dcterms:modified>
</cp:coreProperties>
</file>