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1: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2864485" cy="3319145"/>
            <wp:effectExtent l="0" t="0" r="1206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en-IN"/>
        </w:rPr>
      </w:pPr>
      <w:r>
        <w:rPr>
          <w:lang w:val="en-IN"/>
        </w:rPr>
        <w:t>The revised version of the ERD: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4841240" cy="3319145"/>
            <wp:effectExtent l="0" t="0" r="16510" b="1460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3318D"/>
    <w:rsid w:val="25F331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2017-07-10T15:01:00Z</dcterms:created>
  <dc:creator>Sriveda</dc:creator>
  <cp:lastModifiedBy>Sriveda</cp:lastModifiedBy>
  <dcterms:modified xsi:type="dcterms:W3CDTF">2017-07-10T15:02:12Z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