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3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 B.BPNAME,C.COMPANYNAME,  sum(I.QUANTITY) as tot_qunty, sum(I.EXTCOST) as tot_extcost</w:t>
      </w:r>
    </w:p>
    <w:p>
      <w:pPr>
        <w:bidi w:val="0"/>
      </w:pPr>
      <w:r>
        <w:t>from BRANCH_PLANT_DIM B inner join COMPANY_DIM C  on B.COMPANYKEY = C.COMPANYKEY</w:t>
      </w:r>
    </w:p>
    <w:p>
      <w:pPr>
        <w:bidi w:val="0"/>
      </w:pPr>
      <w:r>
        <w:t xml:space="preserve">         inner join inventory_fact  I  on B.BRANCHPLANTKEY= I.BRANCHPLANTKEY                   </w:t>
      </w:r>
    </w:p>
    <w:p>
      <w:pPr>
        <w:bidi w:val="0"/>
      </w:pPr>
      <w:r>
        <w:t>where I.TRANSTYPEKEY = 2</w:t>
      </w:r>
    </w:p>
    <w:p>
      <w:pPr>
        <w:bidi w:val="0"/>
      </w:pPr>
      <w:r>
        <w:t>group by rollup(C.COMPANYNAME,B.BPNAME);</w:t>
      </w:r>
    </w:p>
    <w:p>
      <w:pPr>
        <w:bidi w:val="0"/>
      </w:pPr>
      <w:r>
        <w:drawing>
          <wp:inline distT="0" distB="0" distL="114300" distR="114300">
            <wp:extent cx="3629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25F64"/>
    <w:rsid w:val="2C325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2017-07-09T16:54:00Z</dcterms:created>
  <dc:creator>Sriveda</dc:creator>
  <cp:lastModifiedBy>Sriveda</cp:lastModifiedBy>
  <dcterms:modified xsi:type="dcterms:W3CDTF">2017-07-09T16:55:11Z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