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Problem 3: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The query of the module 2 assignment: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SELECT d.calmonth, cv.addrcatcode1,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SUM(inv.extcost) AS TotalExtCost, SUM(inv.quantity) AS TotalQty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FROM Inventory_fact inv, Date_dim d, Cust_Vendor_dim cv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WHERE inv.transtypekey = 5 AND d.calyear = 2011 AND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d.datekey = inv.datekey AND cv.custvendorkey = inv.custvendorkey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GROUP BY CUBE(d.calmonth, cv.addrcatcode1);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Notes to the rewriting: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SymbolMT" w:cs="Times New Roman"/>
          <w:sz w:val="23"/>
        </w:rPr>
        <w:t xml:space="preserve"> </w:t>
      </w:r>
      <w:r>
        <w:rPr>
          <w:rFonts w:hint="default" w:ascii="Times New Roman" w:hAnsi="Times New Roman" w:eastAsia="Times New Roman" w:cs="Times New Roman"/>
          <w:sz w:val="23"/>
        </w:rPr>
        <w:t>The view SalesByVendorDateKeyMV2012 cannot be used because the selection criteria on the year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does not match.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SymbolMT" w:cs="Times New Roman"/>
          <w:sz w:val="23"/>
        </w:rPr>
        <w:t xml:space="preserve"> </w:t>
      </w:r>
      <w:r>
        <w:rPr>
          <w:rFonts w:hint="default" w:ascii="Times New Roman" w:hAnsi="Times New Roman" w:eastAsia="Times New Roman" w:cs="Times New Roman"/>
          <w:sz w:val="23"/>
        </w:rPr>
        <w:t>The view SalesByVendorDateKeyMV2011 can be used: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o Selection criteria on the transtypekey and the calyear in the where clause match exactly.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o Grouping attributes match because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 xml:space="preserve">datekey </w:t>
      </w:r>
      <w:r>
        <w:rPr>
          <w:rFonts w:hint="default" w:ascii="Times New Roman" w:hAnsi="Times New Roman" w:eastAsia="Wingdings-Regular" w:cs="Times New Roman"/>
          <w:sz w:val="23"/>
        </w:rPr>
        <w:t xml:space="preserve"> </w:t>
      </w:r>
      <w:r>
        <w:rPr>
          <w:rFonts w:hint="default" w:ascii="Times New Roman" w:hAnsi="Times New Roman" w:eastAsia="Times New Roman" w:cs="Times New Roman"/>
          <w:sz w:val="23"/>
        </w:rPr>
        <w:t xml:space="preserve">calmonth and custvendorkey </w:t>
      </w:r>
      <w:r>
        <w:rPr>
          <w:rFonts w:hint="default" w:ascii="Times New Roman" w:hAnsi="Times New Roman" w:eastAsia="Wingdings-Regular" w:cs="Times New Roman"/>
          <w:sz w:val="23"/>
        </w:rPr>
        <w:t xml:space="preserve"> </w:t>
      </w:r>
      <w:r>
        <w:rPr>
          <w:rFonts w:hint="default" w:ascii="Times New Roman" w:hAnsi="Times New Roman" w:eastAsia="Times New Roman" w:cs="Times New Roman"/>
          <w:sz w:val="23"/>
        </w:rPr>
        <w:t>addrcatcode1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o The grouping with aggregation and cube operator has to be done again on the required level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(addrcatcode1 and calmonth).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SQL: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SELECT d.calmonth, cv.addrcatcode1,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SUM(v11.totalextcost) AS TotalExtCost,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SUM(v11.totalqty) AS TotalQty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FROM SalesByVendorDateKeyMV2011 v11, Date_dim d, Cust_Vendor_dim cv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WHERE d.datekey = v11.datekey AND cv.custvendorkey = v11.custvendorkey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GROUP BY CUBE(d.calmonth, cv.addrcatcode1);</w:t>
      </w:r>
    </w:p>
    <w:p>
      <w:pPr>
        <w:rPr>
          <w:rFonts w:hint="default" w:ascii="Times New Roman" w:hAnsi="Times New Roman" w:eastAsia="Times New Roman" w:cs="Times New Roman"/>
          <w:sz w:val="23"/>
        </w:rPr>
      </w:pPr>
    </w:p>
    <w:p>
      <w:pPr>
        <w:rPr>
          <w:rFonts w:hint="default" w:ascii="Times New Roman" w:hAnsi="Times New Roman" w:eastAsia="Times New Roman" w:cs="Times New Roman"/>
          <w:sz w:val="23"/>
        </w:rPr>
      </w:pPr>
    </w:p>
    <w:p>
      <w:pPr>
        <w:rPr>
          <w:rFonts w:hint="default" w:ascii="Times New Roman" w:hAnsi="Times New Roman" w:eastAsia="Times New Roman" w:cs="Times New Roman"/>
          <w:sz w:val="23"/>
        </w:rPr>
      </w:pPr>
    </w:p>
    <w:p>
      <w:pPr>
        <w:rPr>
          <w:rFonts w:hint="default" w:ascii="Times New Roman" w:hAnsi="Times New Roman" w:eastAsia="Times New Roman" w:cs="Times New Roman"/>
          <w:sz w:val="23"/>
        </w:rPr>
      </w:pPr>
    </w:p>
    <w:p>
      <w:pPr>
        <w:rPr>
          <w:rFonts w:hint="default" w:ascii="Times New Roman" w:hAnsi="Times New Roman" w:eastAsia="Times New Roman" w:cs="Times New Roman"/>
          <w:sz w:val="23"/>
        </w:rPr>
      </w:pPr>
    </w:p>
    <w:p>
      <w:pPr>
        <w:rPr>
          <w:rFonts w:hint="default" w:ascii="Times New Roman" w:hAnsi="Times New Roman" w:eastAsia="Times New Roman" w:cs="Times New Roman"/>
          <w:sz w:val="23"/>
        </w:rPr>
      </w:pPr>
    </w:p>
    <w:p>
      <w:pPr>
        <w:rPr>
          <w:rFonts w:hint="default" w:ascii="Times New Roman" w:hAnsi="Times New Roman" w:eastAsia="Times New Roman" w:cs="Times New Roman"/>
          <w:sz w:val="23"/>
        </w:rPr>
      </w:pPr>
    </w:p>
    <w:p>
      <w:pPr>
        <w:rPr>
          <w:rFonts w:hint="default" w:ascii="Times New Roman" w:hAnsi="Times New Roman" w:eastAsia="Times New Roman" w:cs="Times New Roman"/>
          <w:sz w:val="23"/>
        </w:rPr>
      </w:pPr>
    </w:p>
    <w:p>
      <w:pPr>
        <w:rPr>
          <w:rFonts w:hint="default" w:ascii="Times New Roman" w:hAnsi="Times New Roman" w:eastAsia="Times New Roman" w:cs="Times New Roman"/>
          <w:sz w:val="23"/>
        </w:rPr>
      </w:pPr>
    </w:p>
    <w:p>
      <w:pPr>
        <w:rPr>
          <w:rFonts w:hint="default" w:ascii="Times New Roman" w:hAnsi="Times New Roman" w:eastAsia="Times New Roman" w:cs="Times New Roman"/>
          <w:sz w:val="23"/>
        </w:rPr>
      </w:pPr>
    </w:p>
    <w:p>
      <w:pPr>
        <w:rPr>
          <w:rFonts w:hint="default" w:ascii="Times New Roman" w:hAnsi="Times New Roman" w:eastAsia="Times New Roman" w:cs="Times New Roman"/>
          <w:sz w:val="23"/>
        </w:rPr>
      </w:pPr>
    </w:p>
    <w:p>
      <w:pPr>
        <w:rPr>
          <w:rFonts w:hint="default" w:ascii="Times New Roman" w:hAnsi="Times New Roman" w:eastAsia="Times New Roman" w:cs="Times New Roman"/>
          <w:sz w:val="23"/>
        </w:rPr>
      </w:pPr>
    </w:p>
    <w:p>
      <w:pPr>
        <w:rPr>
          <w:rFonts w:hint="default" w:ascii="Times New Roman" w:hAnsi="Times New Roman" w:eastAsia="Times New Roman" w:cs="Times New Roman"/>
          <w:sz w:val="23"/>
        </w:rPr>
      </w:pPr>
      <w:r>
        <w:rPr>
          <w:rFonts w:hint="default" w:ascii="Times New Roman" w:hAnsi="Times New Roman" w:eastAsia="Times New Roman" w:cs="Times New Roman"/>
          <w:sz w:val="23"/>
        </w:rPr>
        <w:t>Results screenshot (78 result rows):</w:t>
      </w:r>
    </w:p>
    <w:p>
      <w:pPr>
        <w:rPr>
          <w:rFonts w:hint="default" w:ascii="Times New Roman" w:hAnsi="Times New Roman" w:eastAsia="Times New Roman" w:cs="Times New Roman"/>
          <w:sz w:val="23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230" cy="3832225"/>
            <wp:effectExtent l="0" t="0" r="762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3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MT">
    <w:altName w:val="MingLiU-ExtB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Wingdings-Regular">
    <w:altName w:val="MingLiU-ExtB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F077B2"/>
    <w:rsid w:val="21F077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2017-07-16T12:01:00Z</dcterms:created>
  <dc:creator>Sriveda</dc:creator>
  <cp:lastModifiedBy>Sriveda</cp:lastModifiedBy>
  <dcterms:modified xsi:type="dcterms:W3CDTF">2017-07-16T12:01:20Z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