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BAA3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54B40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F805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B4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30015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4B40">
        <w:rPr>
          <w:rFonts w:ascii="Muli" w:eastAsia="Muli" w:hAnsi="Muli" w:cs="Muli"/>
          <w:sz w:val="24"/>
          <w:szCs w:val="24"/>
          <w:u w:val="single"/>
        </w:rPr>
        <w:t xml:space="preserve">  header and text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15B84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B40">
        <w:rPr>
          <w:rFonts w:ascii="Muli" w:eastAsia="Muli" w:hAnsi="Muli" w:cs="Muli"/>
          <w:sz w:val="24"/>
          <w:szCs w:val="24"/>
          <w:u w:val="single"/>
        </w:rPr>
        <w:t xml:space="preserve"> RELATIVE POSITION = it is a positioned relative to its normal position</w:t>
      </w:r>
    </w:p>
    <w:p w14:paraId="1F0976F0" w14:textId="0C7777F5" w:rsidR="00054B40" w:rsidRDefault="00054B4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ABSOLUTE POSITIONING = its an element with position, absolute positioned relative to the nearest positioned ancestor.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8376E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B40">
        <w:rPr>
          <w:rFonts w:ascii="Muli" w:eastAsia="Muli" w:hAnsi="Muli" w:cs="Muli"/>
          <w:sz w:val="24"/>
          <w:szCs w:val="24"/>
          <w:u w:val="single"/>
        </w:rPr>
        <w:t xml:space="preserve">the CSS opacity property is used to specify the transparency of an element.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F611B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B40">
        <w:rPr>
          <w:rFonts w:ascii="Muli" w:eastAsia="Muli" w:hAnsi="Muli" w:cs="Muli"/>
          <w:sz w:val="24"/>
          <w:szCs w:val="24"/>
          <w:u w:val="single"/>
        </w:rPr>
        <w:t xml:space="preserve">a mixture of </w:t>
      </w:r>
      <w:proofErr w:type="spellStart"/>
      <w:r w:rsidR="00054B4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054B40">
        <w:rPr>
          <w:rFonts w:ascii="Muli" w:eastAsia="Muli" w:hAnsi="Muli" w:cs="Muli"/>
          <w:sz w:val="24"/>
          <w:szCs w:val="24"/>
          <w:u w:val="single"/>
        </w:rPr>
        <w:t xml:space="preserve"> and a special markup language.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BC7D3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7855">
        <w:rPr>
          <w:rFonts w:ascii="Muli" w:eastAsia="Muli" w:hAnsi="Muli" w:cs="Muli"/>
          <w:sz w:val="24"/>
          <w:szCs w:val="24"/>
          <w:u w:val="single"/>
        </w:rPr>
        <w:t>technique for sharing code between react component using a prop whose value is a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22FECA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97855">
        <w:rPr>
          <w:rFonts w:ascii="Muli" w:eastAsia="Muli" w:hAnsi="Muli" w:cs="Muli"/>
          <w:sz w:val="24"/>
          <w:szCs w:val="24"/>
          <w:u w:val="single"/>
        </w:rPr>
        <w:t xml:space="preserve"> whatever a function component </w:t>
      </w:r>
      <w:proofErr w:type="gramStart"/>
      <w:r w:rsidR="00697855">
        <w:rPr>
          <w:rFonts w:ascii="Muli" w:eastAsia="Muli" w:hAnsi="Muli" w:cs="Muli"/>
          <w:sz w:val="24"/>
          <w:szCs w:val="24"/>
          <w:u w:val="single"/>
        </w:rPr>
        <w:t>returns  is</w:t>
      </w:r>
      <w:proofErr w:type="gramEnd"/>
      <w:r w:rsidR="00697855">
        <w:rPr>
          <w:rFonts w:ascii="Muli" w:eastAsia="Muli" w:hAnsi="Muli" w:cs="Muli"/>
          <w:sz w:val="24"/>
          <w:szCs w:val="24"/>
          <w:u w:val="single"/>
        </w:rPr>
        <w:t xml:space="preserve"> rendered as a react element. React element let us describe what you want to see on the </w:t>
      </w:r>
      <w:proofErr w:type="gramStart"/>
      <w:r w:rsidR="00697855">
        <w:rPr>
          <w:rFonts w:ascii="Muli" w:eastAsia="Muli" w:hAnsi="Muli" w:cs="Muli"/>
          <w:sz w:val="24"/>
          <w:szCs w:val="24"/>
          <w:u w:val="single"/>
        </w:rPr>
        <w:t>screen .</w:t>
      </w:r>
      <w:proofErr w:type="gramEnd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4B40"/>
    <w:rsid w:val="00173A24"/>
    <w:rsid w:val="0069785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VIDYA</cp:lastModifiedBy>
  <cp:revision>3</cp:revision>
  <dcterms:created xsi:type="dcterms:W3CDTF">2021-01-06T05:46:00Z</dcterms:created>
  <dcterms:modified xsi:type="dcterms:W3CDTF">2021-10-05T15:19:00Z</dcterms:modified>
</cp:coreProperties>
</file>