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Email</w:t>
      </w:r>
    </w:p>
    <w:p w:rsidR="00000000" w:rsidDel="00000000" w:rsidP="00000000" w:rsidRDefault="00000000" w:rsidRPr="00000000" w14:paraId="00000002">
      <w:pPr>
        <w:pageBreakBefore w:val="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6013.5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From: Peta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Gilly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Subj: Concerns over scope increase from Senior Management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Hello Gilly,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Recently the owner, Omar, requested the tablet rollout to expand to all dining sections of both North and Downtown locations, contrary to what was previously limited to the bar only.  Deanna wants to accommodate Omar’s request. I think this is unwise.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 want to test out the capabilities of the tablet rollout and see with the smaller sample how much influence it will have over table turn over and kitchen efficiency. To expand the rollout outside the bar, we need to purchase tablets for the entire restaurant and increased tech support, increasing upfront costs significantly. We also don’t know how well the staff at both North and Downtown locations will adapt to the new system even with training, or whether we will need more kitchen staff if the ordering efficiency increases past the kitchen’s capacity.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Considering these factors, I would like your help in convincing Omar and Deanna. I believe your input as General Manager at Sauce &amp; Spoon’s North location will be valuable in explaining the significant risks with Omar’s request.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Thank You,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rPr>
            </w:pPr>
            <w:r w:rsidDel="00000000" w:rsidR="00000000" w:rsidRPr="00000000">
              <w:rPr>
                <w:rtl w:val="0"/>
              </w:rPr>
              <w:t xml:space="preserve">Peta</w:t>
            </w:r>
            <w:r w:rsidDel="00000000" w:rsidR="00000000" w:rsidRPr="00000000">
              <w:rPr>
                <w:rtl w:val="0"/>
              </w:rPr>
            </w:r>
          </w:p>
        </w:tc>
      </w:tr>
    </w:tbl>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