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 WHOMSOEVER IT MAY CONCERN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to certify that </w:t>
      </w:r>
      <w:r w:rsidDel="00000000" w:rsidR="00000000" w:rsidRPr="00000000">
        <w:rPr>
          <w:rFonts w:ascii="Times New Roman" w:cs="Times New Roman" w:eastAsia="Times New Roman" w:hAnsi="Times New Roman"/>
          <w:b w:val="1"/>
          <w:bCs w:val="1"/>
          <w:sz w:val="28"/>
          <w:szCs w:val="28"/>
          <w:rtl w:val="0"/>
        </w:rPr>
        <w:t xml:space="preserve">Mrs. Mohana Priya R </w:t>
      </w:r>
      <w:r w:rsidDel="00000000" w:rsidR="00000000" w:rsidRPr="00000000">
        <w:rPr>
          <w:rFonts w:ascii="Times New Roman" w:cs="Times New Roman" w:eastAsia="Times New Roman" w:hAnsi="Times New Roman"/>
          <w:sz w:val="28"/>
          <w:szCs w:val="28"/>
          <w:rtl w:val="0"/>
        </w:rPr>
        <w:t xml:space="preserve">has completed her internship in our organization from </w:t>
      </w:r>
      <w:r w:rsidDel="00000000" w:rsidR="00000000" w:rsidRPr="00000000">
        <w:rPr>
          <w:rFonts w:ascii="Times New Roman" w:cs="Times New Roman" w:eastAsia="Times New Roman" w:hAnsi="Times New Roman"/>
          <w:b w:val="1"/>
          <w:bCs w:val="1"/>
          <w:sz w:val="28"/>
          <w:szCs w:val="28"/>
          <w:rtl w:val="0"/>
        </w:rPr>
        <w:t xml:space="preserve">05/01/2026 to 27/03/2026</w:t>
      </w:r>
      <w:r w:rsidDel="00000000" w:rsidR="00000000" w:rsidRPr="00000000">
        <w:rPr>
          <w:rFonts w:ascii="Times New Roman" w:cs="Times New Roman" w:eastAsia="Times New Roman" w:hAnsi="Times New Roman"/>
          <w:sz w:val="28"/>
          <w:szCs w:val="28"/>
          <w:rtl w:val="0"/>
        </w:rPr>
        <w:t xml:space="preserve">. Throughout the period, </w:t>
      </w:r>
      <w:r w:rsidDel="00000000" w:rsidR="00000000" w:rsidRPr="00000000">
        <w:rPr>
          <w:rFonts w:ascii="Times New Roman" w:cs="Times New Roman" w:eastAsia="Times New Roman" w:hAnsi="Times New Roman"/>
          <w:b w:val="1"/>
          <w:bCs w:val="1"/>
          <w:sz w:val="28"/>
          <w:szCs w:val="28"/>
          <w:rtl w:val="0"/>
        </w:rPr>
        <w:t xml:space="preserve">Mrs. Mohana Priya R </w:t>
      </w:r>
      <w:r w:rsidDel="00000000" w:rsidR="00000000" w:rsidRPr="00000000">
        <w:rPr>
          <w:rFonts w:ascii="Times New Roman" w:cs="Times New Roman" w:eastAsia="Times New Roman" w:hAnsi="Times New Roman"/>
          <w:sz w:val="28"/>
          <w:szCs w:val="28"/>
          <w:rtl w:val="0"/>
        </w:rPr>
        <w:t xml:space="preserve">displayed exceptional dedication and a strong sense of responsibility, making her an invaluable candidate of our project</w:t>
      </w:r>
    </w:p>
    <w:p w:rsidR="00000000" w:rsidDel="00000000" w:rsidP="00000000" w:rsidRDefault="00000000" w:rsidRPr="00000000" w14:paraId="0000000A">
      <w:pPr>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“Virtue Hire”</w:t>
      </w:r>
    </w:p>
    <w:p w:rsidR="00000000" w:rsidDel="00000000" w:rsidP="00000000" w:rsidRDefault="00000000" w:rsidRPr="00000000" w14:paraId="0000000B">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have no doubt that </w:t>
      </w:r>
      <w:r w:rsidDel="00000000" w:rsidR="00000000" w:rsidRPr="00000000">
        <w:rPr>
          <w:rFonts w:ascii="Times New Roman" w:cs="Times New Roman" w:eastAsia="Times New Roman" w:hAnsi="Times New Roman"/>
          <w:b w:val="1"/>
          <w:bCs w:val="1"/>
          <w:sz w:val="28"/>
          <w:szCs w:val="28"/>
          <w:rtl w:val="0"/>
        </w:rPr>
        <w:t xml:space="preserve">Mrs. Mohana Priya R </w:t>
      </w:r>
      <w:r w:rsidDel="00000000" w:rsidR="00000000" w:rsidRPr="00000000">
        <w:rPr>
          <w:rFonts w:ascii="Times New Roman" w:cs="Times New Roman" w:eastAsia="Times New Roman" w:hAnsi="Times New Roman"/>
          <w:sz w:val="28"/>
          <w:szCs w:val="28"/>
          <w:rtl w:val="0"/>
        </w:rPr>
        <w:t xml:space="preserve">will continue to excel in her future endeavours. Her strong dedication towards continuous growth and improvement will undoubtedly lead to great success. We wish her all the best in her future career, and we are confident that she will continue to make a positive impact in any role she undertakes.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08-04-2026</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Coimbatore</w:t>
        <w:tab/>
        <w:tab/>
        <w:tab/>
        <w:tab/>
        <w:tab/>
        <w:tab/>
        <w:tab/>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Mrs. Lincy Karthipan,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                            Managing Director.</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