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79690" w14:textId="5EFCBB70" w:rsidR="00672C6D" w:rsidRPr="00042496" w:rsidRDefault="0077717F" w:rsidP="00042496">
      <w:pPr>
        <w:jc w:val="center"/>
        <w:rPr>
          <w:rFonts w:cstheme="minorHAnsi"/>
          <w:b/>
          <w:sz w:val="28"/>
          <w:szCs w:val="20"/>
          <w:lang w:val="en-US"/>
        </w:rPr>
      </w:pPr>
      <w:r>
        <w:rPr>
          <w:rFonts w:cstheme="minorHAnsi"/>
          <w:b/>
          <w:sz w:val="28"/>
          <w:szCs w:val="20"/>
          <w:lang w:val="en-US"/>
        </w:rPr>
        <w:t>P</w:t>
      </w:r>
      <w:r w:rsidR="00247410">
        <w:rPr>
          <w:rFonts w:cstheme="minorHAnsi"/>
          <w:b/>
          <w:sz w:val="28"/>
          <w:szCs w:val="20"/>
          <w:lang w:val="en-US"/>
        </w:rPr>
        <w:t>ostgreSQL</w:t>
      </w:r>
      <w:r>
        <w:rPr>
          <w:rFonts w:cstheme="minorHAnsi"/>
          <w:b/>
          <w:sz w:val="28"/>
          <w:szCs w:val="20"/>
          <w:lang w:val="en-US"/>
        </w:rPr>
        <w:t xml:space="preserve"> </w:t>
      </w:r>
      <w:r w:rsidR="00672C6D" w:rsidRPr="00042496">
        <w:rPr>
          <w:rFonts w:cstheme="minorHAnsi"/>
          <w:b/>
          <w:sz w:val="28"/>
          <w:szCs w:val="20"/>
          <w:lang w:val="en-US"/>
        </w:rPr>
        <w:t>Data Warehouse Read-Only Login Creation</w:t>
      </w:r>
    </w:p>
    <w:p w14:paraId="1E87D8BF" w14:textId="77777777" w:rsidR="00672C6D" w:rsidRPr="00EE38D8" w:rsidRDefault="00672C6D">
      <w:pPr>
        <w:rPr>
          <w:rFonts w:cstheme="minorHAnsi"/>
          <w:sz w:val="20"/>
          <w:szCs w:val="20"/>
          <w:lang w:val="en-US"/>
        </w:rPr>
      </w:pPr>
      <w:r w:rsidRPr="00EE38D8">
        <w:rPr>
          <w:rFonts w:cstheme="minorHAnsi"/>
          <w:sz w:val="20"/>
          <w:szCs w:val="20"/>
          <w:lang w:val="en-US"/>
        </w:rPr>
        <w:t>Introduction</w:t>
      </w:r>
    </w:p>
    <w:p w14:paraId="5C92E755" w14:textId="77777777" w:rsidR="00672C6D" w:rsidRPr="00EE38D8" w:rsidRDefault="00672C6D">
      <w:pPr>
        <w:rPr>
          <w:rFonts w:cstheme="minorHAnsi"/>
          <w:sz w:val="20"/>
          <w:szCs w:val="20"/>
          <w:lang w:val="en-US"/>
        </w:rPr>
      </w:pPr>
      <w:r w:rsidRPr="00EE38D8">
        <w:rPr>
          <w:rFonts w:cstheme="minorHAnsi"/>
          <w:sz w:val="20"/>
          <w:szCs w:val="20"/>
          <w:lang w:val="en-US"/>
        </w:rPr>
        <w:t>This Standard Operating Procedure (SOP) document outlines the process for creating and managing read-only login credentials for the Data Warehouse. These credentials ensure users can access data for querying and reporting purposes without the ability to alter or delete it, thereby preserving data integrity and security. Proper implementation of read-only access controls is crucial for maintaining the reliability of the data warehouse.</w:t>
      </w:r>
    </w:p>
    <w:p w14:paraId="0AC1A0D1" w14:textId="77777777" w:rsidR="00672C6D" w:rsidRPr="00EE38D8" w:rsidRDefault="00672C6D">
      <w:pPr>
        <w:rPr>
          <w:rFonts w:cstheme="minorHAnsi"/>
          <w:sz w:val="20"/>
          <w:szCs w:val="20"/>
          <w:lang w:val="en-US"/>
        </w:rPr>
      </w:pPr>
    </w:p>
    <w:p w14:paraId="41432BD8" w14:textId="77777777" w:rsidR="00672C6D" w:rsidRPr="00EE38D8" w:rsidRDefault="00672C6D">
      <w:pPr>
        <w:rPr>
          <w:rFonts w:cstheme="minorHAnsi"/>
          <w:sz w:val="20"/>
          <w:szCs w:val="20"/>
          <w:lang w:val="en-US"/>
        </w:rPr>
      </w:pPr>
      <w:r w:rsidRPr="00EE38D8">
        <w:rPr>
          <w:rFonts w:cstheme="minorHAnsi"/>
          <w:sz w:val="20"/>
          <w:szCs w:val="20"/>
          <w:lang w:val="en-US"/>
        </w:rPr>
        <w:t>Steps to follow</w:t>
      </w:r>
    </w:p>
    <w:p w14:paraId="48F5E6F8" w14:textId="77777777" w:rsidR="00C639D3" w:rsidRPr="00EE38D8" w:rsidRDefault="00672C6D" w:rsidP="00C639D3">
      <w:pPr>
        <w:pStyle w:val="ListParagraph"/>
        <w:numPr>
          <w:ilvl w:val="0"/>
          <w:numId w:val="1"/>
        </w:numPr>
        <w:rPr>
          <w:rFonts w:cstheme="minorHAnsi"/>
          <w:sz w:val="20"/>
          <w:szCs w:val="20"/>
          <w:lang w:val="en-US"/>
        </w:rPr>
      </w:pPr>
      <w:r w:rsidRPr="00EE38D8">
        <w:rPr>
          <w:rFonts w:cstheme="minorHAnsi"/>
          <w:sz w:val="20"/>
          <w:szCs w:val="20"/>
          <w:lang w:val="en-US"/>
        </w:rPr>
        <w:t xml:space="preserve">Login to </w:t>
      </w:r>
      <w:r w:rsidR="00C639D3" w:rsidRPr="00EE38D8">
        <w:rPr>
          <w:rFonts w:cstheme="minorHAnsi"/>
          <w:sz w:val="20"/>
          <w:szCs w:val="20"/>
          <w:lang w:val="en-US"/>
        </w:rPr>
        <w:t>the data warehouse</w:t>
      </w:r>
      <w:r w:rsidRPr="00EE38D8">
        <w:rPr>
          <w:rFonts w:cstheme="minorHAnsi"/>
          <w:sz w:val="20"/>
          <w:szCs w:val="20"/>
          <w:lang w:val="en-US"/>
        </w:rPr>
        <w:t xml:space="preserve"> using </w:t>
      </w:r>
      <w:r w:rsidR="00C639D3" w:rsidRPr="00EE38D8">
        <w:rPr>
          <w:rFonts w:cstheme="minorHAnsi"/>
          <w:sz w:val="20"/>
          <w:szCs w:val="20"/>
          <w:lang w:val="en-US"/>
        </w:rPr>
        <w:t xml:space="preserve">the </w:t>
      </w:r>
      <w:r w:rsidRPr="00EE38D8">
        <w:rPr>
          <w:rFonts w:cstheme="minorHAnsi"/>
          <w:sz w:val="20"/>
          <w:szCs w:val="20"/>
          <w:lang w:val="en-US"/>
        </w:rPr>
        <w:t>PG-Admin console</w:t>
      </w:r>
      <w:r w:rsidR="00C639D3" w:rsidRPr="00EE38D8">
        <w:rPr>
          <w:rFonts w:cstheme="minorHAnsi"/>
          <w:sz w:val="20"/>
          <w:szCs w:val="20"/>
          <w:lang w:val="en-US"/>
        </w:rPr>
        <w:t>. This application is available on every Apprise Server.</w:t>
      </w:r>
    </w:p>
    <w:p w14:paraId="1CAA8858" w14:textId="77777777" w:rsidR="00C639D3" w:rsidRPr="00EE38D8" w:rsidRDefault="00C639D3" w:rsidP="00C639D3">
      <w:pPr>
        <w:rPr>
          <w:rFonts w:cstheme="minorHAnsi"/>
          <w:sz w:val="20"/>
          <w:szCs w:val="20"/>
          <w:lang w:val="en-US"/>
        </w:rPr>
      </w:pPr>
      <w:r w:rsidRPr="00EE38D8">
        <w:rPr>
          <w:rFonts w:cstheme="minorHAnsi"/>
          <w:noProof/>
          <w:sz w:val="20"/>
          <w:szCs w:val="20"/>
          <w:lang w:eastAsia="en-IN"/>
        </w:rPr>
        <w:drawing>
          <wp:inline distT="0" distB="0" distL="0" distR="0" wp14:anchorId="60D4E799" wp14:editId="62C5CD3E">
            <wp:extent cx="6645910" cy="1869743"/>
            <wp:effectExtent l="0" t="0" r="2540" b="0"/>
            <wp:docPr id="1" name="Picture 1">
              <a:extLst xmlns:a="http://schemas.openxmlformats.org/drawingml/2006/main">
                <a:ext uri="{FF2B5EF4-FFF2-40B4-BE49-F238E27FC236}">
                  <a16:creationId xmlns:a16="http://schemas.microsoft.com/office/drawing/2014/main" id="{7B7598C0-F5AC-464E-A205-EB5C41A2E2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6923" cy="1872842"/>
                    </a:xfrm>
                    <a:prstGeom prst="rect">
                      <a:avLst/>
                    </a:prstGeom>
                  </pic:spPr>
                </pic:pic>
              </a:graphicData>
            </a:graphic>
          </wp:inline>
        </w:drawing>
      </w:r>
    </w:p>
    <w:p w14:paraId="553D600C" w14:textId="77777777" w:rsidR="00C639D3" w:rsidRPr="00EE38D8" w:rsidRDefault="00C639D3" w:rsidP="00C639D3">
      <w:pPr>
        <w:pStyle w:val="ListParagraph"/>
        <w:numPr>
          <w:ilvl w:val="0"/>
          <w:numId w:val="1"/>
        </w:numPr>
        <w:rPr>
          <w:rFonts w:cstheme="minorHAnsi"/>
          <w:sz w:val="20"/>
          <w:szCs w:val="20"/>
          <w:lang w:val="en-US"/>
        </w:rPr>
      </w:pPr>
      <w:r w:rsidRPr="00EE38D8">
        <w:rPr>
          <w:rFonts w:cstheme="minorHAnsi"/>
          <w:sz w:val="20"/>
          <w:szCs w:val="20"/>
          <w:lang w:val="en-US"/>
        </w:rPr>
        <w:t>Once logged in, expand the database dropdown. Select the database and right click on same for which login needs to be created. Select Query Tool. It will open a writing pad. Paste below script and modify the username. Username should follow below pattern instructions</w:t>
      </w:r>
    </w:p>
    <w:p w14:paraId="2E9AA286" w14:textId="77777777" w:rsidR="00C639D3" w:rsidRPr="00EE38D8" w:rsidRDefault="00C639D3" w:rsidP="00C639D3">
      <w:pPr>
        <w:pStyle w:val="ListParagraph"/>
        <w:numPr>
          <w:ilvl w:val="0"/>
          <w:numId w:val="2"/>
        </w:numPr>
        <w:rPr>
          <w:rFonts w:cstheme="minorHAnsi"/>
          <w:sz w:val="20"/>
          <w:szCs w:val="20"/>
          <w:lang w:val="en-US"/>
        </w:rPr>
      </w:pPr>
      <w:r w:rsidRPr="00EE38D8">
        <w:rPr>
          <w:rFonts w:cstheme="minorHAnsi"/>
          <w:sz w:val="20"/>
          <w:szCs w:val="20"/>
          <w:lang w:val="en-US"/>
        </w:rPr>
        <w:t xml:space="preserve">Username should start with </w:t>
      </w:r>
      <w:r w:rsidRPr="00EE38D8">
        <w:rPr>
          <w:rFonts w:cstheme="minorHAnsi"/>
          <w:sz w:val="20"/>
          <w:szCs w:val="20"/>
          <w:highlight w:val="yellow"/>
          <w:lang w:val="en-US"/>
        </w:rPr>
        <w:t>APTEANBI_</w:t>
      </w:r>
    </w:p>
    <w:p w14:paraId="7D59B350" w14:textId="77777777" w:rsidR="00C639D3" w:rsidRPr="00EE38D8" w:rsidRDefault="00C639D3" w:rsidP="00C639D3">
      <w:pPr>
        <w:pStyle w:val="ListParagraph"/>
        <w:numPr>
          <w:ilvl w:val="0"/>
          <w:numId w:val="2"/>
        </w:numPr>
        <w:rPr>
          <w:rFonts w:cstheme="minorHAnsi"/>
          <w:sz w:val="20"/>
          <w:szCs w:val="20"/>
          <w:lang w:val="en-US"/>
        </w:rPr>
      </w:pPr>
      <w:r w:rsidRPr="00EE38D8">
        <w:rPr>
          <w:rFonts w:cstheme="minorHAnsi"/>
          <w:sz w:val="20"/>
          <w:szCs w:val="20"/>
          <w:lang w:val="en-US"/>
        </w:rPr>
        <w:t>Preceding with Customer</w:t>
      </w:r>
      <w:r w:rsidR="00EE38D8" w:rsidRPr="00EE38D8">
        <w:rPr>
          <w:rFonts w:cstheme="minorHAnsi"/>
          <w:sz w:val="20"/>
          <w:szCs w:val="20"/>
          <w:lang w:val="en-US"/>
        </w:rPr>
        <w:t xml:space="preserve"> </w:t>
      </w:r>
      <w:r w:rsidRPr="00EE38D8">
        <w:rPr>
          <w:rFonts w:cstheme="minorHAnsi"/>
          <w:sz w:val="20"/>
          <w:szCs w:val="20"/>
          <w:lang w:val="en-US"/>
        </w:rPr>
        <w:t>Name</w:t>
      </w:r>
      <w:r w:rsidR="00EE38D8" w:rsidRPr="00EE38D8">
        <w:rPr>
          <w:rFonts w:cstheme="minorHAnsi"/>
          <w:sz w:val="20"/>
          <w:szCs w:val="20"/>
          <w:lang w:val="en-US"/>
        </w:rPr>
        <w:t xml:space="preserve">, </w:t>
      </w:r>
      <w:r w:rsidRPr="00EE38D8">
        <w:rPr>
          <w:rFonts w:cstheme="minorHAnsi"/>
          <w:sz w:val="20"/>
          <w:szCs w:val="20"/>
          <w:lang w:val="en-US"/>
        </w:rPr>
        <w:t>Database</w:t>
      </w:r>
      <w:r w:rsidR="00EE38D8" w:rsidRPr="00EE38D8">
        <w:rPr>
          <w:rFonts w:cstheme="minorHAnsi"/>
          <w:sz w:val="20"/>
          <w:szCs w:val="20"/>
          <w:lang w:val="en-US"/>
        </w:rPr>
        <w:t xml:space="preserve"> </w:t>
      </w:r>
      <w:r w:rsidRPr="00EE38D8">
        <w:rPr>
          <w:rFonts w:cstheme="minorHAnsi"/>
          <w:sz w:val="20"/>
          <w:szCs w:val="20"/>
          <w:lang w:val="en-US"/>
        </w:rPr>
        <w:t>Name</w:t>
      </w:r>
      <w:r w:rsidR="00EE38D8" w:rsidRPr="00EE38D8">
        <w:rPr>
          <w:rFonts w:cstheme="minorHAnsi"/>
          <w:sz w:val="20"/>
          <w:szCs w:val="20"/>
          <w:lang w:val="en-US"/>
        </w:rPr>
        <w:t>, Database Version, Environment Initial, and ‘RO’ for read-only.</w:t>
      </w:r>
    </w:p>
    <w:p w14:paraId="7540EC96" w14:textId="77777777" w:rsidR="00C639D3" w:rsidRPr="00C639D3" w:rsidRDefault="00C639D3" w:rsidP="00C639D3">
      <w:pPr>
        <w:spacing w:after="0"/>
        <w:ind w:left="284"/>
        <w:rPr>
          <w:rFonts w:ascii="Courier New" w:hAnsi="Courier New" w:cs="Courier New"/>
          <w:sz w:val="18"/>
          <w:szCs w:val="18"/>
          <w:lang w:val="en-US"/>
        </w:rPr>
      </w:pPr>
      <w:r w:rsidRPr="00C639D3">
        <w:rPr>
          <w:rFonts w:ascii="Courier New" w:hAnsi="Courier New" w:cs="Courier New"/>
          <w:sz w:val="18"/>
          <w:szCs w:val="18"/>
          <w:lang w:val="en-US"/>
        </w:rPr>
        <w:t>-- Role: "APTEANBI_VI820LRO"</w:t>
      </w:r>
    </w:p>
    <w:p w14:paraId="56C11F51" w14:textId="77777777" w:rsidR="00C639D3" w:rsidRPr="00C639D3" w:rsidRDefault="00C639D3" w:rsidP="00C639D3">
      <w:pPr>
        <w:spacing w:after="0"/>
        <w:ind w:left="284"/>
        <w:rPr>
          <w:rFonts w:ascii="Courier New" w:hAnsi="Courier New" w:cs="Courier New"/>
          <w:sz w:val="18"/>
          <w:szCs w:val="18"/>
          <w:lang w:val="en-US"/>
        </w:rPr>
      </w:pPr>
      <w:r w:rsidRPr="00C639D3">
        <w:rPr>
          <w:rFonts w:ascii="Courier New" w:hAnsi="Courier New" w:cs="Courier New"/>
          <w:sz w:val="18"/>
          <w:szCs w:val="18"/>
          <w:lang w:val="en-US"/>
        </w:rPr>
        <w:t>-- DROP ROLE IF EXISTS "APTEANBI_VI820LRO";</w:t>
      </w:r>
    </w:p>
    <w:p w14:paraId="49DB44C3" w14:textId="77777777" w:rsidR="00C639D3" w:rsidRPr="00C639D3" w:rsidRDefault="00C639D3" w:rsidP="00C639D3">
      <w:pPr>
        <w:spacing w:after="0"/>
        <w:ind w:left="284"/>
        <w:rPr>
          <w:rFonts w:ascii="Courier New" w:hAnsi="Courier New" w:cs="Courier New"/>
          <w:sz w:val="18"/>
          <w:szCs w:val="18"/>
          <w:lang w:val="en-US"/>
        </w:rPr>
      </w:pPr>
    </w:p>
    <w:p w14:paraId="7BE9BA9D" w14:textId="77777777" w:rsidR="00C639D3" w:rsidRPr="00C639D3" w:rsidRDefault="00C639D3" w:rsidP="00C639D3">
      <w:pPr>
        <w:spacing w:after="0"/>
        <w:ind w:left="284"/>
        <w:rPr>
          <w:rFonts w:ascii="Courier New" w:hAnsi="Courier New" w:cs="Courier New"/>
          <w:sz w:val="18"/>
          <w:szCs w:val="18"/>
          <w:lang w:val="en-US"/>
        </w:rPr>
      </w:pPr>
      <w:r w:rsidRPr="00C639D3">
        <w:rPr>
          <w:rFonts w:ascii="Courier New" w:hAnsi="Courier New" w:cs="Courier New"/>
          <w:sz w:val="18"/>
          <w:szCs w:val="18"/>
          <w:lang w:val="en-US"/>
        </w:rPr>
        <w:t>CREATE ROLE "</w:t>
      </w:r>
      <w:r w:rsidRPr="00C639D3">
        <w:rPr>
          <w:rFonts w:ascii="Courier New" w:hAnsi="Courier New" w:cs="Courier New"/>
          <w:sz w:val="18"/>
          <w:szCs w:val="18"/>
          <w:highlight w:val="yellow"/>
          <w:lang w:val="en-US"/>
        </w:rPr>
        <w:t>APTEANBI_VI820LRO</w:t>
      </w:r>
      <w:r w:rsidRPr="00C639D3">
        <w:rPr>
          <w:rFonts w:ascii="Courier New" w:hAnsi="Courier New" w:cs="Courier New"/>
          <w:sz w:val="18"/>
          <w:szCs w:val="18"/>
          <w:lang w:val="en-US"/>
        </w:rPr>
        <w:t>" WITH</w:t>
      </w:r>
    </w:p>
    <w:p w14:paraId="50A907B4" w14:textId="77777777" w:rsidR="00C639D3" w:rsidRPr="00C639D3" w:rsidRDefault="00C639D3" w:rsidP="00C639D3">
      <w:pPr>
        <w:spacing w:after="0"/>
        <w:ind w:left="284"/>
        <w:rPr>
          <w:rFonts w:ascii="Courier New" w:hAnsi="Courier New" w:cs="Courier New"/>
          <w:sz w:val="18"/>
          <w:szCs w:val="18"/>
          <w:lang w:val="en-US"/>
        </w:rPr>
      </w:pPr>
      <w:r w:rsidRPr="00C639D3">
        <w:rPr>
          <w:rFonts w:ascii="Courier New" w:hAnsi="Courier New" w:cs="Courier New"/>
          <w:sz w:val="18"/>
          <w:szCs w:val="18"/>
          <w:lang w:val="en-US"/>
        </w:rPr>
        <w:t xml:space="preserve">  LOGIN</w:t>
      </w:r>
    </w:p>
    <w:p w14:paraId="7F99692A" w14:textId="77777777" w:rsidR="00C639D3" w:rsidRPr="00C639D3" w:rsidRDefault="00C639D3" w:rsidP="00C639D3">
      <w:pPr>
        <w:spacing w:after="0"/>
        <w:ind w:left="284"/>
        <w:rPr>
          <w:rFonts w:ascii="Courier New" w:hAnsi="Courier New" w:cs="Courier New"/>
          <w:sz w:val="18"/>
          <w:szCs w:val="18"/>
          <w:lang w:val="en-US"/>
        </w:rPr>
      </w:pPr>
      <w:r w:rsidRPr="00C639D3">
        <w:rPr>
          <w:rFonts w:ascii="Courier New" w:hAnsi="Courier New" w:cs="Courier New"/>
          <w:sz w:val="18"/>
          <w:szCs w:val="18"/>
          <w:lang w:val="en-US"/>
        </w:rPr>
        <w:t xml:space="preserve">  NOSUPERUSER</w:t>
      </w:r>
    </w:p>
    <w:p w14:paraId="3B647C39" w14:textId="77777777" w:rsidR="00C639D3" w:rsidRPr="00C639D3" w:rsidRDefault="00C639D3" w:rsidP="00C639D3">
      <w:pPr>
        <w:spacing w:after="0"/>
        <w:ind w:left="284"/>
        <w:rPr>
          <w:rFonts w:ascii="Courier New" w:hAnsi="Courier New" w:cs="Courier New"/>
          <w:sz w:val="18"/>
          <w:szCs w:val="18"/>
          <w:lang w:val="en-US"/>
        </w:rPr>
      </w:pPr>
      <w:r w:rsidRPr="00C639D3">
        <w:rPr>
          <w:rFonts w:ascii="Courier New" w:hAnsi="Courier New" w:cs="Courier New"/>
          <w:sz w:val="18"/>
          <w:szCs w:val="18"/>
          <w:lang w:val="en-US"/>
        </w:rPr>
        <w:t xml:space="preserve">  INHERIT</w:t>
      </w:r>
    </w:p>
    <w:p w14:paraId="18FE7C3D" w14:textId="77777777" w:rsidR="00C639D3" w:rsidRPr="00C639D3" w:rsidRDefault="00C639D3" w:rsidP="00C639D3">
      <w:pPr>
        <w:spacing w:after="0"/>
        <w:ind w:left="284"/>
        <w:rPr>
          <w:rFonts w:ascii="Courier New" w:hAnsi="Courier New" w:cs="Courier New"/>
          <w:sz w:val="18"/>
          <w:szCs w:val="18"/>
          <w:lang w:val="en-US"/>
        </w:rPr>
      </w:pPr>
      <w:r w:rsidRPr="00C639D3">
        <w:rPr>
          <w:rFonts w:ascii="Courier New" w:hAnsi="Courier New" w:cs="Courier New"/>
          <w:sz w:val="18"/>
          <w:szCs w:val="18"/>
          <w:lang w:val="en-US"/>
        </w:rPr>
        <w:t xml:space="preserve">  NOCREATEDB</w:t>
      </w:r>
    </w:p>
    <w:p w14:paraId="75F0E85A" w14:textId="77777777" w:rsidR="00C639D3" w:rsidRPr="00C639D3" w:rsidRDefault="00C639D3" w:rsidP="00C639D3">
      <w:pPr>
        <w:spacing w:after="0"/>
        <w:ind w:left="284"/>
        <w:rPr>
          <w:rFonts w:ascii="Courier New" w:hAnsi="Courier New" w:cs="Courier New"/>
          <w:sz w:val="18"/>
          <w:szCs w:val="18"/>
          <w:lang w:val="en-US"/>
        </w:rPr>
      </w:pPr>
      <w:r w:rsidRPr="00C639D3">
        <w:rPr>
          <w:rFonts w:ascii="Courier New" w:hAnsi="Courier New" w:cs="Courier New"/>
          <w:sz w:val="18"/>
          <w:szCs w:val="18"/>
          <w:lang w:val="en-US"/>
        </w:rPr>
        <w:t xml:space="preserve">  NOCREATEROLE</w:t>
      </w:r>
    </w:p>
    <w:p w14:paraId="360ECDBD" w14:textId="77777777" w:rsidR="00672C6D" w:rsidRPr="00C639D3" w:rsidRDefault="00C639D3" w:rsidP="00C639D3">
      <w:pPr>
        <w:spacing w:after="0"/>
        <w:ind w:left="284"/>
        <w:rPr>
          <w:rFonts w:ascii="Courier New" w:hAnsi="Courier New" w:cs="Courier New"/>
          <w:sz w:val="18"/>
          <w:szCs w:val="18"/>
          <w:lang w:val="en-US"/>
        </w:rPr>
      </w:pPr>
      <w:r w:rsidRPr="00C639D3">
        <w:rPr>
          <w:rFonts w:ascii="Courier New" w:hAnsi="Courier New" w:cs="Courier New"/>
          <w:sz w:val="18"/>
          <w:szCs w:val="18"/>
          <w:lang w:val="en-US"/>
        </w:rPr>
        <w:t xml:space="preserve">  NOREPLICATION; </w:t>
      </w:r>
    </w:p>
    <w:p w14:paraId="70F7AE0A" w14:textId="77777777" w:rsidR="00C639D3" w:rsidRDefault="00C639D3" w:rsidP="00C639D3">
      <w:pPr>
        <w:pStyle w:val="ListParagraph"/>
        <w:rPr>
          <w:lang w:val="en-US"/>
        </w:rPr>
      </w:pPr>
    </w:p>
    <w:p w14:paraId="68DCA26D" w14:textId="77777777" w:rsidR="00C639D3" w:rsidRDefault="00EE38D8" w:rsidP="00EE38D8">
      <w:pPr>
        <w:pStyle w:val="ListParagraph"/>
        <w:numPr>
          <w:ilvl w:val="0"/>
          <w:numId w:val="1"/>
        </w:numPr>
        <w:rPr>
          <w:sz w:val="20"/>
          <w:szCs w:val="20"/>
          <w:lang w:val="en-US"/>
        </w:rPr>
      </w:pPr>
      <w:r w:rsidRPr="00EE38D8">
        <w:rPr>
          <w:sz w:val="20"/>
          <w:szCs w:val="20"/>
          <w:lang w:val="en-US"/>
        </w:rPr>
        <w:t>Executing above script will create the user login, which will be visible in left hand side panel drop down Login/Group Roles shown below</w:t>
      </w:r>
    </w:p>
    <w:p w14:paraId="735025E8" w14:textId="77777777" w:rsidR="00042496" w:rsidRPr="00042496" w:rsidRDefault="00042496" w:rsidP="00042496">
      <w:pPr>
        <w:rPr>
          <w:sz w:val="20"/>
          <w:szCs w:val="20"/>
          <w:lang w:val="en-US"/>
        </w:rPr>
      </w:pPr>
      <w:r>
        <w:rPr>
          <w:noProof/>
          <w:lang w:eastAsia="en-IN"/>
        </w:rPr>
        <w:drawing>
          <wp:inline distT="0" distB="0" distL="0" distR="0" wp14:anchorId="4A2E8236" wp14:editId="7546332C">
            <wp:extent cx="6464410" cy="2654187"/>
            <wp:effectExtent l="0" t="0" r="0" b="0"/>
            <wp:docPr id="2" name="Picture 2">
              <a:extLst xmlns:a="http://schemas.openxmlformats.org/drawingml/2006/main">
                <a:ext uri="{FF2B5EF4-FFF2-40B4-BE49-F238E27FC236}">
                  <a16:creationId xmlns:a16="http://schemas.microsoft.com/office/drawing/2014/main" id="{DAE914DF-5E07-4600-A697-1AE2A649C8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9562" cy="2676831"/>
                    </a:xfrm>
                    <a:prstGeom prst="rect">
                      <a:avLst/>
                    </a:prstGeom>
                  </pic:spPr>
                </pic:pic>
              </a:graphicData>
            </a:graphic>
          </wp:inline>
        </w:drawing>
      </w:r>
    </w:p>
    <w:p w14:paraId="64CB2E37" w14:textId="77777777" w:rsidR="00EE38D8" w:rsidRPr="00EE38D8" w:rsidRDefault="00EE38D8" w:rsidP="00EE38D8">
      <w:pPr>
        <w:ind w:left="360"/>
        <w:rPr>
          <w:lang w:val="en-US"/>
        </w:rPr>
      </w:pPr>
    </w:p>
    <w:p w14:paraId="61B8D469" w14:textId="77777777" w:rsidR="00EE38D8" w:rsidRPr="00042496" w:rsidRDefault="00EE38D8" w:rsidP="00EE38D8">
      <w:pPr>
        <w:pStyle w:val="ListParagraph"/>
        <w:numPr>
          <w:ilvl w:val="0"/>
          <w:numId w:val="1"/>
        </w:numPr>
        <w:rPr>
          <w:sz w:val="20"/>
          <w:szCs w:val="20"/>
          <w:lang w:val="en-US"/>
        </w:rPr>
      </w:pPr>
      <w:r w:rsidRPr="00042496">
        <w:rPr>
          <w:sz w:val="20"/>
          <w:szCs w:val="20"/>
          <w:lang w:val="en-US"/>
        </w:rPr>
        <w:t>Right click the new login created, select properties and click on definition section, provide password shown as below. Password should be of below characteristics</w:t>
      </w:r>
    </w:p>
    <w:p w14:paraId="0AB9B795" w14:textId="77777777" w:rsidR="00EE38D8" w:rsidRPr="00042496" w:rsidRDefault="00EE38D8" w:rsidP="00EE38D8">
      <w:pPr>
        <w:pStyle w:val="ListParagraph"/>
        <w:numPr>
          <w:ilvl w:val="0"/>
          <w:numId w:val="3"/>
        </w:numPr>
        <w:rPr>
          <w:sz w:val="20"/>
          <w:szCs w:val="20"/>
          <w:lang w:val="en-US"/>
        </w:rPr>
      </w:pPr>
      <w:r w:rsidRPr="00042496">
        <w:rPr>
          <w:sz w:val="20"/>
          <w:szCs w:val="20"/>
          <w:lang w:val="en-US"/>
        </w:rPr>
        <w:t>12 characters long</w:t>
      </w:r>
    </w:p>
    <w:p w14:paraId="11C49723" w14:textId="77777777" w:rsidR="00EE38D8" w:rsidRPr="00042496" w:rsidRDefault="00EE38D8" w:rsidP="00EE38D8">
      <w:pPr>
        <w:pStyle w:val="ListParagraph"/>
        <w:numPr>
          <w:ilvl w:val="0"/>
          <w:numId w:val="3"/>
        </w:numPr>
        <w:rPr>
          <w:sz w:val="20"/>
          <w:szCs w:val="20"/>
          <w:lang w:val="en-US"/>
        </w:rPr>
      </w:pPr>
      <w:r w:rsidRPr="00042496">
        <w:rPr>
          <w:sz w:val="20"/>
          <w:szCs w:val="20"/>
          <w:lang w:val="en-US"/>
        </w:rPr>
        <w:t>at least 1 lower case letter</w:t>
      </w:r>
    </w:p>
    <w:p w14:paraId="3DE6E28C" w14:textId="77777777" w:rsidR="00EE38D8" w:rsidRPr="00042496" w:rsidRDefault="00EE38D8" w:rsidP="00EE38D8">
      <w:pPr>
        <w:pStyle w:val="ListParagraph"/>
        <w:numPr>
          <w:ilvl w:val="0"/>
          <w:numId w:val="3"/>
        </w:numPr>
        <w:rPr>
          <w:sz w:val="20"/>
          <w:szCs w:val="20"/>
          <w:lang w:val="en-US"/>
        </w:rPr>
      </w:pPr>
      <w:r w:rsidRPr="00042496">
        <w:rPr>
          <w:sz w:val="20"/>
          <w:szCs w:val="20"/>
          <w:lang w:val="en-US"/>
        </w:rPr>
        <w:t>at least 1 upper case letter</w:t>
      </w:r>
    </w:p>
    <w:p w14:paraId="5D8DDD9D" w14:textId="77777777" w:rsidR="00EE38D8" w:rsidRPr="00042496" w:rsidRDefault="00EE38D8" w:rsidP="00EE38D8">
      <w:pPr>
        <w:pStyle w:val="ListParagraph"/>
        <w:numPr>
          <w:ilvl w:val="0"/>
          <w:numId w:val="3"/>
        </w:numPr>
        <w:rPr>
          <w:sz w:val="20"/>
          <w:szCs w:val="20"/>
          <w:lang w:val="en-US"/>
        </w:rPr>
      </w:pPr>
      <w:r w:rsidRPr="00042496">
        <w:rPr>
          <w:sz w:val="20"/>
          <w:szCs w:val="20"/>
          <w:lang w:val="en-US"/>
        </w:rPr>
        <w:t>at least 1 number</w:t>
      </w:r>
    </w:p>
    <w:p w14:paraId="267BB830" w14:textId="77777777" w:rsidR="00EE38D8" w:rsidRPr="00042496" w:rsidRDefault="00EE38D8" w:rsidP="00EE38D8">
      <w:pPr>
        <w:pStyle w:val="ListParagraph"/>
        <w:numPr>
          <w:ilvl w:val="0"/>
          <w:numId w:val="3"/>
        </w:numPr>
        <w:rPr>
          <w:sz w:val="20"/>
          <w:szCs w:val="20"/>
          <w:lang w:val="en-US"/>
        </w:rPr>
      </w:pPr>
      <w:r w:rsidRPr="00042496">
        <w:rPr>
          <w:sz w:val="20"/>
          <w:szCs w:val="20"/>
          <w:lang w:val="en-US"/>
        </w:rPr>
        <w:t>at least 1 special character</w:t>
      </w:r>
    </w:p>
    <w:p w14:paraId="7355CF58" w14:textId="77777777" w:rsidR="00EE38D8" w:rsidRPr="00042496" w:rsidRDefault="00042496" w:rsidP="00042496">
      <w:pPr>
        <w:rPr>
          <w:sz w:val="20"/>
          <w:szCs w:val="20"/>
          <w:lang w:val="en-US"/>
        </w:rPr>
      </w:pPr>
      <w:r w:rsidRPr="00042496">
        <w:rPr>
          <w:noProof/>
          <w:sz w:val="20"/>
          <w:szCs w:val="20"/>
          <w:lang w:eastAsia="en-IN"/>
        </w:rPr>
        <w:drawing>
          <wp:inline distT="0" distB="0" distL="0" distR="0" wp14:anchorId="65054DFB" wp14:editId="178D7BA4">
            <wp:extent cx="6551874" cy="3060440"/>
            <wp:effectExtent l="0" t="0" r="1905" b="6985"/>
            <wp:docPr id="3" name="Picture 3">
              <a:extLst xmlns:a="http://schemas.openxmlformats.org/drawingml/2006/main">
                <a:ext uri="{FF2B5EF4-FFF2-40B4-BE49-F238E27FC236}">
                  <a16:creationId xmlns:a16="http://schemas.microsoft.com/office/drawing/2014/main" id="{8B6126AD-B932-43A9-878E-D43D823544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81672" cy="3074359"/>
                    </a:xfrm>
                    <a:prstGeom prst="rect">
                      <a:avLst/>
                    </a:prstGeom>
                  </pic:spPr>
                </pic:pic>
              </a:graphicData>
            </a:graphic>
          </wp:inline>
        </w:drawing>
      </w:r>
    </w:p>
    <w:p w14:paraId="3E004EDE" w14:textId="77777777" w:rsidR="00EE38D8" w:rsidRPr="00042496" w:rsidRDefault="00EE38D8" w:rsidP="00EE38D8">
      <w:pPr>
        <w:rPr>
          <w:sz w:val="20"/>
          <w:szCs w:val="20"/>
          <w:lang w:val="en-US"/>
        </w:rPr>
      </w:pPr>
    </w:p>
    <w:p w14:paraId="2CDE63B4" w14:textId="77777777" w:rsidR="00EE38D8" w:rsidRPr="00042496" w:rsidRDefault="00042496" w:rsidP="00EE38D8">
      <w:pPr>
        <w:pStyle w:val="ListParagraph"/>
        <w:numPr>
          <w:ilvl w:val="0"/>
          <w:numId w:val="1"/>
        </w:numPr>
        <w:rPr>
          <w:sz w:val="20"/>
          <w:szCs w:val="20"/>
          <w:lang w:val="en-US"/>
        </w:rPr>
      </w:pPr>
      <w:r w:rsidRPr="00042496">
        <w:rPr>
          <w:sz w:val="20"/>
          <w:szCs w:val="20"/>
          <w:lang w:val="en-US"/>
        </w:rPr>
        <w:t>Select</w:t>
      </w:r>
      <w:r w:rsidR="00B108D7" w:rsidRPr="00042496">
        <w:rPr>
          <w:sz w:val="20"/>
          <w:szCs w:val="20"/>
          <w:lang w:val="en-US"/>
        </w:rPr>
        <w:t xml:space="preserve"> your database and drop down, expand schema, and select the schema named with </w:t>
      </w:r>
      <w:proofErr w:type="spellStart"/>
      <w:r w:rsidR="00B108D7" w:rsidRPr="00042496">
        <w:rPr>
          <w:sz w:val="20"/>
          <w:szCs w:val="20"/>
          <w:lang w:val="en-US"/>
        </w:rPr>
        <w:t>systemID</w:t>
      </w:r>
      <w:proofErr w:type="spellEnd"/>
      <w:r w:rsidR="00B108D7" w:rsidRPr="00042496">
        <w:rPr>
          <w:sz w:val="20"/>
          <w:szCs w:val="20"/>
          <w:lang w:val="en-US"/>
        </w:rPr>
        <w:t>. Right-click on schema and go to properties. Select the Security tab add your login created and provide Usage permission shown as below and save.</w:t>
      </w:r>
    </w:p>
    <w:p w14:paraId="6AA3CE0C" w14:textId="77777777" w:rsidR="00B108D7" w:rsidRPr="00042496" w:rsidRDefault="00042496" w:rsidP="00042496">
      <w:pPr>
        <w:rPr>
          <w:sz w:val="20"/>
          <w:szCs w:val="20"/>
          <w:lang w:val="en-US"/>
        </w:rPr>
      </w:pPr>
      <w:r w:rsidRPr="00042496">
        <w:rPr>
          <w:noProof/>
          <w:sz w:val="20"/>
          <w:szCs w:val="20"/>
          <w:lang w:eastAsia="en-IN"/>
        </w:rPr>
        <w:drawing>
          <wp:inline distT="0" distB="0" distL="0" distR="0" wp14:anchorId="29CCF3CF" wp14:editId="36B20CA3">
            <wp:extent cx="6645910" cy="3306445"/>
            <wp:effectExtent l="0" t="0" r="2540" b="8255"/>
            <wp:docPr id="4" name="Picture 4">
              <a:extLst xmlns:a="http://schemas.openxmlformats.org/drawingml/2006/main">
                <a:ext uri="{FF2B5EF4-FFF2-40B4-BE49-F238E27FC236}">
                  <a16:creationId xmlns:a16="http://schemas.microsoft.com/office/drawing/2014/main" id="{A15289B0-C290-40B7-88CA-A60F2890CC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306445"/>
                    </a:xfrm>
                    <a:prstGeom prst="rect">
                      <a:avLst/>
                    </a:prstGeom>
                  </pic:spPr>
                </pic:pic>
              </a:graphicData>
            </a:graphic>
          </wp:inline>
        </w:drawing>
      </w:r>
    </w:p>
    <w:p w14:paraId="2924A483" w14:textId="77777777" w:rsidR="00B108D7" w:rsidRPr="00042496" w:rsidRDefault="00B108D7" w:rsidP="00B108D7">
      <w:pPr>
        <w:rPr>
          <w:sz w:val="20"/>
          <w:szCs w:val="20"/>
          <w:lang w:val="en-US"/>
        </w:rPr>
      </w:pPr>
    </w:p>
    <w:p w14:paraId="7DC7FC9E" w14:textId="77777777" w:rsidR="00B108D7" w:rsidRPr="00042496" w:rsidRDefault="00B108D7" w:rsidP="00B108D7">
      <w:pPr>
        <w:rPr>
          <w:sz w:val="20"/>
          <w:szCs w:val="20"/>
          <w:lang w:val="en-US"/>
        </w:rPr>
      </w:pPr>
    </w:p>
    <w:p w14:paraId="7C334117" w14:textId="77777777" w:rsidR="00B108D7" w:rsidRPr="00042496" w:rsidRDefault="00B108D7" w:rsidP="00B108D7">
      <w:pPr>
        <w:rPr>
          <w:sz w:val="20"/>
          <w:szCs w:val="20"/>
          <w:lang w:val="en-US"/>
        </w:rPr>
      </w:pPr>
    </w:p>
    <w:p w14:paraId="55550DC2" w14:textId="77777777" w:rsidR="00B108D7" w:rsidRPr="00042496" w:rsidRDefault="00B108D7" w:rsidP="00B108D7">
      <w:pPr>
        <w:pStyle w:val="ListParagraph"/>
        <w:numPr>
          <w:ilvl w:val="0"/>
          <w:numId w:val="1"/>
        </w:numPr>
        <w:rPr>
          <w:sz w:val="20"/>
          <w:szCs w:val="20"/>
          <w:lang w:val="en-US"/>
        </w:rPr>
      </w:pPr>
      <w:r w:rsidRPr="00042496">
        <w:rPr>
          <w:sz w:val="20"/>
          <w:szCs w:val="20"/>
          <w:lang w:val="en-US"/>
        </w:rPr>
        <w:t>expand the schema again, expand tables drop-down and right-click select Grant wizard shown as below</w:t>
      </w:r>
    </w:p>
    <w:p w14:paraId="3AFDB5CD" w14:textId="77777777" w:rsidR="00B108D7" w:rsidRPr="00042496" w:rsidRDefault="00042496" w:rsidP="00042496">
      <w:pPr>
        <w:rPr>
          <w:sz w:val="20"/>
          <w:szCs w:val="20"/>
          <w:lang w:val="en-US"/>
        </w:rPr>
      </w:pPr>
      <w:r w:rsidRPr="00042496">
        <w:rPr>
          <w:noProof/>
          <w:sz w:val="20"/>
          <w:szCs w:val="20"/>
          <w:lang w:eastAsia="en-IN"/>
        </w:rPr>
        <w:drawing>
          <wp:inline distT="0" distB="0" distL="0" distR="0" wp14:anchorId="679BAB25" wp14:editId="5A0193CA">
            <wp:extent cx="6645910" cy="3060065"/>
            <wp:effectExtent l="0" t="0" r="2540" b="6985"/>
            <wp:docPr id="5" name="Picture 5">
              <a:extLst xmlns:a="http://schemas.openxmlformats.org/drawingml/2006/main">
                <a:ext uri="{FF2B5EF4-FFF2-40B4-BE49-F238E27FC236}">
                  <a16:creationId xmlns:a16="http://schemas.microsoft.com/office/drawing/2014/main" id="{BAED38B6-2F13-48C3-BCEE-90CE12D866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060065"/>
                    </a:xfrm>
                    <a:prstGeom prst="rect">
                      <a:avLst/>
                    </a:prstGeom>
                  </pic:spPr>
                </pic:pic>
              </a:graphicData>
            </a:graphic>
          </wp:inline>
        </w:drawing>
      </w:r>
    </w:p>
    <w:p w14:paraId="323449A6" w14:textId="77777777" w:rsidR="00042496" w:rsidRPr="00042496" w:rsidRDefault="00042496" w:rsidP="00B108D7">
      <w:pPr>
        <w:ind w:left="360"/>
        <w:rPr>
          <w:sz w:val="20"/>
          <w:szCs w:val="20"/>
          <w:lang w:val="en-US"/>
        </w:rPr>
      </w:pPr>
    </w:p>
    <w:p w14:paraId="1AFA266C" w14:textId="77777777" w:rsidR="00042496" w:rsidRPr="00042496" w:rsidRDefault="00042496" w:rsidP="00B108D7">
      <w:pPr>
        <w:ind w:left="360"/>
        <w:rPr>
          <w:sz w:val="20"/>
          <w:szCs w:val="20"/>
          <w:lang w:val="en-US"/>
        </w:rPr>
      </w:pPr>
    </w:p>
    <w:p w14:paraId="09A0AACB" w14:textId="77777777" w:rsidR="00042496" w:rsidRPr="00042496" w:rsidRDefault="00042496" w:rsidP="00B108D7">
      <w:pPr>
        <w:ind w:left="360"/>
        <w:rPr>
          <w:sz w:val="20"/>
          <w:szCs w:val="20"/>
          <w:lang w:val="en-US"/>
        </w:rPr>
      </w:pPr>
    </w:p>
    <w:p w14:paraId="73C4F201" w14:textId="77777777" w:rsidR="00B108D7" w:rsidRPr="00042496" w:rsidRDefault="00B108D7" w:rsidP="00042496">
      <w:pPr>
        <w:pStyle w:val="ListParagraph"/>
        <w:numPr>
          <w:ilvl w:val="0"/>
          <w:numId w:val="1"/>
        </w:numPr>
        <w:rPr>
          <w:sz w:val="20"/>
          <w:szCs w:val="20"/>
          <w:lang w:val="en-US"/>
        </w:rPr>
      </w:pPr>
      <w:r w:rsidRPr="00042496">
        <w:rPr>
          <w:sz w:val="20"/>
          <w:szCs w:val="20"/>
          <w:lang w:val="en-US"/>
        </w:rPr>
        <w:t>Once clicked on Grant Wizard, it will open the prompt to provide permissions on all tables, in object selection select all the tables to provide permissions on and click next.</w:t>
      </w:r>
    </w:p>
    <w:p w14:paraId="5A9F69D8" w14:textId="2875D2D5" w:rsidR="00042496" w:rsidRPr="00042496" w:rsidRDefault="00042496" w:rsidP="6D5F6631">
      <w:pPr>
        <w:rPr>
          <w:sz w:val="20"/>
          <w:szCs w:val="20"/>
          <w:lang w:val="en-US"/>
        </w:rPr>
      </w:pPr>
      <w:r>
        <w:rPr>
          <w:noProof/>
        </w:rPr>
        <w:drawing>
          <wp:inline distT="0" distB="0" distL="0" distR="0" wp14:anchorId="098F9510" wp14:editId="3BD8D6AB">
            <wp:extent cx="6645430" cy="2631882"/>
            <wp:effectExtent l="0" t="0" r="3175" b="0"/>
            <wp:docPr id="6" name="Picture 6">
              <a:extLst xmlns:a="http://schemas.openxmlformats.org/drawingml/2006/main">
                <a:ext uri="{FF2B5EF4-FFF2-40B4-BE49-F238E27FC236}">
                  <a16:creationId xmlns:a16="http://schemas.microsoft.com/office/drawing/2014/main" id="{2B0AC877-E274-457F-972B-24100D44D4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645430" cy="2631882"/>
                    </a:xfrm>
                    <a:prstGeom prst="rect">
                      <a:avLst/>
                    </a:prstGeom>
                  </pic:spPr>
                </pic:pic>
              </a:graphicData>
            </a:graphic>
          </wp:inline>
        </w:drawing>
      </w:r>
    </w:p>
    <w:p w14:paraId="30AC7330" w14:textId="77777777" w:rsidR="00B108D7" w:rsidRPr="00042496" w:rsidRDefault="00B108D7" w:rsidP="00042496">
      <w:pPr>
        <w:pStyle w:val="ListParagraph"/>
        <w:numPr>
          <w:ilvl w:val="0"/>
          <w:numId w:val="1"/>
        </w:numPr>
        <w:rPr>
          <w:sz w:val="20"/>
          <w:szCs w:val="20"/>
          <w:lang w:val="en-US"/>
        </w:rPr>
      </w:pPr>
      <w:r w:rsidRPr="00042496">
        <w:rPr>
          <w:sz w:val="20"/>
          <w:szCs w:val="20"/>
          <w:lang w:val="en-US"/>
        </w:rPr>
        <w:t xml:space="preserve">In </w:t>
      </w:r>
      <w:r w:rsidR="00042496" w:rsidRPr="00042496">
        <w:rPr>
          <w:sz w:val="20"/>
          <w:szCs w:val="20"/>
          <w:lang w:val="en-US"/>
        </w:rPr>
        <w:t xml:space="preserve">the privilege </w:t>
      </w:r>
      <w:r w:rsidRPr="00042496">
        <w:rPr>
          <w:sz w:val="20"/>
          <w:szCs w:val="20"/>
          <w:lang w:val="en-US"/>
        </w:rPr>
        <w:t xml:space="preserve">section </w:t>
      </w:r>
      <w:r w:rsidR="00042496" w:rsidRPr="00042496">
        <w:rPr>
          <w:sz w:val="20"/>
          <w:szCs w:val="20"/>
          <w:lang w:val="en-US"/>
        </w:rPr>
        <w:t>click the ‘+’ icon in the right side corner of the screen and add your user created. Provide only select permission shown as below and click Next.</w:t>
      </w:r>
    </w:p>
    <w:p w14:paraId="62CBCB9B" w14:textId="77777777" w:rsidR="00042496" w:rsidRDefault="00042496" w:rsidP="00042496">
      <w:pPr>
        <w:rPr>
          <w:lang w:val="en-US"/>
        </w:rPr>
      </w:pPr>
      <w:r>
        <w:rPr>
          <w:noProof/>
          <w:lang w:eastAsia="en-IN"/>
        </w:rPr>
        <w:drawing>
          <wp:inline distT="0" distB="0" distL="0" distR="0" wp14:anchorId="5674F6B2" wp14:editId="6028E267">
            <wp:extent cx="6645910" cy="3037205"/>
            <wp:effectExtent l="0" t="0" r="2540" b="0"/>
            <wp:docPr id="7" name="Picture 7">
              <a:extLst xmlns:a="http://schemas.openxmlformats.org/drawingml/2006/main">
                <a:ext uri="{FF2B5EF4-FFF2-40B4-BE49-F238E27FC236}">
                  <a16:creationId xmlns:a16="http://schemas.microsoft.com/office/drawing/2014/main" id="{B1C8937C-3492-4F0C-8CE8-E9F1A1E266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037205"/>
                    </a:xfrm>
                    <a:prstGeom prst="rect">
                      <a:avLst/>
                    </a:prstGeom>
                  </pic:spPr>
                </pic:pic>
              </a:graphicData>
            </a:graphic>
          </wp:inline>
        </w:drawing>
      </w:r>
    </w:p>
    <w:p w14:paraId="3F4EEAFA" w14:textId="77777777" w:rsidR="00B108D7" w:rsidRPr="00042496" w:rsidRDefault="00042496" w:rsidP="00042496">
      <w:pPr>
        <w:pStyle w:val="ListParagraph"/>
        <w:numPr>
          <w:ilvl w:val="0"/>
          <w:numId w:val="1"/>
        </w:numPr>
        <w:rPr>
          <w:lang w:val="en-US"/>
        </w:rPr>
      </w:pPr>
      <w:r w:rsidRPr="00042496">
        <w:rPr>
          <w:lang w:val="en-US"/>
        </w:rPr>
        <w:t>In last Review tab, click finish, it will execute the script and permission on all tables of the selected database will be granted.</w:t>
      </w:r>
    </w:p>
    <w:p w14:paraId="5199415A" w14:textId="77777777" w:rsidR="00042496" w:rsidRPr="00B108D7" w:rsidRDefault="00042496" w:rsidP="00042496">
      <w:pPr>
        <w:rPr>
          <w:lang w:val="en-US"/>
        </w:rPr>
      </w:pPr>
      <w:r>
        <w:rPr>
          <w:noProof/>
          <w:lang w:eastAsia="en-IN"/>
        </w:rPr>
        <w:drawing>
          <wp:inline distT="0" distB="0" distL="0" distR="0" wp14:anchorId="1B827E29" wp14:editId="782E9E38">
            <wp:extent cx="6645910" cy="3323590"/>
            <wp:effectExtent l="0" t="0" r="2540" b="0"/>
            <wp:docPr id="8" name="Picture 8">
              <a:extLst xmlns:a="http://schemas.openxmlformats.org/drawingml/2006/main">
                <a:ext uri="{FF2B5EF4-FFF2-40B4-BE49-F238E27FC236}">
                  <a16:creationId xmlns:a16="http://schemas.microsoft.com/office/drawing/2014/main" id="{A7270C85-5C0A-4A7E-9A1A-B03977EE37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323590"/>
                    </a:xfrm>
                    <a:prstGeom prst="rect">
                      <a:avLst/>
                    </a:prstGeom>
                  </pic:spPr>
                </pic:pic>
              </a:graphicData>
            </a:graphic>
          </wp:inline>
        </w:drawing>
      </w:r>
    </w:p>
    <w:sectPr w:rsidR="00042496" w:rsidRPr="00B108D7" w:rsidSect="0004249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141A2"/>
    <w:multiLevelType w:val="hybridMultilevel"/>
    <w:tmpl w:val="1F1AAFE6"/>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895566"/>
    <w:multiLevelType w:val="hybridMultilevel"/>
    <w:tmpl w:val="DCB6F6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ADA4C7E"/>
    <w:multiLevelType w:val="hybridMultilevel"/>
    <w:tmpl w:val="835CF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3499303">
    <w:abstractNumId w:val="0"/>
  </w:num>
  <w:num w:numId="2" w16cid:durableId="1088387260">
    <w:abstractNumId w:val="2"/>
  </w:num>
  <w:num w:numId="3" w16cid:durableId="391271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C6D"/>
    <w:rsid w:val="00042496"/>
    <w:rsid w:val="000947D1"/>
    <w:rsid w:val="000C44CD"/>
    <w:rsid w:val="000F4040"/>
    <w:rsid w:val="00247410"/>
    <w:rsid w:val="00326F56"/>
    <w:rsid w:val="0049154F"/>
    <w:rsid w:val="00672C6D"/>
    <w:rsid w:val="006D041B"/>
    <w:rsid w:val="0077717F"/>
    <w:rsid w:val="00875815"/>
    <w:rsid w:val="00B108D7"/>
    <w:rsid w:val="00C4C9E7"/>
    <w:rsid w:val="00C639D3"/>
    <w:rsid w:val="00EE38D8"/>
    <w:rsid w:val="02DBCED2"/>
    <w:rsid w:val="248D3B50"/>
    <w:rsid w:val="6D5F663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86ADE"/>
  <w15:chartTrackingRefBased/>
  <w15:docId w15:val="{828EDDFD-2122-4379-AE1C-F77F6368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C42DEE0CA5DE4B8DFC0A9C767A61DF" ma:contentTypeVersion="20" ma:contentTypeDescription="Create a new document." ma:contentTypeScope="" ma:versionID="60c614e136ee139e9570f467416c4b6a">
  <xsd:schema xmlns:xsd="http://www.w3.org/2001/XMLSchema" xmlns:xs="http://www.w3.org/2001/XMLSchema" xmlns:p="http://schemas.microsoft.com/office/2006/metadata/properties" xmlns:ns1="http://schemas.microsoft.com/sharepoint/v3" xmlns:ns3="0bd9e64c-2364-483e-b29a-b6e89e5431b8" xmlns:ns4="a5965087-c705-410f-bbd5-7a66a406b717" targetNamespace="http://schemas.microsoft.com/office/2006/metadata/properties" ma:root="true" ma:fieldsID="c247a2114dedeb984a96bdb2b159352c" ns1:_="" ns3:_="" ns4:_="">
    <xsd:import namespace="http://schemas.microsoft.com/sharepoint/v3"/>
    <xsd:import namespace="0bd9e64c-2364-483e-b29a-b6e89e5431b8"/>
    <xsd:import namespace="a5965087-c705-410f-bbd5-7a66a406b7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LengthInSeconds" minOccurs="0"/>
                <xsd:element ref="ns4:MediaServiceOCR" minOccurs="0"/>
                <xsd:element ref="ns4:MediaServiceAutoKeyPoints" minOccurs="0"/>
                <xsd:element ref="ns4:MediaServiceKeyPoints" minOccurs="0"/>
                <xsd:element ref="ns1:_ip_UnifiedCompliancePolicyProperties" minOccurs="0"/>
                <xsd:element ref="ns1:_ip_UnifiedCompliancePolicyUIAc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d9e64c-2364-483e-b29a-b6e89e5431b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965087-c705-410f-bbd5-7a66a406b71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activity" ma:index="24" nillable="true" ma:displayName="_activity" ma:hidden="true" ma:internalName="_activity">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ystemTags" ma:index="26" nillable="true" ma:displayName="MediaServiceSystemTags" ma:hidden="true" ma:internalName="MediaServiceSystemTags" ma:readOnly="true">
      <xsd:simpleType>
        <xsd:restriction base="dms:Note"/>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a5965087-c705-410f-bbd5-7a66a406b71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60501D-8422-4A5E-914E-8727E6B5D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d9e64c-2364-483e-b29a-b6e89e5431b8"/>
    <ds:schemaRef ds:uri="a5965087-c705-410f-bbd5-7a66a406b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B09D32-6B8D-45A8-BC6D-D93F795ABEC7}">
  <ds:schemaRefs>
    <ds:schemaRef ds:uri="http://schemas.openxmlformats.org/package/2006/metadata/core-properties"/>
    <ds:schemaRef ds:uri="http://purl.org/dc/elements/1.1/"/>
    <ds:schemaRef ds:uri="http://purl.org/dc/dcmitype/"/>
    <ds:schemaRef ds:uri="http://purl.org/dc/terms/"/>
    <ds:schemaRef ds:uri="http://schemas.microsoft.com/office/2006/metadata/properties"/>
    <ds:schemaRef ds:uri="http://schemas.microsoft.com/office/2006/documentManagement/types"/>
    <ds:schemaRef ds:uri="http://schemas.microsoft.com/sharepoint/v3"/>
    <ds:schemaRef ds:uri="0bd9e64c-2364-483e-b29a-b6e89e5431b8"/>
    <ds:schemaRef ds:uri="http://schemas.microsoft.com/office/infopath/2007/PartnerControls"/>
    <ds:schemaRef ds:uri="a5965087-c705-410f-bbd5-7a66a406b717"/>
    <ds:schemaRef ds:uri="http://www.w3.org/XML/1998/namespace"/>
  </ds:schemaRefs>
</ds:datastoreItem>
</file>

<file path=customXml/itemProps3.xml><?xml version="1.0" encoding="utf-8"?>
<ds:datastoreItem xmlns:ds="http://schemas.openxmlformats.org/officeDocument/2006/customXml" ds:itemID="{BDE82A44-7C00-42CC-A76C-131E8291CA14}">
  <ds:schemaRefs>
    <ds:schemaRef ds:uri="http://schemas.openxmlformats.org/officeDocument/2006/bibliography"/>
  </ds:schemaRefs>
</ds:datastoreItem>
</file>

<file path=customXml/itemProps4.xml><?xml version="1.0" encoding="utf-8"?>
<ds:datastoreItem xmlns:ds="http://schemas.openxmlformats.org/officeDocument/2006/customXml" ds:itemID="{9E680B96-5D9F-4F56-B5E2-8951106478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373</Words>
  <Characters>2128</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Chopade</dc:creator>
  <cp:keywords/>
  <dc:description/>
  <cp:lastModifiedBy>Suraj Chopade</cp:lastModifiedBy>
  <cp:revision>3</cp:revision>
  <dcterms:created xsi:type="dcterms:W3CDTF">2024-06-08T13:46:00Z</dcterms:created>
  <dcterms:modified xsi:type="dcterms:W3CDTF">2024-12-04T14:33:00Z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4593f309-cf38-46ee-bd86-a41dabed4158</vt:lpwstr>
  </property>
  <property fmtid="{D5CDD505-2E9C-101B-9397-08002B2CF9AE}" pid="3" name="ContentTypeId">
    <vt:lpwstr>0x010100D1C42DEE0CA5DE4B8DFC0A9C767A61DF</vt:lpwstr>
  </property>
</Properties>
</file>