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6DF44" w14:textId="0477A62E" w:rsidR="00600B7E" w:rsidRDefault="00600B7E"/>
    <w:p w14:paraId="7D2ED3AD" w14:textId="087B910E" w:rsidR="008A66E8" w:rsidRDefault="008A66E8"/>
    <w:p w14:paraId="07788DA5" w14:textId="36DEB853" w:rsidR="008A66E8" w:rsidRDefault="008A66E8"/>
    <w:p w14:paraId="6D3214B0" w14:textId="355094A1" w:rsidR="00600B7E" w:rsidRDefault="00600B7E" w:rsidP="00486658"/>
    <w:p w14:paraId="0633795B" w14:textId="130FE428" w:rsidR="00175C4C" w:rsidRDefault="00175C4C" w:rsidP="00175C4C">
      <w:pPr>
        <w:pStyle w:val="ListParagraph"/>
        <w:numPr>
          <w:ilvl w:val="0"/>
          <w:numId w:val="11"/>
        </w:numPr>
        <w:spacing w:after="5894" w:line="260" w:lineRule="auto"/>
        <w:ind w:right="581"/>
        <w:jc w:val="both"/>
      </w:pPr>
      <w:r>
        <w:t xml:space="preserve"> </w:t>
      </w:r>
      <w:r w:rsidRPr="004701AA">
        <w:t>The director of admissions at a state</w:t>
      </w:r>
      <w:r>
        <w:t xml:space="preserve"> </w:t>
      </w:r>
      <w:r w:rsidRPr="004701AA">
        <w:t>university wished to determine how accurately students' grade-point averages at the end of</w:t>
      </w:r>
      <w:r>
        <w:t xml:space="preserve"> </w:t>
      </w:r>
      <w:r w:rsidRPr="004701AA">
        <w:t>their</w:t>
      </w:r>
      <w:r>
        <w:t xml:space="preserve"> </w:t>
      </w:r>
      <w:r w:rsidRPr="004701AA">
        <w:t>freshman year (Y)</w:t>
      </w:r>
      <w:r>
        <w:t>; X</w:t>
      </w:r>
      <w:r w:rsidRPr="00175C4C">
        <w:t>1</w:t>
      </w:r>
      <w:r>
        <w:t xml:space="preserve">= </w:t>
      </w:r>
      <w:r w:rsidRPr="004701AA">
        <w:t>the</w:t>
      </w:r>
      <w:r>
        <w:t xml:space="preserve"> </w:t>
      </w:r>
      <w:r w:rsidRPr="004701AA">
        <w:t>high school class rank</w:t>
      </w:r>
      <w:r>
        <w:t xml:space="preserve"> as percentile</w:t>
      </w:r>
      <w:r w:rsidRPr="004701AA">
        <w:t xml:space="preserve"> where 99 indicates student is at or near the top of his</w:t>
      </w:r>
      <w:r>
        <w:t xml:space="preserve"> </w:t>
      </w:r>
      <w:r w:rsidRPr="004701AA">
        <w:t>or her c</w:t>
      </w:r>
      <w:r>
        <w:t>las</w:t>
      </w:r>
      <w:r w:rsidRPr="004701AA">
        <w:t xml:space="preserve">s and </w:t>
      </w:r>
      <w:r>
        <w:t>1</w:t>
      </w:r>
      <w:r w:rsidRPr="004701AA">
        <w:t xml:space="preserve"> indicates student is at or near the bottom of the class</w:t>
      </w:r>
      <w:r>
        <w:t>; X</w:t>
      </w:r>
      <w:r w:rsidRPr="00175C4C">
        <w:t>2</w:t>
      </w:r>
      <w:r>
        <w:t>= ACT score; X</w:t>
      </w:r>
      <w:r w:rsidRPr="00175C4C">
        <w:t>3</w:t>
      </w:r>
      <w:r>
        <w:t>= Academic Year.</w:t>
      </w:r>
    </w:p>
    <w:p w14:paraId="63B08F39" w14:textId="77777777" w:rsidR="00175C4C" w:rsidRPr="00175C4C" w:rsidRDefault="00175C4C" w:rsidP="00175C4C">
      <w:pPr>
        <w:pStyle w:val="ListParagraph"/>
        <w:spacing w:after="5894" w:line="260" w:lineRule="auto"/>
        <w:ind w:right="581"/>
        <w:jc w:val="both"/>
      </w:pPr>
    </w:p>
    <w:p w14:paraId="7FDFFFC2" w14:textId="47FFB374" w:rsidR="00175C4C" w:rsidRDefault="00175C4C" w:rsidP="00175C4C">
      <w:pPr>
        <w:pStyle w:val="ListParagraph"/>
        <w:numPr>
          <w:ilvl w:val="0"/>
          <w:numId w:val="10"/>
        </w:numPr>
        <w:ind w:left="1080"/>
      </w:pPr>
      <w:r>
        <w:t>Create a development sample (70% of the data) and hold-out sample (%30) of the data, build your regression model on the development data, check the regression for the followings:  normality, outliers and influential points,</w:t>
      </w:r>
      <w:r w:rsidR="0071725D">
        <w:t xml:space="preserve"> and multi collinearity</w:t>
      </w:r>
      <w:r>
        <w:t xml:space="preserve"> document all your work and attach relevant r graphs.</w:t>
      </w:r>
    </w:p>
    <w:p w14:paraId="59224723" w14:textId="77777777" w:rsidR="00175C4C" w:rsidRDefault="00175C4C" w:rsidP="00175C4C">
      <w:pPr>
        <w:pStyle w:val="ListParagraph"/>
        <w:ind w:left="1080"/>
      </w:pPr>
    </w:p>
    <w:p w14:paraId="5DD36FFB" w14:textId="26E1F78B" w:rsidR="00175C4C" w:rsidRPr="00511C49" w:rsidRDefault="00511C49" w:rsidP="00511C49">
      <w:pPr>
        <w:pStyle w:val="ListParagraph"/>
        <w:numPr>
          <w:ilvl w:val="0"/>
          <w:numId w:val="10"/>
        </w:numPr>
        <w:ind w:left="1080"/>
      </w:pPr>
      <w:r w:rsidRPr="00511C49">
        <w:t xml:space="preserve">Test the performance of the model on the </w:t>
      </w:r>
      <w:r>
        <w:t>hold out sample, and i</w:t>
      </w:r>
      <w:r w:rsidRPr="00511C49">
        <w:t>nvestigate the model stability on the hold out sample</w:t>
      </w:r>
    </w:p>
    <w:p w14:paraId="66479963" w14:textId="77777777" w:rsidR="00F73979" w:rsidRDefault="00F73979" w:rsidP="00F73979">
      <w:pPr>
        <w:pStyle w:val="ListParagraph"/>
      </w:pPr>
    </w:p>
    <w:p w14:paraId="3BF2A242" w14:textId="77777777" w:rsidR="00F73979" w:rsidRDefault="00F73979" w:rsidP="00F73979">
      <w:pPr>
        <w:pStyle w:val="ListParagraph"/>
        <w:spacing w:after="5894" w:line="260" w:lineRule="auto"/>
        <w:ind w:left="1080" w:right="581"/>
        <w:jc w:val="both"/>
      </w:pPr>
    </w:p>
    <w:p w14:paraId="5F786B04" w14:textId="74F1FB12" w:rsidR="00175C4C" w:rsidRPr="00175C4C" w:rsidRDefault="00175C4C" w:rsidP="00175C4C">
      <w:pPr>
        <w:pStyle w:val="ListParagraph"/>
        <w:numPr>
          <w:ilvl w:val="0"/>
          <w:numId w:val="10"/>
        </w:numPr>
        <w:spacing w:after="5894" w:line="260" w:lineRule="auto"/>
        <w:ind w:left="1080" w:right="581"/>
        <w:jc w:val="both"/>
      </w:pPr>
      <w:r>
        <w:t xml:space="preserve"> </w:t>
      </w:r>
      <w:r w:rsidRPr="00175C4C">
        <w:rPr>
          <w:rFonts w:ascii="Times New Roman" w:eastAsia="Cambria" w:hAnsi="Times New Roman" w:cs="Times New Roman"/>
          <w:color w:val="333333"/>
          <w:sz w:val="24"/>
          <w:szCs w:val="24"/>
        </w:rPr>
        <w:t xml:space="preserve">Divide the cases into two groups, placing </w:t>
      </w:r>
      <w:r w:rsidR="00B21D3A">
        <w:rPr>
          <w:rFonts w:ascii="Times New Roman" w:eastAsia="Cambria" w:hAnsi="Times New Roman" w:cs="Times New Roman"/>
          <w:color w:val="333333"/>
          <w:sz w:val="24"/>
          <w:szCs w:val="24"/>
        </w:rPr>
        <w:t>247</w:t>
      </w:r>
      <w:r w:rsidRPr="00175C4C">
        <w:rPr>
          <w:rFonts w:ascii="Times New Roman" w:eastAsia="Cambria" w:hAnsi="Times New Roman" w:cs="Times New Roman"/>
          <w:color w:val="333333"/>
          <w:sz w:val="24"/>
          <w:szCs w:val="24"/>
        </w:rPr>
        <w:t xml:space="preserve"> cases with the smallest fitted values </w:t>
      </w:r>
      <m:oMath>
        <m:acc>
          <m:accPr>
            <m:ctrlPr>
              <w:rPr>
                <w:rFonts w:ascii="Cambria Math" w:eastAsia="Cambria" w:hAnsi="Cambria Math" w:cs="Times New Roman"/>
                <w:i/>
                <w:color w:val="333333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Cambria" w:hAnsi="Cambria Math" w:cs="Times New Roman"/>
                    <w:i/>
                    <w:color w:val="333333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333333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mbria" w:hAnsi="Cambria Math" w:cs="Times New Roman"/>
                    <w:color w:val="333333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175C4C">
        <w:rPr>
          <w:rFonts w:ascii="Times New Roman" w:eastAsia="Cambria" w:hAnsi="Times New Roman" w:cs="Times New Roman"/>
          <w:color w:val="333333"/>
          <w:sz w:val="24"/>
          <w:szCs w:val="24"/>
        </w:rPr>
        <w:t xml:space="preserve"> into group 1 and the </w:t>
      </w:r>
      <w:r w:rsidR="00E54998">
        <w:rPr>
          <w:rFonts w:ascii="Times New Roman" w:eastAsia="Cambria" w:hAnsi="Times New Roman" w:cs="Times New Roman"/>
          <w:color w:val="333333"/>
          <w:sz w:val="24"/>
          <w:szCs w:val="24"/>
        </w:rPr>
        <w:t>remaining</w:t>
      </w:r>
      <w:r w:rsidRPr="00175C4C">
        <w:rPr>
          <w:rFonts w:ascii="Times New Roman" w:eastAsia="Cambria" w:hAnsi="Times New Roman" w:cs="Times New Roman"/>
          <w:color w:val="333333"/>
          <w:sz w:val="24"/>
          <w:szCs w:val="24"/>
        </w:rPr>
        <w:t xml:space="preserve"> cases into group 2. Conduct the Brown-Forsythe test for constancy of the error variance, using α = .01. State the decision rule and </w:t>
      </w:r>
      <w:r>
        <w:rPr>
          <w:rFonts w:ascii="Times New Roman" w:eastAsia="Cambria" w:hAnsi="Times New Roman" w:cs="Times New Roman"/>
          <w:color w:val="333333"/>
          <w:sz w:val="24"/>
          <w:szCs w:val="24"/>
        </w:rPr>
        <w:t>conclusion.</w:t>
      </w:r>
    </w:p>
    <w:p w14:paraId="29AE66D3" w14:textId="77777777" w:rsidR="00175C4C" w:rsidRPr="00175C4C" w:rsidRDefault="00175C4C" w:rsidP="00175C4C">
      <w:pPr>
        <w:pStyle w:val="ListParagraph"/>
        <w:rPr>
          <w:rFonts w:ascii="Times New Roman" w:eastAsia="Cambria" w:hAnsi="Times New Roman" w:cs="Times New Roman"/>
          <w:color w:val="333333"/>
          <w:sz w:val="24"/>
          <w:szCs w:val="24"/>
        </w:rPr>
      </w:pPr>
    </w:p>
    <w:p w14:paraId="521C9EBB" w14:textId="703A2944" w:rsidR="00175C4C" w:rsidRDefault="008F7F99" w:rsidP="00175C4C">
      <w:pPr>
        <w:pStyle w:val="ListParagraph"/>
        <w:spacing w:after="5894" w:line="260" w:lineRule="auto"/>
        <w:ind w:right="581"/>
        <w:jc w:val="both"/>
      </w:pPr>
      <w:r>
        <w:object w:dxaOrig="1539" w:dyaOrig="997" w14:anchorId="024E0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5" o:title=""/>
          </v:shape>
          <o:OLEObject Type="Embed" ProgID="Excel.SheetMacroEnabled.12" ShapeID="_x0000_i1025" DrawAspect="Icon" ObjectID="_1637255601" r:id="rId6"/>
        </w:object>
      </w:r>
    </w:p>
    <w:p w14:paraId="6FB01EFE" w14:textId="4B114A5E" w:rsidR="00175C4C" w:rsidRDefault="00A83E15" w:rsidP="00B410EA">
      <w:pPr>
        <w:pStyle w:val="ListParagraph"/>
        <w:numPr>
          <w:ilvl w:val="0"/>
          <w:numId w:val="11"/>
        </w:numPr>
        <w:spacing w:after="5894" w:line="260" w:lineRule="auto"/>
        <w:ind w:right="581"/>
        <w:jc w:val="both"/>
      </w:pPr>
      <w:r>
        <w:t xml:space="preserve"> </w:t>
      </w:r>
      <w:r w:rsidR="000E5E5D">
        <w:t xml:space="preserve">We are interested in predicting the number of customers who complained about the service, </w:t>
      </w:r>
      <w:r w:rsidR="000E5E5D" w:rsidRPr="004701AA">
        <w:t>use</w:t>
      </w:r>
      <w:r w:rsidR="000E5E5D">
        <w:t xml:space="preserve"> the attached data sets to answer the questions below</w:t>
      </w:r>
      <w:r w:rsidR="00175C4C">
        <w:t>:</w:t>
      </w:r>
    </w:p>
    <w:p w14:paraId="715EC5EC" w14:textId="77777777" w:rsidR="00B21D3A" w:rsidRDefault="00B21D3A" w:rsidP="00B21D3A">
      <w:pPr>
        <w:pStyle w:val="ListParagraph"/>
        <w:spacing w:after="5894" w:line="260" w:lineRule="auto"/>
        <w:ind w:right="581"/>
        <w:jc w:val="both"/>
      </w:pPr>
    </w:p>
    <w:p w14:paraId="30266A35" w14:textId="50864BA8" w:rsidR="00B21D3A" w:rsidRDefault="000E5E5D" w:rsidP="00B21D3A">
      <w:pPr>
        <w:pStyle w:val="ListParagraph"/>
        <w:numPr>
          <w:ilvl w:val="0"/>
          <w:numId w:val="12"/>
        </w:numPr>
        <w:spacing w:after="5894" w:line="260" w:lineRule="auto"/>
        <w:ind w:right="581"/>
        <w:jc w:val="both"/>
      </w:pPr>
      <w:r>
        <w:t>Build a model to predict the number of complaints, perform the statistical tests that shows that model is significant</w:t>
      </w:r>
    </w:p>
    <w:p w14:paraId="7DA06CC3" w14:textId="77777777" w:rsidR="00B21D3A" w:rsidRDefault="000E5E5D" w:rsidP="00B21D3A">
      <w:pPr>
        <w:pStyle w:val="ListParagraph"/>
        <w:numPr>
          <w:ilvl w:val="0"/>
          <w:numId w:val="12"/>
        </w:numPr>
        <w:spacing w:after="5894" w:line="260" w:lineRule="auto"/>
        <w:ind w:right="581"/>
        <w:jc w:val="both"/>
      </w:pPr>
      <w:r>
        <w:t>Find the predicted number complaints given the independent variables below</w:t>
      </w:r>
      <w:r w:rsidR="00B21D3A">
        <w:t xml:space="preserve"> </w:t>
      </w:r>
    </w:p>
    <w:p w14:paraId="664C6491" w14:textId="77777777" w:rsidR="00B21D3A" w:rsidRDefault="000E5E5D" w:rsidP="00B21D3A">
      <w:pPr>
        <w:pStyle w:val="ListParagraph"/>
        <w:spacing w:after="5894" w:line="260" w:lineRule="auto"/>
        <w:ind w:left="1440" w:right="581"/>
        <w:jc w:val="both"/>
      </w:pPr>
      <w:r>
        <w:t>X1</w:t>
      </w:r>
      <w:r>
        <w:tab/>
        <w:t>X2</w:t>
      </w:r>
      <w:r>
        <w:tab/>
        <w:t>X3</w:t>
      </w:r>
      <w:r>
        <w:tab/>
        <w:t>X4</w:t>
      </w:r>
      <w:r>
        <w:tab/>
        <w:t>X5</w:t>
      </w:r>
    </w:p>
    <w:p w14:paraId="6ED56656" w14:textId="6D240E87" w:rsidR="00B21D3A" w:rsidRDefault="000E5E5D" w:rsidP="00B21D3A">
      <w:pPr>
        <w:pStyle w:val="ListParagraph"/>
        <w:spacing w:after="5894" w:line="260" w:lineRule="auto"/>
        <w:ind w:left="1440" w:right="581"/>
        <w:jc w:val="both"/>
      </w:pPr>
      <w:r>
        <w:t>606</w:t>
      </w:r>
      <w:r>
        <w:tab/>
        <w:t>41393</w:t>
      </w:r>
      <w:r>
        <w:tab/>
        <w:t>3</w:t>
      </w:r>
      <w:r>
        <w:tab/>
        <w:t>3.04</w:t>
      </w:r>
      <w:r>
        <w:tab/>
        <w:t>6.32</w:t>
      </w:r>
    </w:p>
    <w:p w14:paraId="1B4E32FA" w14:textId="220663E2" w:rsidR="008F7F99" w:rsidRDefault="008F7F99" w:rsidP="00B21D3A">
      <w:pPr>
        <w:pStyle w:val="ListParagraph"/>
        <w:spacing w:after="5894" w:line="260" w:lineRule="auto"/>
        <w:ind w:left="1440" w:right="581"/>
        <w:jc w:val="both"/>
      </w:pPr>
    </w:p>
    <w:p w14:paraId="6A329E61" w14:textId="04D6705C" w:rsidR="008F7F99" w:rsidRDefault="008F7F99" w:rsidP="00B21D3A">
      <w:pPr>
        <w:pStyle w:val="ListParagraph"/>
        <w:spacing w:after="5894" w:line="260" w:lineRule="auto"/>
        <w:ind w:left="1440" w:right="581"/>
        <w:jc w:val="both"/>
      </w:pPr>
      <w:r>
        <w:object w:dxaOrig="1539" w:dyaOrig="997" w14:anchorId="31A13FA2">
          <v:shape id="_x0000_i1026" type="#_x0000_t75" style="width:77.2pt;height:50.1pt" o:ole="">
            <v:imagedata r:id="rId7" o:title=""/>
          </v:shape>
          <o:OLEObject Type="Embed" ProgID="Excel.SheetMacroEnabled.12" ShapeID="_x0000_i1026" DrawAspect="Icon" ObjectID="_1637255602" r:id="rId8"/>
        </w:object>
      </w:r>
    </w:p>
    <w:p w14:paraId="732D00F6" w14:textId="77777777" w:rsidR="00B21D3A" w:rsidRDefault="00B21D3A" w:rsidP="00B21D3A">
      <w:pPr>
        <w:pStyle w:val="ListParagraph"/>
        <w:spacing w:after="5894" w:line="260" w:lineRule="auto"/>
        <w:ind w:left="1440" w:right="581"/>
        <w:jc w:val="both"/>
      </w:pPr>
    </w:p>
    <w:p w14:paraId="0798625C" w14:textId="69BC5075" w:rsidR="00EE3F58" w:rsidRDefault="00B21D3A" w:rsidP="00FB4543">
      <w:pPr>
        <w:pStyle w:val="ListParagraph"/>
        <w:numPr>
          <w:ilvl w:val="0"/>
          <w:numId w:val="11"/>
        </w:numPr>
        <w:spacing w:after="5894" w:line="260" w:lineRule="auto"/>
        <w:ind w:right="581"/>
        <w:jc w:val="both"/>
      </w:pPr>
      <w:r>
        <w:lastRenderedPageBreak/>
        <w:t>F</w:t>
      </w:r>
      <w:r w:rsidR="00D711CF">
        <w:t>or the attached data sets, build a model to predict Y based on the independent variables and test if there is an autocorrelation persists in the data. If autocorrelation persists,</w:t>
      </w:r>
      <w:r w:rsidR="00EE3F58" w:rsidRPr="00EE3F58">
        <w:t xml:space="preserve"> </w:t>
      </w:r>
      <w:r w:rsidR="00EE3F58">
        <w:t xml:space="preserve">remediate the autocorrelation. </w:t>
      </w:r>
      <w:r w:rsidR="00441BD2">
        <w:t xml:space="preserve"> </w:t>
      </w:r>
      <w:r w:rsidR="00EE3F58">
        <w:t xml:space="preserve"> </w:t>
      </w:r>
    </w:p>
    <w:p w14:paraId="78678FB6" w14:textId="1FE19F08" w:rsidR="00EE3F58" w:rsidRDefault="00EE3F58" w:rsidP="00EE3F58">
      <w:pPr>
        <w:pStyle w:val="ListParagraph"/>
        <w:spacing w:after="5894" w:line="260" w:lineRule="auto"/>
        <w:ind w:right="581"/>
        <w:jc w:val="both"/>
      </w:pPr>
      <w:r>
        <w:object w:dxaOrig="1539" w:dyaOrig="997" w14:anchorId="2D9EB539">
          <v:shape id="_x0000_i1027" type="#_x0000_t75" style="width:77.2pt;height:50.1pt" o:ole="">
            <v:imagedata r:id="rId9" o:title=""/>
          </v:shape>
          <o:OLEObject Type="Embed" ProgID="Excel.SheetMacroEnabled.12" ShapeID="_x0000_i1027" DrawAspect="Icon" ObjectID="_1637255603" r:id="rId10"/>
        </w:object>
      </w:r>
    </w:p>
    <w:p w14:paraId="265028CA" w14:textId="0C027549" w:rsidR="00FB4543" w:rsidRDefault="00FB4543" w:rsidP="00EE3F58">
      <w:pPr>
        <w:pStyle w:val="ListParagraph"/>
        <w:numPr>
          <w:ilvl w:val="0"/>
          <w:numId w:val="11"/>
        </w:numPr>
        <w:spacing w:after="0"/>
        <w:ind w:right="576"/>
        <w:jc w:val="both"/>
      </w:pPr>
      <w:r>
        <w:t xml:space="preserve">For the following hospital data, </w:t>
      </w:r>
    </w:p>
    <w:p w14:paraId="555A169C" w14:textId="77777777" w:rsidR="00EE3F58" w:rsidRDefault="00EE3F58" w:rsidP="00EE3F58">
      <w:pPr>
        <w:pStyle w:val="ListParagraph"/>
        <w:spacing w:after="0"/>
        <w:ind w:right="576"/>
        <w:jc w:val="both"/>
      </w:pPr>
    </w:p>
    <w:p w14:paraId="6C39A44C" w14:textId="77777777" w:rsidR="00FB4543" w:rsidRDefault="00FB4543" w:rsidP="00EE3F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Y= Total cost</w:t>
      </w:r>
    </w:p>
    <w:p w14:paraId="7A60EC6B" w14:textId="77777777" w:rsidR="00FB4543" w:rsidRDefault="00FB4543" w:rsidP="00EE3F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X1=Interventions</w:t>
      </w:r>
    </w:p>
    <w:p w14:paraId="735ACBF7" w14:textId="77777777" w:rsidR="00FB4543" w:rsidRDefault="00FB4543" w:rsidP="00EE3F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X2=Drugs</w:t>
      </w:r>
    </w:p>
    <w:p w14:paraId="7D4FAFBF" w14:textId="77777777" w:rsidR="00FB4543" w:rsidRDefault="00FB4543" w:rsidP="00EE3F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X3=Emergency room visits</w:t>
      </w:r>
    </w:p>
    <w:p w14:paraId="75163DAD" w14:textId="77777777" w:rsidR="00FB4543" w:rsidRDefault="00FB4543" w:rsidP="00EE3F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X4=Complications</w:t>
      </w:r>
    </w:p>
    <w:p w14:paraId="71490976" w14:textId="77777777" w:rsidR="00FB4543" w:rsidRDefault="00FB4543" w:rsidP="00EE3F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X5=Comorbidities</w:t>
      </w:r>
    </w:p>
    <w:p w14:paraId="19FCD833" w14:textId="1694DB98" w:rsidR="00FB4543" w:rsidRDefault="00FB4543" w:rsidP="00FB4543"/>
    <w:p w14:paraId="67B9080B" w14:textId="7295068A" w:rsidR="00C35FAC" w:rsidRDefault="00C35FAC" w:rsidP="00EE3F58">
      <w:pPr>
        <w:ind w:left="720"/>
      </w:pPr>
      <w:r>
        <w:t>a-) use the best subset method to find optimal linear regression model</w:t>
      </w:r>
    </w:p>
    <w:p w14:paraId="13FED866" w14:textId="101D2925" w:rsidR="00FB4543" w:rsidRDefault="00C35FAC" w:rsidP="00EE3F58">
      <w:pPr>
        <w:ind w:left="720"/>
      </w:pPr>
      <w:r>
        <w:t xml:space="preserve">b) Compare your model in part a against the </w:t>
      </w:r>
      <w:r w:rsidR="00FB4543">
        <w:t>regression tree and Neural Network Model, and calculate the SSE for each model, which method has the lowest SSE?</w:t>
      </w:r>
    </w:p>
    <w:p w14:paraId="17847C19" w14:textId="32C0798D" w:rsidR="005C4F67" w:rsidRDefault="005C4F67" w:rsidP="00B410EA"/>
    <w:p w14:paraId="6FB1651E" w14:textId="28A997BE" w:rsidR="005C4F67" w:rsidRDefault="00175C4C" w:rsidP="00B410EA">
      <w:r>
        <w:object w:dxaOrig="1539" w:dyaOrig="997" w14:anchorId="5D6D9DD6">
          <v:shape id="_x0000_i1028" type="#_x0000_t75" style="width:77.2pt;height:49.55pt" o:ole="">
            <v:imagedata r:id="rId11" o:title=""/>
          </v:shape>
          <o:OLEObject Type="Embed" ProgID="Excel.SheetMacroEnabled.12" ShapeID="_x0000_i1028" DrawAspect="Icon" ObjectID="_1637255604" r:id="rId12"/>
        </w:object>
      </w:r>
    </w:p>
    <w:p w14:paraId="4F6E8774" w14:textId="1F9CF15A" w:rsidR="00FB4543" w:rsidRDefault="00B21D3A" w:rsidP="00FB4543">
      <w:r>
        <w:t>5</w:t>
      </w:r>
      <w:r w:rsidR="00FB4543">
        <w:t>-)</w:t>
      </w:r>
      <w:r w:rsidR="00FB4543" w:rsidRPr="00FB454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FB4543" w:rsidRPr="00FB4543">
        <w:t xml:space="preserve">In a </w:t>
      </w:r>
      <w:r w:rsidR="00FB4543">
        <w:t>flu shot</w:t>
      </w:r>
      <w:r w:rsidR="00FB4543" w:rsidRPr="00FB4543">
        <w:t xml:space="preserve"> study, 159 clients were randomly selected and </w:t>
      </w:r>
      <w:r w:rsidR="00FB4543">
        <w:t xml:space="preserve">asked </w:t>
      </w:r>
      <w:r w:rsidR="00FB4543" w:rsidRPr="00FB4543">
        <w:t xml:space="preserve">whether they actually received a flu shot. A client who received a flu shot was coded </w:t>
      </w:r>
      <w:r w:rsidR="00FB4543">
        <w:t xml:space="preserve">Y=1 </w:t>
      </w:r>
      <w:r w:rsidR="00FB4543" w:rsidRPr="00FB4543">
        <w:t>and a client who did not receive a flu shot was coded Y =</w:t>
      </w:r>
      <w:r w:rsidR="00FB4543">
        <w:t>0</w:t>
      </w:r>
      <w:r w:rsidR="00FB4543" w:rsidRPr="00FB4543">
        <w:t xml:space="preserve">. In addition. data were </w:t>
      </w:r>
      <w:r w:rsidR="00FB4543">
        <w:t xml:space="preserve">collected </w:t>
      </w:r>
      <w:r w:rsidR="00FB4543" w:rsidRPr="00FB4543">
        <w:t>on their age (X</w:t>
      </w:r>
      <w:r w:rsidR="00FB4543">
        <w:t>1</w:t>
      </w:r>
      <w:r w:rsidR="00FB4543" w:rsidRPr="00FB4543">
        <w:t>) and their health awareness. The latter data were combined into a h</w:t>
      </w:r>
      <w:r w:rsidR="00FB4543">
        <w:t xml:space="preserve">ealth </w:t>
      </w:r>
      <w:r w:rsidR="00FB4543" w:rsidRPr="00FB4543">
        <w:t>awareness index (X</w:t>
      </w:r>
      <w:r w:rsidR="00FB4543">
        <w:t>2</w:t>
      </w:r>
      <w:r w:rsidR="00FB4543" w:rsidRPr="00FB4543">
        <w:t>), for which higher values indicate greater awareness. Also in</w:t>
      </w:r>
      <w:r w:rsidR="00FB4543">
        <w:t xml:space="preserve">cluded in </w:t>
      </w:r>
      <w:r w:rsidR="00FB4543" w:rsidRPr="00FB4543">
        <w:t>the data was client gender, where males were coded X</w:t>
      </w:r>
      <w:r w:rsidR="00FB4543">
        <w:t xml:space="preserve">3=1 </w:t>
      </w:r>
      <w:r w:rsidR="00FB4543" w:rsidRPr="00FB4543">
        <w:t>and females were coded X3</w:t>
      </w:r>
      <w:r w:rsidR="00FB4543">
        <w:t>=0.</w:t>
      </w:r>
    </w:p>
    <w:p w14:paraId="18D38EF2" w14:textId="6CBFDA3D" w:rsidR="00FB4543" w:rsidRPr="00FB4543" w:rsidRDefault="00FB4543" w:rsidP="00FB4543">
      <w:pPr>
        <w:pStyle w:val="ListParagraph"/>
        <w:numPr>
          <w:ilvl w:val="0"/>
          <w:numId w:val="4"/>
        </w:numPr>
      </w:pPr>
      <w:r w:rsidRPr="00FB4543">
        <w:t>Fi</w:t>
      </w:r>
      <w:r w:rsidR="00857A26">
        <w:t>t a model to predict the probability of getting a flu shot and s</w:t>
      </w:r>
      <w:r w:rsidRPr="00FB4543">
        <w:t>tate the fitted response</w:t>
      </w:r>
      <w:r>
        <w:t xml:space="preserve"> </w:t>
      </w:r>
      <w:r w:rsidRPr="00FB4543">
        <w:t>function.</w:t>
      </w:r>
    </w:p>
    <w:p w14:paraId="7F497EB2" w14:textId="35F6D2E3" w:rsidR="008A059B" w:rsidRDefault="008A059B" w:rsidP="008A059B">
      <w:pPr>
        <w:pStyle w:val="ListParagraph"/>
        <w:numPr>
          <w:ilvl w:val="0"/>
          <w:numId w:val="4"/>
        </w:numPr>
      </w:pPr>
      <w:r>
        <w:t>Use the likelihood ratio test to determine whether X3 can be dropped from the regression model</w:t>
      </w:r>
    </w:p>
    <w:p w14:paraId="0BED7F31" w14:textId="2768EC99" w:rsidR="00FB4543" w:rsidRDefault="00FB4543" w:rsidP="008A059B">
      <w:pPr>
        <w:pStyle w:val="ListParagraph"/>
        <w:numPr>
          <w:ilvl w:val="0"/>
          <w:numId w:val="4"/>
        </w:numPr>
      </w:pPr>
      <w:r w:rsidRPr="00FB4543">
        <w:t>What is the estimated probability that male clients aged 55 with a health awareness index</w:t>
      </w:r>
      <w:r w:rsidR="00857A26">
        <w:t xml:space="preserve"> </w:t>
      </w:r>
      <w:r w:rsidRPr="00FB4543">
        <w:t>of 60 will receive a flu shot?</w:t>
      </w:r>
      <w:r w:rsidR="00857A26">
        <w:t xml:space="preserve"> Obtain a 90% confidence interval for your prediction</w:t>
      </w:r>
    </w:p>
    <w:p w14:paraId="18371AAA" w14:textId="18EC2959" w:rsidR="00857A26" w:rsidRDefault="00857A26" w:rsidP="00857A26">
      <w:pPr>
        <w:pStyle w:val="ListParagraph"/>
        <w:numPr>
          <w:ilvl w:val="0"/>
          <w:numId w:val="4"/>
        </w:numPr>
      </w:pPr>
      <w:r w:rsidRPr="00857A26">
        <w:t>Conduct Hosmer-Lemshow goodness of fit test for the appropriateness of the logistic regre</w:t>
      </w:r>
      <w:r>
        <w:t>s</w:t>
      </w:r>
      <w:r w:rsidRPr="00857A26">
        <w:t>sion function</w:t>
      </w:r>
    </w:p>
    <w:p w14:paraId="36FAEFB5" w14:textId="3C83303D" w:rsidR="00857A26" w:rsidRDefault="00427433" w:rsidP="00857A26">
      <w:pPr>
        <w:ind w:left="360"/>
      </w:pPr>
      <w:r>
        <w:object w:dxaOrig="1539" w:dyaOrig="997" w14:anchorId="0FDE6A42">
          <v:shape id="_x0000_i1031" type="#_x0000_t75" style="width:77.2pt;height:50.1pt" o:ole="">
            <v:imagedata r:id="rId13" o:title=""/>
          </v:shape>
          <o:OLEObject Type="Embed" ProgID="Excel.SheetMacroEnabled.12" ShapeID="_x0000_i1031" DrawAspect="Icon" ObjectID="_1637255605" r:id="rId14"/>
        </w:object>
      </w:r>
      <w:bookmarkStart w:id="0" w:name="_GoBack"/>
      <w:bookmarkEnd w:id="0"/>
    </w:p>
    <w:p w14:paraId="15D1C6E3" w14:textId="77777777" w:rsidR="00D05FC8" w:rsidRPr="00D05FC8" w:rsidRDefault="00D05FC8" w:rsidP="00D05F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05FC8">
        <w:rPr>
          <w:rFonts w:ascii="Arial" w:eastAsia="Times New Roman" w:hAnsi="Arial" w:cs="Arial"/>
          <w:vanish/>
          <w:sz w:val="16"/>
          <w:szCs w:val="16"/>
        </w:rPr>
        <w:t>Top of Form</w:t>
      </w:r>
    </w:p>
    <w:sectPr w:rsidR="00D05FC8" w:rsidRPr="00D0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37E"/>
    <w:multiLevelType w:val="hybridMultilevel"/>
    <w:tmpl w:val="E0722E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07292"/>
    <w:multiLevelType w:val="hybridMultilevel"/>
    <w:tmpl w:val="5C6AD460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B6DB2"/>
    <w:multiLevelType w:val="hybridMultilevel"/>
    <w:tmpl w:val="16D0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460AF"/>
    <w:multiLevelType w:val="hybridMultilevel"/>
    <w:tmpl w:val="E3527DC4"/>
    <w:lvl w:ilvl="0" w:tplc="97DEC7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731CE"/>
    <w:multiLevelType w:val="hybridMultilevel"/>
    <w:tmpl w:val="ADF082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7D025F"/>
    <w:multiLevelType w:val="hybridMultilevel"/>
    <w:tmpl w:val="C6203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F1177"/>
    <w:multiLevelType w:val="hybridMultilevel"/>
    <w:tmpl w:val="60785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977F9"/>
    <w:multiLevelType w:val="hybridMultilevel"/>
    <w:tmpl w:val="748CA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70573"/>
    <w:multiLevelType w:val="multilevel"/>
    <w:tmpl w:val="89E4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A517C"/>
    <w:multiLevelType w:val="multilevel"/>
    <w:tmpl w:val="9392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F6D20"/>
    <w:multiLevelType w:val="hybridMultilevel"/>
    <w:tmpl w:val="748CA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35F7B"/>
    <w:multiLevelType w:val="hybridMultilevel"/>
    <w:tmpl w:val="74208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E8"/>
    <w:rsid w:val="00042D61"/>
    <w:rsid w:val="000E258E"/>
    <w:rsid w:val="000E5E5D"/>
    <w:rsid w:val="00104F3D"/>
    <w:rsid w:val="00127B91"/>
    <w:rsid w:val="00170AE5"/>
    <w:rsid w:val="00175C4C"/>
    <w:rsid w:val="002B544B"/>
    <w:rsid w:val="00365CE2"/>
    <w:rsid w:val="00372E7A"/>
    <w:rsid w:val="00375D3A"/>
    <w:rsid w:val="00382454"/>
    <w:rsid w:val="004071EF"/>
    <w:rsid w:val="00427433"/>
    <w:rsid w:val="00441BD2"/>
    <w:rsid w:val="004701AA"/>
    <w:rsid w:val="00486658"/>
    <w:rsid w:val="004B130D"/>
    <w:rsid w:val="00511C49"/>
    <w:rsid w:val="00564CD2"/>
    <w:rsid w:val="005C4F67"/>
    <w:rsid w:val="005C640A"/>
    <w:rsid w:val="00600B7E"/>
    <w:rsid w:val="006421A2"/>
    <w:rsid w:val="0071725D"/>
    <w:rsid w:val="0085799F"/>
    <w:rsid w:val="00857A26"/>
    <w:rsid w:val="008A059B"/>
    <w:rsid w:val="008A66E8"/>
    <w:rsid w:val="008F7F99"/>
    <w:rsid w:val="009560D4"/>
    <w:rsid w:val="009B132B"/>
    <w:rsid w:val="00A83E15"/>
    <w:rsid w:val="00AA3E47"/>
    <w:rsid w:val="00B21D3A"/>
    <w:rsid w:val="00B410EA"/>
    <w:rsid w:val="00B70146"/>
    <w:rsid w:val="00BF27B8"/>
    <w:rsid w:val="00C35FAC"/>
    <w:rsid w:val="00C57883"/>
    <w:rsid w:val="00D05FC8"/>
    <w:rsid w:val="00D711CF"/>
    <w:rsid w:val="00E54998"/>
    <w:rsid w:val="00E762CB"/>
    <w:rsid w:val="00EE3F58"/>
    <w:rsid w:val="00F73979"/>
    <w:rsid w:val="00FB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4F89"/>
  <w15:chartTrackingRefBased/>
  <w15:docId w15:val="{D2DB6AF5-DB22-4341-AD9D-3C7E8BB0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258E"/>
    <w:rPr>
      <w:color w:val="808080"/>
    </w:rPr>
  </w:style>
  <w:style w:type="character" w:styleId="Strong">
    <w:name w:val="Strong"/>
    <w:basedOn w:val="DefaultParagraphFont"/>
    <w:uiPriority w:val="22"/>
    <w:qFormat/>
    <w:rsid w:val="00D05F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5FC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05F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5F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5FC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446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  <w:divsChild>
            <w:div w:id="762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Macro-Enabled_Worksheet3.xlsm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Macro-Enabled_Worksheet2.xlsm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Macro-Enabled_Worksheet4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dc:description/>
  <cp:lastModifiedBy>Hakan Gogtas</cp:lastModifiedBy>
  <cp:revision>17</cp:revision>
  <dcterms:created xsi:type="dcterms:W3CDTF">2019-12-07T00:33:00Z</dcterms:created>
  <dcterms:modified xsi:type="dcterms:W3CDTF">2019-12-08T01:25:00Z</dcterms:modified>
</cp:coreProperties>
</file>