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54D3" w:rsidRPr="00A87853" w:rsidRDefault="00ED54D3" w:rsidP="00ED54D3">
      <w:pPr>
        <w:pStyle w:val="NormalWeb"/>
        <w:shd w:val="clear" w:color="auto" w:fill="FFFFFF"/>
        <w:spacing w:before="0" w:beforeAutospacing="0"/>
        <w:jc w:val="center"/>
        <w:rPr>
          <w:rFonts w:asciiTheme="minorHAnsi" w:hAnsiTheme="minorHAnsi" w:cstheme="minorHAnsi"/>
          <w:b/>
          <w:bCs/>
          <w:color w:val="000C1A"/>
          <w:sz w:val="36"/>
          <w:szCs w:val="36"/>
          <w:u w:val="single"/>
        </w:rPr>
      </w:pPr>
      <w:r w:rsidRPr="00A87853">
        <w:rPr>
          <w:rFonts w:asciiTheme="minorHAnsi" w:hAnsiTheme="minorHAnsi" w:cstheme="minorHAnsi"/>
          <w:b/>
          <w:bCs/>
          <w:color w:val="000C1A"/>
          <w:sz w:val="36"/>
          <w:szCs w:val="36"/>
          <w:u w:val="single"/>
        </w:rPr>
        <w:t>Jenkins</w:t>
      </w:r>
    </w:p>
    <w:p w:rsidR="00ED54D3" w:rsidRPr="00A87853" w:rsidRDefault="00ED54D3" w:rsidP="00ED54D3">
      <w:pPr>
        <w:pStyle w:val="NormalWeb"/>
        <w:shd w:val="clear" w:color="auto" w:fill="FFFFFF"/>
        <w:spacing w:before="0" w:beforeAutospacing="0"/>
        <w:rPr>
          <w:rFonts w:asciiTheme="minorHAnsi" w:hAnsiTheme="minorHAnsi" w:cstheme="minorHAnsi"/>
          <w:color w:val="000C1A"/>
        </w:rPr>
      </w:pPr>
      <w:r w:rsidRPr="00A87853">
        <w:rPr>
          <w:rFonts w:asciiTheme="minorHAnsi" w:hAnsiTheme="minorHAnsi" w:cstheme="minorHAnsi"/>
          <w:color w:val="000C1A"/>
        </w:rPr>
        <w:t>Jenkins is a self-contained, open source automation server which can be used to automate all sorts of tasks related to building, testing, and delivering or deploying software.</w:t>
      </w:r>
    </w:p>
    <w:p w:rsidR="00ED54D3" w:rsidRPr="00A87853" w:rsidRDefault="00ED54D3" w:rsidP="00ED54D3">
      <w:pPr>
        <w:pStyle w:val="NormalWeb"/>
        <w:shd w:val="clear" w:color="auto" w:fill="FFFFFF"/>
        <w:spacing w:before="0" w:beforeAutospacing="0"/>
        <w:rPr>
          <w:rFonts w:asciiTheme="minorHAnsi" w:hAnsiTheme="minorHAnsi" w:cstheme="minorHAnsi"/>
          <w:color w:val="000C1A"/>
        </w:rPr>
      </w:pPr>
      <w:r w:rsidRPr="00A87853">
        <w:rPr>
          <w:rFonts w:asciiTheme="minorHAnsi" w:hAnsiTheme="minorHAnsi" w:cstheme="minorHAnsi"/>
          <w:color w:val="000C1A"/>
        </w:rPr>
        <w:t>Jenkins can be installed through native system packages, Docker, or even run standalone by any machine with a Java Runtime Environment (JRE) installed.</w:t>
      </w:r>
    </w:p>
    <w:p w:rsidR="00ED54D3" w:rsidRPr="00A87853" w:rsidRDefault="00ED54D3">
      <w:pPr>
        <w:rPr>
          <w:rFonts w:cstheme="minorHAnsi"/>
        </w:rPr>
      </w:pPr>
    </w:p>
    <w:p w:rsidR="00ED54D3" w:rsidRPr="00ED54D3" w:rsidRDefault="00ED54D3" w:rsidP="00ED54D3">
      <w:pPr>
        <w:shd w:val="clear" w:color="auto" w:fill="FFFFFF"/>
        <w:spacing w:after="100" w:afterAutospacing="1"/>
        <w:outlineLvl w:val="0"/>
        <w:rPr>
          <w:rFonts w:eastAsia="Times New Roman" w:cstheme="minorHAnsi"/>
          <w:b/>
          <w:bCs/>
          <w:color w:val="000C1A"/>
          <w:kern w:val="36"/>
          <w:sz w:val="36"/>
          <w:szCs w:val="36"/>
          <w:u w:val="single"/>
          <w14:ligatures w14:val="none"/>
        </w:rPr>
      </w:pPr>
      <w:r w:rsidRPr="00ED54D3">
        <w:rPr>
          <w:rFonts w:eastAsia="Times New Roman" w:cstheme="minorHAnsi"/>
          <w:b/>
          <w:bCs/>
          <w:color w:val="000C1A"/>
          <w:kern w:val="36"/>
          <w:sz w:val="36"/>
          <w:szCs w:val="36"/>
          <w:u w:val="single"/>
          <w14:ligatures w14:val="none"/>
        </w:rPr>
        <w:t>Managing Jenkins </w:t>
      </w:r>
    </w:p>
    <w:p w:rsidR="00ED54D3" w:rsidRPr="00A87853" w:rsidRDefault="00ED54D3">
      <w:pPr>
        <w:rPr>
          <w:rFonts w:cstheme="minorHAnsi"/>
        </w:rPr>
      </w:pPr>
    </w:p>
    <w:p w:rsidR="00ED54D3" w:rsidRPr="00A87853" w:rsidRDefault="00ED54D3" w:rsidP="00ED54D3">
      <w:pPr>
        <w:pStyle w:val="NormalWeb"/>
        <w:shd w:val="clear" w:color="auto" w:fill="FFFFFF"/>
        <w:spacing w:before="0" w:beforeAutospacing="0"/>
        <w:rPr>
          <w:rFonts w:asciiTheme="minorHAnsi" w:hAnsiTheme="minorHAnsi" w:cstheme="minorHAnsi"/>
          <w:color w:val="000C1A"/>
        </w:rPr>
      </w:pPr>
      <w:r w:rsidRPr="00A87853">
        <w:rPr>
          <w:rFonts w:asciiTheme="minorHAnsi" w:hAnsiTheme="minorHAnsi" w:cstheme="minorHAnsi"/>
          <w:color w:val="000C1A"/>
        </w:rPr>
        <w:t>Most standard administrative tasks can be performed from the screens in the </w:t>
      </w:r>
      <w:r w:rsidRPr="00A87853">
        <w:rPr>
          <w:rStyle w:val="Strong"/>
          <w:rFonts w:asciiTheme="minorHAnsi" w:hAnsiTheme="minorHAnsi" w:cstheme="minorHAnsi"/>
          <w:color w:val="000C1A"/>
        </w:rPr>
        <w:t>Manage Jenkins</w:t>
      </w:r>
      <w:r w:rsidRPr="00A87853">
        <w:rPr>
          <w:rFonts w:asciiTheme="minorHAnsi" w:hAnsiTheme="minorHAnsi" w:cstheme="minorHAnsi"/>
          <w:color w:val="000C1A"/>
        </w:rPr>
        <w:t> section of the dashboard. In this chapter, we look at these screens and explain how to use them.</w:t>
      </w:r>
    </w:p>
    <w:p w:rsidR="00ED54D3" w:rsidRPr="00A87853" w:rsidRDefault="00ED54D3" w:rsidP="00ED54D3">
      <w:pPr>
        <w:pStyle w:val="NormalWeb"/>
        <w:shd w:val="clear" w:color="auto" w:fill="FFFFFF"/>
        <w:spacing w:before="0" w:beforeAutospacing="0"/>
        <w:rPr>
          <w:rFonts w:asciiTheme="minorHAnsi" w:hAnsiTheme="minorHAnsi" w:cstheme="minorHAnsi"/>
          <w:color w:val="000C1A"/>
        </w:rPr>
      </w:pPr>
      <w:r w:rsidRPr="00A87853">
        <w:rPr>
          <w:rFonts w:asciiTheme="minorHAnsi" w:hAnsiTheme="minorHAnsi" w:cstheme="minorHAnsi"/>
          <w:color w:val="000C1A"/>
        </w:rPr>
        <w:t>The tiles displayed on the </w:t>
      </w:r>
      <w:r w:rsidRPr="00A87853">
        <w:rPr>
          <w:rStyle w:val="Strong"/>
          <w:rFonts w:asciiTheme="minorHAnsi" w:hAnsiTheme="minorHAnsi" w:cstheme="minorHAnsi"/>
          <w:color w:val="000C1A"/>
        </w:rPr>
        <w:t>Manage Jenkins</w:t>
      </w:r>
      <w:r w:rsidRPr="00A87853">
        <w:rPr>
          <w:rFonts w:asciiTheme="minorHAnsi" w:hAnsiTheme="minorHAnsi" w:cstheme="minorHAnsi"/>
          <w:color w:val="000C1A"/>
        </w:rPr>
        <w:t> page are grouped logically. Here we discuss the pages that are part of the standard installation. Plugins may add pages to this screen.</w:t>
      </w:r>
    </w:p>
    <w:p w:rsidR="00ED54D3" w:rsidRPr="00A87853" w:rsidRDefault="00ED54D3" w:rsidP="00ED54D3">
      <w:pPr>
        <w:pStyle w:val="NormalWeb"/>
        <w:shd w:val="clear" w:color="auto" w:fill="FFFFFF"/>
        <w:spacing w:before="0" w:beforeAutospacing="0"/>
        <w:rPr>
          <w:rFonts w:asciiTheme="minorHAnsi" w:hAnsiTheme="minorHAnsi" w:cstheme="minorHAnsi"/>
          <w:color w:val="000C1A"/>
        </w:rPr>
      </w:pPr>
      <w:r w:rsidRPr="00A87853">
        <w:rPr>
          <w:rFonts w:asciiTheme="minorHAnsi" w:hAnsiTheme="minorHAnsi" w:cstheme="minorHAnsi"/>
          <w:color w:val="000C1A"/>
        </w:rPr>
        <w:t>The top of the </w:t>
      </w:r>
      <w:r w:rsidRPr="00A87853">
        <w:rPr>
          <w:rStyle w:val="Strong"/>
          <w:rFonts w:asciiTheme="minorHAnsi" w:hAnsiTheme="minorHAnsi" w:cstheme="minorHAnsi"/>
          <w:color w:val="000C1A"/>
        </w:rPr>
        <w:t>Manage Jenkins</w:t>
      </w:r>
      <w:r w:rsidRPr="00A87853">
        <w:rPr>
          <w:rFonts w:asciiTheme="minorHAnsi" w:hAnsiTheme="minorHAnsi" w:cstheme="minorHAnsi"/>
          <w:color w:val="000C1A"/>
        </w:rPr>
        <w:t> screen may contain "Monitors" that alert you when a new version of the Jenkins software or a security update is available. Each monitor includes a description of the issue it is reporting and links to additional information about the issue</w:t>
      </w:r>
    </w:p>
    <w:p w:rsidR="00ED54D3" w:rsidRPr="00A87853" w:rsidRDefault="00ED54D3" w:rsidP="00ED54D3">
      <w:pPr>
        <w:pStyle w:val="NormalWeb"/>
        <w:shd w:val="clear" w:color="auto" w:fill="FFFFFF"/>
        <w:spacing w:before="0" w:beforeAutospacing="0"/>
        <w:rPr>
          <w:rFonts w:asciiTheme="minorHAnsi" w:hAnsiTheme="minorHAnsi" w:cstheme="minorHAnsi"/>
          <w:color w:val="000C1A"/>
        </w:rPr>
      </w:pPr>
      <w:r w:rsidRPr="00A87853">
        <w:rPr>
          <w:rFonts w:asciiTheme="minorHAnsi" w:hAnsiTheme="minorHAnsi" w:cstheme="minorHAnsi"/>
          <w:color w:val="000C1A"/>
        </w:rPr>
        <w:t>Inline help is available on most </w:t>
      </w:r>
      <w:r w:rsidRPr="00A87853">
        <w:rPr>
          <w:rStyle w:val="Strong"/>
          <w:rFonts w:asciiTheme="minorHAnsi" w:hAnsiTheme="minorHAnsi" w:cstheme="minorHAnsi"/>
          <w:color w:val="000C1A"/>
        </w:rPr>
        <w:t>Manage Jenkins</w:t>
      </w:r>
      <w:r w:rsidRPr="00A87853">
        <w:rPr>
          <w:rFonts w:asciiTheme="minorHAnsi" w:hAnsiTheme="minorHAnsi" w:cstheme="minorHAnsi"/>
          <w:color w:val="000C1A"/>
        </w:rPr>
        <w:t> pages:</w:t>
      </w:r>
    </w:p>
    <w:p w:rsidR="00ED54D3" w:rsidRPr="00A87853" w:rsidRDefault="00ED54D3" w:rsidP="00ED54D3">
      <w:pPr>
        <w:pStyle w:val="NormalWeb"/>
        <w:numPr>
          <w:ilvl w:val="0"/>
          <w:numId w:val="1"/>
        </w:numPr>
        <w:shd w:val="clear" w:color="auto" w:fill="FFFFFF"/>
        <w:spacing w:before="0" w:beforeAutospacing="0" w:after="0" w:afterAutospacing="0"/>
        <w:rPr>
          <w:rFonts w:asciiTheme="minorHAnsi" w:hAnsiTheme="minorHAnsi" w:cstheme="minorHAnsi"/>
          <w:color w:val="000C1A"/>
        </w:rPr>
      </w:pPr>
      <w:r w:rsidRPr="00A87853">
        <w:rPr>
          <w:rFonts w:asciiTheme="minorHAnsi" w:hAnsiTheme="minorHAnsi" w:cstheme="minorHAnsi"/>
          <w:color w:val="000C1A"/>
        </w:rPr>
        <w:t>To access the help, select the </w:t>
      </w:r>
      <w:r w:rsidRPr="00A87853">
        <w:rPr>
          <w:rStyle w:val="HTMLCode"/>
          <w:rFonts w:asciiTheme="minorHAnsi" w:hAnsiTheme="minorHAnsi" w:cstheme="minorHAnsi"/>
          <w:color w:val="000C1A"/>
          <w:sz w:val="24"/>
          <w:szCs w:val="24"/>
        </w:rPr>
        <w:t>?</w:t>
      </w:r>
      <w:r w:rsidRPr="00A87853">
        <w:rPr>
          <w:rFonts w:asciiTheme="minorHAnsi" w:hAnsiTheme="minorHAnsi" w:cstheme="minorHAnsi"/>
          <w:color w:val="000C1A"/>
        </w:rPr>
        <w:t> icon to the right of each field.</w:t>
      </w:r>
    </w:p>
    <w:p w:rsidR="00ED54D3" w:rsidRPr="00A87853" w:rsidRDefault="00ED54D3" w:rsidP="00ED54D3">
      <w:pPr>
        <w:pStyle w:val="NormalWeb"/>
        <w:numPr>
          <w:ilvl w:val="0"/>
          <w:numId w:val="1"/>
        </w:numPr>
        <w:shd w:val="clear" w:color="auto" w:fill="FFFFFF"/>
        <w:spacing w:before="0" w:beforeAutospacing="0" w:after="0" w:afterAutospacing="0"/>
        <w:rPr>
          <w:rFonts w:asciiTheme="minorHAnsi" w:hAnsiTheme="minorHAnsi" w:cstheme="minorHAnsi"/>
          <w:color w:val="000C1A"/>
        </w:rPr>
      </w:pPr>
      <w:r w:rsidRPr="00A87853">
        <w:rPr>
          <w:rFonts w:asciiTheme="minorHAnsi" w:hAnsiTheme="minorHAnsi" w:cstheme="minorHAnsi"/>
          <w:color w:val="000C1A"/>
        </w:rPr>
        <w:t>Click the </w:t>
      </w:r>
      <w:r w:rsidRPr="00A87853">
        <w:rPr>
          <w:rStyle w:val="HTMLCode"/>
          <w:rFonts w:asciiTheme="minorHAnsi" w:hAnsiTheme="minorHAnsi" w:cstheme="minorHAnsi"/>
          <w:color w:val="000C1A"/>
          <w:sz w:val="24"/>
          <w:szCs w:val="24"/>
        </w:rPr>
        <w:t>?</w:t>
      </w:r>
      <w:r w:rsidRPr="00A87853">
        <w:rPr>
          <w:rFonts w:asciiTheme="minorHAnsi" w:hAnsiTheme="minorHAnsi" w:cstheme="minorHAnsi"/>
          <w:color w:val="000C1A"/>
        </w:rPr>
        <w:t> icon again to hide the help text.</w:t>
      </w:r>
    </w:p>
    <w:p w:rsidR="00ED54D3" w:rsidRPr="00A87853" w:rsidRDefault="00ED54D3">
      <w:pPr>
        <w:rPr>
          <w:rFonts w:cstheme="minorHAnsi"/>
        </w:rPr>
      </w:pPr>
    </w:p>
    <w:p w:rsidR="00ED54D3" w:rsidRPr="00A87853" w:rsidRDefault="00ED54D3" w:rsidP="00ED54D3">
      <w:pPr>
        <w:pStyle w:val="Heading2"/>
        <w:shd w:val="clear" w:color="auto" w:fill="FFFFFF"/>
        <w:spacing w:before="0"/>
        <w:rPr>
          <w:rFonts w:asciiTheme="minorHAnsi" w:hAnsiTheme="minorHAnsi" w:cstheme="minorHAnsi"/>
          <w:color w:val="000C1A"/>
          <w:sz w:val="24"/>
          <w:szCs w:val="24"/>
        </w:rPr>
      </w:pPr>
      <w:r w:rsidRPr="00A87853">
        <w:rPr>
          <w:rFonts w:asciiTheme="minorHAnsi" w:hAnsiTheme="minorHAnsi" w:cstheme="minorHAnsi"/>
          <w:color w:val="000C1A"/>
          <w:sz w:val="24"/>
          <w:szCs w:val="24"/>
        </w:rPr>
        <w:t>System Configuration group</w:t>
      </w:r>
    </w:p>
    <w:p w:rsidR="00ED54D3" w:rsidRPr="00A87853" w:rsidRDefault="00ED54D3" w:rsidP="00ED54D3">
      <w:pPr>
        <w:pStyle w:val="NormalWeb"/>
        <w:shd w:val="clear" w:color="auto" w:fill="FFFFFF"/>
        <w:spacing w:before="0" w:beforeAutospacing="0"/>
        <w:rPr>
          <w:rFonts w:asciiTheme="minorHAnsi" w:hAnsiTheme="minorHAnsi" w:cstheme="minorHAnsi"/>
          <w:color w:val="000C1A"/>
        </w:rPr>
      </w:pPr>
      <w:r w:rsidRPr="00A87853">
        <w:rPr>
          <w:rFonts w:asciiTheme="minorHAnsi" w:hAnsiTheme="minorHAnsi" w:cstheme="minorHAnsi"/>
          <w:color w:val="000C1A"/>
        </w:rPr>
        <w:t>Screens for configuring resources for your Jenkins instance.</w:t>
      </w:r>
    </w:p>
    <w:p w:rsidR="00ED54D3" w:rsidRPr="00A87853" w:rsidRDefault="00000000" w:rsidP="00ED54D3">
      <w:pPr>
        <w:shd w:val="clear" w:color="auto" w:fill="FFFFFF"/>
        <w:rPr>
          <w:rFonts w:cstheme="minorHAnsi"/>
          <w:b/>
          <w:bCs/>
          <w:color w:val="000C1A"/>
        </w:rPr>
      </w:pPr>
      <w:hyperlink r:id="rId5" w:history="1">
        <w:r w:rsidR="00ED54D3" w:rsidRPr="00A87853">
          <w:rPr>
            <w:rStyle w:val="Hyperlink"/>
            <w:rFonts w:cstheme="minorHAnsi"/>
            <w:b/>
            <w:bCs/>
          </w:rPr>
          <w:t>System</w:t>
        </w:r>
      </w:hyperlink>
    </w:p>
    <w:p w:rsidR="00ED54D3" w:rsidRPr="00A87853" w:rsidRDefault="00ED54D3" w:rsidP="00ED54D3">
      <w:pPr>
        <w:pStyle w:val="NormalWeb"/>
        <w:shd w:val="clear" w:color="auto" w:fill="FFFFFF"/>
        <w:spacing w:before="0" w:beforeAutospacing="0"/>
        <w:ind w:left="720"/>
        <w:rPr>
          <w:rFonts w:asciiTheme="minorHAnsi" w:hAnsiTheme="minorHAnsi" w:cstheme="minorHAnsi"/>
          <w:color w:val="000C1A"/>
        </w:rPr>
      </w:pPr>
      <w:r w:rsidRPr="00A87853">
        <w:rPr>
          <w:rFonts w:asciiTheme="minorHAnsi" w:hAnsiTheme="minorHAnsi" w:cstheme="minorHAnsi"/>
          <w:color w:val="000C1A"/>
        </w:rPr>
        <w:t>Configure global settings and paths for the Jenkins instance</w:t>
      </w:r>
    </w:p>
    <w:p w:rsidR="00ED54D3" w:rsidRPr="00A87853" w:rsidRDefault="00000000" w:rsidP="00ED54D3">
      <w:pPr>
        <w:shd w:val="clear" w:color="auto" w:fill="FFFFFF"/>
        <w:rPr>
          <w:rFonts w:cstheme="minorHAnsi"/>
          <w:b/>
          <w:bCs/>
          <w:color w:val="000C1A"/>
        </w:rPr>
      </w:pPr>
      <w:hyperlink r:id="rId6" w:history="1">
        <w:r w:rsidR="00ED54D3" w:rsidRPr="00A87853">
          <w:rPr>
            <w:rStyle w:val="Hyperlink"/>
            <w:rFonts w:cstheme="minorHAnsi"/>
            <w:b/>
            <w:bCs/>
          </w:rPr>
          <w:t>Tools</w:t>
        </w:r>
      </w:hyperlink>
    </w:p>
    <w:p w:rsidR="00ED54D3" w:rsidRPr="00A87853" w:rsidRDefault="00ED54D3" w:rsidP="00ED54D3">
      <w:pPr>
        <w:pStyle w:val="NormalWeb"/>
        <w:shd w:val="clear" w:color="auto" w:fill="FFFFFF"/>
        <w:spacing w:before="0" w:beforeAutospacing="0"/>
        <w:ind w:left="720"/>
        <w:rPr>
          <w:rFonts w:asciiTheme="minorHAnsi" w:hAnsiTheme="minorHAnsi" w:cstheme="minorHAnsi"/>
          <w:color w:val="000C1A"/>
        </w:rPr>
      </w:pPr>
      <w:r w:rsidRPr="00A87853">
        <w:rPr>
          <w:rFonts w:asciiTheme="minorHAnsi" w:hAnsiTheme="minorHAnsi" w:cstheme="minorHAnsi"/>
          <w:color w:val="000C1A"/>
        </w:rPr>
        <w:t>Configure tools, their locations, and automatic installers</w:t>
      </w:r>
    </w:p>
    <w:p w:rsidR="00ED54D3" w:rsidRPr="00A87853" w:rsidRDefault="00000000" w:rsidP="00ED54D3">
      <w:pPr>
        <w:shd w:val="clear" w:color="auto" w:fill="FFFFFF"/>
        <w:rPr>
          <w:rFonts w:cstheme="minorHAnsi"/>
          <w:b/>
          <w:bCs/>
          <w:color w:val="000C1A"/>
        </w:rPr>
      </w:pPr>
      <w:hyperlink r:id="rId7" w:history="1">
        <w:r w:rsidR="00ED54D3" w:rsidRPr="00A87853">
          <w:rPr>
            <w:rStyle w:val="Hyperlink"/>
            <w:rFonts w:cstheme="minorHAnsi"/>
            <w:b/>
            <w:bCs/>
          </w:rPr>
          <w:t>Plugins</w:t>
        </w:r>
      </w:hyperlink>
    </w:p>
    <w:p w:rsidR="00ED54D3" w:rsidRPr="00A87853" w:rsidRDefault="00ED54D3" w:rsidP="00ED54D3">
      <w:pPr>
        <w:pStyle w:val="NormalWeb"/>
        <w:shd w:val="clear" w:color="auto" w:fill="FFFFFF"/>
        <w:spacing w:before="0" w:beforeAutospacing="0"/>
        <w:ind w:left="720"/>
        <w:rPr>
          <w:rFonts w:asciiTheme="minorHAnsi" w:hAnsiTheme="minorHAnsi" w:cstheme="minorHAnsi"/>
          <w:color w:val="000C1A"/>
        </w:rPr>
      </w:pPr>
      <w:r w:rsidRPr="00A87853">
        <w:rPr>
          <w:rFonts w:asciiTheme="minorHAnsi" w:hAnsiTheme="minorHAnsi" w:cstheme="minorHAnsi"/>
          <w:color w:val="000C1A"/>
        </w:rPr>
        <w:t>Add, update, remove, disable/enable plugins that extend the functionality of Jenkins.</w:t>
      </w:r>
    </w:p>
    <w:p w:rsidR="00ED54D3" w:rsidRPr="00A87853" w:rsidRDefault="00000000" w:rsidP="00ED54D3">
      <w:pPr>
        <w:shd w:val="clear" w:color="auto" w:fill="FFFFFF"/>
        <w:rPr>
          <w:rFonts w:cstheme="minorHAnsi"/>
          <w:b/>
          <w:bCs/>
          <w:color w:val="000C1A"/>
        </w:rPr>
      </w:pPr>
      <w:hyperlink r:id="rId8" w:history="1">
        <w:r w:rsidR="00ED54D3" w:rsidRPr="00A87853">
          <w:rPr>
            <w:rStyle w:val="Hyperlink"/>
            <w:rFonts w:cstheme="minorHAnsi"/>
            <w:b/>
            <w:bCs/>
          </w:rPr>
          <w:t>Nodes and Clouds</w:t>
        </w:r>
      </w:hyperlink>
    </w:p>
    <w:p w:rsidR="00ED54D3" w:rsidRPr="00A87853" w:rsidRDefault="00ED54D3" w:rsidP="00ED54D3">
      <w:pPr>
        <w:pStyle w:val="NormalWeb"/>
        <w:shd w:val="clear" w:color="auto" w:fill="FFFFFF"/>
        <w:spacing w:before="0" w:beforeAutospacing="0"/>
        <w:ind w:left="720"/>
        <w:rPr>
          <w:rFonts w:asciiTheme="minorHAnsi" w:hAnsiTheme="minorHAnsi" w:cstheme="minorHAnsi"/>
          <w:color w:val="000C1A"/>
        </w:rPr>
      </w:pPr>
      <w:r w:rsidRPr="00A87853">
        <w:rPr>
          <w:rFonts w:asciiTheme="minorHAnsi" w:hAnsiTheme="minorHAnsi" w:cstheme="minorHAnsi"/>
          <w:color w:val="000C1A"/>
        </w:rPr>
        <w:t>Add, remove, control, and monitor the nodes used for the agents on which build jobs run.</w:t>
      </w:r>
    </w:p>
    <w:p w:rsidR="00ED54D3" w:rsidRPr="00A87853" w:rsidRDefault="00000000" w:rsidP="00ED54D3">
      <w:pPr>
        <w:shd w:val="clear" w:color="auto" w:fill="FFFFFF"/>
        <w:rPr>
          <w:rFonts w:cstheme="minorHAnsi"/>
          <w:b/>
          <w:bCs/>
          <w:color w:val="000C1A"/>
        </w:rPr>
      </w:pPr>
      <w:hyperlink r:id="rId9" w:history="1">
        <w:r w:rsidR="00ED54D3" w:rsidRPr="00A87853">
          <w:rPr>
            <w:rStyle w:val="Hyperlink"/>
            <w:rFonts w:cstheme="minorHAnsi"/>
            <w:b/>
            <w:bCs/>
          </w:rPr>
          <w:t>Configuration as Code</w:t>
        </w:r>
      </w:hyperlink>
    </w:p>
    <w:p w:rsidR="00ED54D3" w:rsidRPr="00A87853" w:rsidRDefault="00ED54D3" w:rsidP="00ED54D3">
      <w:pPr>
        <w:pStyle w:val="NormalWeb"/>
        <w:shd w:val="clear" w:color="auto" w:fill="FFFFFF"/>
        <w:spacing w:before="0" w:beforeAutospacing="0"/>
        <w:ind w:left="720"/>
        <w:rPr>
          <w:rFonts w:asciiTheme="minorHAnsi" w:hAnsiTheme="minorHAnsi" w:cstheme="minorHAnsi"/>
          <w:color w:val="000C1A"/>
        </w:rPr>
      </w:pPr>
      <w:r w:rsidRPr="00A87853">
        <w:rPr>
          <w:rFonts w:asciiTheme="minorHAnsi" w:hAnsiTheme="minorHAnsi" w:cstheme="minorHAnsi"/>
          <w:color w:val="000C1A"/>
        </w:rPr>
        <w:lastRenderedPageBreak/>
        <w:t>Configure your Jenkins instance using a human-readable YAML file rather than the UI. This is an optional feature that appears in this group only when the plugin is installed on your controller.</w:t>
      </w:r>
    </w:p>
    <w:p w:rsidR="00ED54D3" w:rsidRPr="00A87853" w:rsidRDefault="00ED54D3" w:rsidP="00ED54D3">
      <w:pPr>
        <w:pStyle w:val="Heading2"/>
        <w:shd w:val="clear" w:color="auto" w:fill="FFFFFF"/>
        <w:spacing w:before="0"/>
        <w:rPr>
          <w:rFonts w:asciiTheme="minorHAnsi" w:hAnsiTheme="minorHAnsi" w:cstheme="minorHAnsi"/>
          <w:color w:val="000C1A"/>
          <w:sz w:val="24"/>
          <w:szCs w:val="24"/>
        </w:rPr>
      </w:pPr>
      <w:r w:rsidRPr="00A87853">
        <w:rPr>
          <w:rFonts w:asciiTheme="minorHAnsi" w:hAnsiTheme="minorHAnsi" w:cstheme="minorHAnsi"/>
          <w:color w:val="000C1A"/>
          <w:sz w:val="24"/>
          <w:szCs w:val="24"/>
        </w:rPr>
        <w:t>Security group</w:t>
      </w:r>
    </w:p>
    <w:p w:rsidR="00ED54D3" w:rsidRPr="00A87853" w:rsidRDefault="00ED54D3" w:rsidP="00ED54D3">
      <w:pPr>
        <w:pStyle w:val="NormalWeb"/>
        <w:shd w:val="clear" w:color="auto" w:fill="FFFFFF"/>
        <w:spacing w:before="0" w:beforeAutospacing="0"/>
        <w:rPr>
          <w:rFonts w:asciiTheme="minorHAnsi" w:hAnsiTheme="minorHAnsi" w:cstheme="minorHAnsi"/>
          <w:color w:val="000C1A"/>
        </w:rPr>
      </w:pPr>
      <w:r w:rsidRPr="00A87853">
        <w:rPr>
          <w:rFonts w:asciiTheme="minorHAnsi" w:hAnsiTheme="minorHAnsi" w:cstheme="minorHAnsi"/>
          <w:color w:val="000C1A"/>
        </w:rPr>
        <w:t>Screens for configuring security features for your Jenkins instance. See </w:t>
      </w:r>
      <w:hyperlink r:id="rId10" w:history="1">
        <w:r w:rsidRPr="00A87853">
          <w:rPr>
            <w:rStyle w:val="Hyperlink"/>
            <w:rFonts w:asciiTheme="minorHAnsi" w:hAnsiTheme="minorHAnsi" w:cstheme="minorHAnsi"/>
          </w:rPr>
          <w:t>Securing Jenkins</w:t>
        </w:r>
      </w:hyperlink>
      <w:r w:rsidRPr="00A87853">
        <w:rPr>
          <w:rFonts w:asciiTheme="minorHAnsi" w:hAnsiTheme="minorHAnsi" w:cstheme="minorHAnsi"/>
          <w:color w:val="000C1A"/>
        </w:rPr>
        <w:t> for general information about managing Jenkins security.</w:t>
      </w:r>
    </w:p>
    <w:p w:rsidR="00ED54D3" w:rsidRPr="00A87853" w:rsidRDefault="00000000" w:rsidP="00ED54D3">
      <w:pPr>
        <w:shd w:val="clear" w:color="auto" w:fill="FFFFFF"/>
        <w:rPr>
          <w:rFonts w:cstheme="minorHAnsi"/>
          <w:b/>
          <w:bCs/>
          <w:color w:val="000C1A"/>
        </w:rPr>
      </w:pPr>
      <w:hyperlink r:id="rId11" w:history="1">
        <w:r w:rsidR="00ED54D3" w:rsidRPr="00A87853">
          <w:rPr>
            <w:rStyle w:val="Hyperlink"/>
            <w:rFonts w:cstheme="minorHAnsi"/>
            <w:b/>
            <w:bCs/>
          </w:rPr>
          <w:t>Security</w:t>
        </w:r>
      </w:hyperlink>
    </w:p>
    <w:p w:rsidR="00ED54D3" w:rsidRPr="00A87853" w:rsidRDefault="00ED54D3" w:rsidP="00ED54D3">
      <w:pPr>
        <w:pStyle w:val="NormalWeb"/>
        <w:shd w:val="clear" w:color="auto" w:fill="FFFFFF"/>
        <w:spacing w:before="0" w:beforeAutospacing="0"/>
        <w:ind w:left="720"/>
        <w:rPr>
          <w:rFonts w:asciiTheme="minorHAnsi" w:hAnsiTheme="minorHAnsi" w:cstheme="minorHAnsi"/>
          <w:color w:val="000C1A"/>
        </w:rPr>
      </w:pPr>
      <w:r w:rsidRPr="00A87853">
        <w:rPr>
          <w:rFonts w:asciiTheme="minorHAnsi" w:hAnsiTheme="minorHAnsi" w:cstheme="minorHAnsi"/>
          <w:color w:val="000C1A"/>
        </w:rPr>
        <w:t>Set configuration parameters that secure your Jenkins instance.</w:t>
      </w:r>
    </w:p>
    <w:p w:rsidR="00ED54D3" w:rsidRPr="00A87853" w:rsidRDefault="00000000" w:rsidP="00ED54D3">
      <w:pPr>
        <w:shd w:val="clear" w:color="auto" w:fill="FFFFFF"/>
        <w:rPr>
          <w:rFonts w:cstheme="minorHAnsi"/>
          <w:b/>
          <w:bCs/>
          <w:color w:val="000C1A"/>
        </w:rPr>
      </w:pPr>
      <w:hyperlink r:id="rId12" w:anchor="adding-new-global-credentials" w:history="1">
        <w:r w:rsidR="00ED54D3" w:rsidRPr="00A87853">
          <w:rPr>
            <w:rStyle w:val="Hyperlink"/>
            <w:rFonts w:cstheme="minorHAnsi"/>
            <w:b/>
            <w:bCs/>
          </w:rPr>
          <w:t>Manage Credentials</w:t>
        </w:r>
      </w:hyperlink>
    </w:p>
    <w:p w:rsidR="00ED54D3" w:rsidRPr="00A87853" w:rsidRDefault="00ED54D3" w:rsidP="00ED54D3">
      <w:pPr>
        <w:pStyle w:val="NormalWeb"/>
        <w:shd w:val="clear" w:color="auto" w:fill="FFFFFF"/>
        <w:spacing w:before="0" w:beforeAutospacing="0"/>
        <w:ind w:left="720"/>
        <w:rPr>
          <w:rFonts w:asciiTheme="minorHAnsi" w:hAnsiTheme="minorHAnsi" w:cstheme="minorHAnsi"/>
          <w:color w:val="000C1A"/>
        </w:rPr>
      </w:pPr>
      <w:r w:rsidRPr="00A87853">
        <w:rPr>
          <w:rFonts w:asciiTheme="minorHAnsi" w:hAnsiTheme="minorHAnsi" w:cstheme="minorHAnsi"/>
          <w:color w:val="000C1A"/>
        </w:rPr>
        <w:t>Configure the credentials that provide secure access to third-party sites and applications that interact with Jenkins.</w:t>
      </w:r>
    </w:p>
    <w:p w:rsidR="00ED54D3" w:rsidRPr="00A87853" w:rsidRDefault="00ED54D3" w:rsidP="00ED54D3">
      <w:pPr>
        <w:shd w:val="clear" w:color="auto" w:fill="FFFFFF"/>
        <w:rPr>
          <w:rFonts w:cstheme="minorHAnsi"/>
          <w:b/>
          <w:bCs/>
          <w:color w:val="000C1A"/>
          <w:sz w:val="36"/>
          <w:szCs w:val="36"/>
          <w:u w:val="single"/>
        </w:rPr>
      </w:pPr>
      <w:r w:rsidRPr="00A87853">
        <w:rPr>
          <w:rStyle w:val="Strong"/>
          <w:rFonts w:cstheme="minorHAnsi"/>
          <w:color w:val="000C1A"/>
          <w:sz w:val="36"/>
          <w:szCs w:val="36"/>
          <w:u w:val="single"/>
        </w:rPr>
        <w:t>Credential Providers</w:t>
      </w:r>
    </w:p>
    <w:p w:rsidR="00ED54D3" w:rsidRPr="00A87853" w:rsidRDefault="00ED54D3" w:rsidP="00ED54D3">
      <w:pPr>
        <w:pStyle w:val="NormalWeb"/>
        <w:shd w:val="clear" w:color="auto" w:fill="FFFFFF"/>
        <w:spacing w:before="0" w:beforeAutospacing="0"/>
        <w:ind w:left="720"/>
        <w:rPr>
          <w:rFonts w:asciiTheme="minorHAnsi" w:hAnsiTheme="minorHAnsi" w:cstheme="minorHAnsi"/>
          <w:color w:val="000C1A"/>
        </w:rPr>
      </w:pPr>
      <w:r w:rsidRPr="00A87853">
        <w:rPr>
          <w:rFonts w:asciiTheme="minorHAnsi" w:hAnsiTheme="minorHAnsi" w:cstheme="minorHAnsi"/>
          <w:color w:val="000C1A"/>
        </w:rPr>
        <w:t>Configure credential providers and types</w:t>
      </w:r>
    </w:p>
    <w:p w:rsidR="00ED54D3" w:rsidRPr="00A87853" w:rsidRDefault="00000000" w:rsidP="00ED54D3">
      <w:pPr>
        <w:shd w:val="clear" w:color="auto" w:fill="FFFFFF"/>
        <w:rPr>
          <w:rFonts w:cstheme="minorHAnsi"/>
          <w:b/>
          <w:bCs/>
          <w:color w:val="000C1A"/>
        </w:rPr>
      </w:pPr>
      <w:hyperlink r:id="rId13" w:history="1">
        <w:r w:rsidR="00ED54D3" w:rsidRPr="00A87853">
          <w:rPr>
            <w:rStyle w:val="Hyperlink"/>
            <w:rFonts w:cstheme="minorHAnsi"/>
            <w:b/>
            <w:bCs/>
          </w:rPr>
          <w:t>Users</w:t>
        </w:r>
      </w:hyperlink>
    </w:p>
    <w:p w:rsidR="00ED54D3" w:rsidRPr="00A87853" w:rsidRDefault="00ED54D3" w:rsidP="00ED54D3">
      <w:pPr>
        <w:pStyle w:val="NormalWeb"/>
        <w:shd w:val="clear" w:color="auto" w:fill="FFFFFF"/>
        <w:spacing w:before="0" w:beforeAutospacing="0"/>
        <w:ind w:left="720"/>
        <w:rPr>
          <w:rFonts w:asciiTheme="minorHAnsi" w:hAnsiTheme="minorHAnsi" w:cstheme="minorHAnsi"/>
          <w:color w:val="000C1A"/>
        </w:rPr>
      </w:pPr>
      <w:r w:rsidRPr="00A87853">
        <w:rPr>
          <w:rFonts w:asciiTheme="minorHAnsi" w:hAnsiTheme="minorHAnsi" w:cstheme="minorHAnsi"/>
          <w:color w:val="000C1A"/>
        </w:rPr>
        <w:t>Manage users defined in the Jenkins user database. This is not used if you use a different security realm such as LDAP or AD.</w:t>
      </w:r>
    </w:p>
    <w:p w:rsidR="00ED54D3" w:rsidRPr="00A87853" w:rsidRDefault="00ED54D3" w:rsidP="00ED54D3">
      <w:pPr>
        <w:pStyle w:val="Heading2"/>
        <w:shd w:val="clear" w:color="auto" w:fill="FFFFFF"/>
        <w:spacing w:before="0"/>
        <w:rPr>
          <w:rFonts w:asciiTheme="minorHAnsi" w:hAnsiTheme="minorHAnsi" w:cstheme="minorHAnsi"/>
          <w:color w:val="000C1A"/>
          <w:sz w:val="24"/>
          <w:szCs w:val="24"/>
        </w:rPr>
      </w:pPr>
      <w:r w:rsidRPr="00A87853">
        <w:rPr>
          <w:rFonts w:asciiTheme="minorHAnsi" w:hAnsiTheme="minorHAnsi" w:cstheme="minorHAnsi"/>
          <w:color w:val="000C1A"/>
          <w:sz w:val="24"/>
          <w:szCs w:val="24"/>
        </w:rPr>
        <w:t>Status Information group</w:t>
      </w:r>
    </w:p>
    <w:p w:rsidR="00ED54D3" w:rsidRPr="00A87853" w:rsidRDefault="00000000" w:rsidP="00ED54D3">
      <w:pPr>
        <w:shd w:val="clear" w:color="auto" w:fill="FFFFFF"/>
        <w:rPr>
          <w:rFonts w:cstheme="minorHAnsi"/>
          <w:b/>
          <w:bCs/>
          <w:color w:val="000C1A"/>
        </w:rPr>
      </w:pPr>
      <w:hyperlink r:id="rId14" w:history="1">
        <w:r w:rsidR="00ED54D3" w:rsidRPr="00A87853">
          <w:rPr>
            <w:rStyle w:val="Hyperlink"/>
            <w:rFonts w:cstheme="minorHAnsi"/>
            <w:b/>
            <w:bCs/>
          </w:rPr>
          <w:t>System Information</w:t>
        </w:r>
      </w:hyperlink>
    </w:p>
    <w:p w:rsidR="00ED54D3" w:rsidRPr="00A87853" w:rsidRDefault="00ED54D3" w:rsidP="00ED54D3">
      <w:pPr>
        <w:pStyle w:val="NormalWeb"/>
        <w:shd w:val="clear" w:color="auto" w:fill="FFFFFF"/>
        <w:spacing w:before="0" w:beforeAutospacing="0"/>
        <w:ind w:left="720"/>
        <w:rPr>
          <w:rFonts w:asciiTheme="minorHAnsi" w:hAnsiTheme="minorHAnsi" w:cstheme="minorHAnsi"/>
          <w:color w:val="000C1A"/>
        </w:rPr>
      </w:pPr>
      <w:r w:rsidRPr="00A87853">
        <w:rPr>
          <w:rFonts w:asciiTheme="minorHAnsi" w:hAnsiTheme="minorHAnsi" w:cstheme="minorHAnsi"/>
          <w:color w:val="000C1A"/>
        </w:rPr>
        <w:t>Displays information about the Jenkins environment.</w:t>
      </w:r>
    </w:p>
    <w:p w:rsidR="00ED54D3" w:rsidRPr="00A87853" w:rsidRDefault="00000000" w:rsidP="00ED54D3">
      <w:pPr>
        <w:shd w:val="clear" w:color="auto" w:fill="FFFFFF"/>
        <w:rPr>
          <w:rFonts w:cstheme="minorHAnsi"/>
          <w:b/>
          <w:bCs/>
          <w:color w:val="000C1A"/>
        </w:rPr>
      </w:pPr>
      <w:hyperlink r:id="rId15" w:history="1">
        <w:r w:rsidR="00ED54D3" w:rsidRPr="00A87853">
          <w:rPr>
            <w:rStyle w:val="Hyperlink"/>
            <w:rFonts w:cstheme="minorHAnsi"/>
            <w:b/>
            <w:bCs/>
          </w:rPr>
          <w:t>System Log</w:t>
        </w:r>
      </w:hyperlink>
    </w:p>
    <w:p w:rsidR="00ED54D3" w:rsidRPr="00A87853" w:rsidRDefault="00ED54D3" w:rsidP="00ED54D3">
      <w:pPr>
        <w:pStyle w:val="NormalWeb"/>
        <w:shd w:val="clear" w:color="auto" w:fill="FFFFFF"/>
        <w:spacing w:before="0" w:beforeAutospacing="0"/>
        <w:ind w:left="720"/>
        <w:rPr>
          <w:rFonts w:asciiTheme="minorHAnsi" w:hAnsiTheme="minorHAnsi" w:cstheme="minorHAnsi"/>
          <w:color w:val="000C1A"/>
        </w:rPr>
      </w:pPr>
      <w:r w:rsidRPr="00A87853">
        <w:rPr>
          <w:rFonts w:asciiTheme="minorHAnsi" w:hAnsiTheme="minorHAnsi" w:cstheme="minorHAnsi"/>
          <w:color w:val="000C1A"/>
        </w:rPr>
        <w:t>Jenkins log that contains all </w:t>
      </w:r>
      <w:r w:rsidRPr="00A87853">
        <w:rPr>
          <w:rStyle w:val="HTMLCode"/>
          <w:rFonts w:asciiTheme="minorHAnsi" w:hAnsiTheme="minorHAnsi" w:cstheme="minorHAnsi"/>
          <w:color w:val="000C1A"/>
          <w:sz w:val="24"/>
          <w:szCs w:val="24"/>
        </w:rPr>
        <w:t>java.util.logging</w:t>
      </w:r>
      <w:r w:rsidRPr="00A87853">
        <w:rPr>
          <w:rFonts w:asciiTheme="minorHAnsi" w:hAnsiTheme="minorHAnsi" w:cstheme="minorHAnsi"/>
          <w:color w:val="000C1A"/>
        </w:rPr>
        <w:t> output related to Jenkins.</w:t>
      </w:r>
    </w:p>
    <w:p w:rsidR="00ED54D3" w:rsidRPr="00A87853" w:rsidRDefault="00ED54D3" w:rsidP="00ED54D3">
      <w:pPr>
        <w:shd w:val="clear" w:color="auto" w:fill="FFFFFF"/>
        <w:rPr>
          <w:rFonts w:cstheme="minorHAnsi"/>
          <w:b/>
          <w:bCs/>
          <w:color w:val="000C1A"/>
        </w:rPr>
      </w:pPr>
      <w:r w:rsidRPr="00A87853">
        <w:rPr>
          <w:rStyle w:val="Strong"/>
          <w:rFonts w:cstheme="minorHAnsi"/>
          <w:color w:val="000C1A"/>
        </w:rPr>
        <w:t>Load Statistics</w:t>
      </w:r>
    </w:p>
    <w:p w:rsidR="00ED54D3" w:rsidRPr="00A87853" w:rsidRDefault="00ED54D3" w:rsidP="00ED54D3">
      <w:pPr>
        <w:pStyle w:val="NormalWeb"/>
        <w:shd w:val="clear" w:color="auto" w:fill="FFFFFF"/>
        <w:spacing w:before="0" w:beforeAutospacing="0"/>
        <w:ind w:left="720"/>
        <w:rPr>
          <w:rFonts w:asciiTheme="minorHAnsi" w:hAnsiTheme="minorHAnsi" w:cstheme="minorHAnsi"/>
          <w:color w:val="000C1A"/>
        </w:rPr>
      </w:pPr>
      <w:r w:rsidRPr="00A87853">
        <w:rPr>
          <w:rFonts w:asciiTheme="minorHAnsi" w:hAnsiTheme="minorHAnsi" w:cstheme="minorHAnsi"/>
          <w:color w:val="000C1A"/>
        </w:rPr>
        <w:t>Displays information about resource utilization on you Jenkins instance.</w:t>
      </w:r>
    </w:p>
    <w:p w:rsidR="00ED54D3" w:rsidRPr="00A87853" w:rsidRDefault="00000000" w:rsidP="00ED54D3">
      <w:pPr>
        <w:shd w:val="clear" w:color="auto" w:fill="FFFFFF"/>
        <w:rPr>
          <w:rFonts w:cstheme="minorHAnsi"/>
          <w:b/>
          <w:bCs/>
          <w:color w:val="000C1A"/>
        </w:rPr>
      </w:pPr>
      <w:hyperlink r:id="rId16" w:history="1">
        <w:r w:rsidR="00ED54D3" w:rsidRPr="00A87853">
          <w:rPr>
            <w:rStyle w:val="Hyperlink"/>
            <w:rFonts w:cstheme="minorHAnsi"/>
            <w:b/>
            <w:bCs/>
          </w:rPr>
          <w:t>About Jenkins</w:t>
        </w:r>
      </w:hyperlink>
    </w:p>
    <w:p w:rsidR="00ED54D3" w:rsidRPr="00A87853" w:rsidRDefault="00ED54D3" w:rsidP="00ED54D3">
      <w:pPr>
        <w:pStyle w:val="NormalWeb"/>
        <w:shd w:val="clear" w:color="auto" w:fill="FFFFFF"/>
        <w:spacing w:before="0" w:beforeAutospacing="0"/>
        <w:ind w:left="720"/>
        <w:rPr>
          <w:rFonts w:asciiTheme="minorHAnsi" w:hAnsiTheme="minorHAnsi" w:cstheme="minorHAnsi"/>
          <w:color w:val="000C1A"/>
        </w:rPr>
      </w:pPr>
      <w:r w:rsidRPr="00A87853">
        <w:rPr>
          <w:rFonts w:asciiTheme="minorHAnsi" w:hAnsiTheme="minorHAnsi" w:cstheme="minorHAnsi"/>
          <w:color w:val="000C1A"/>
        </w:rPr>
        <w:t>Provides version and license information for your Jenkins instance.</w:t>
      </w:r>
    </w:p>
    <w:p w:rsidR="00ED54D3" w:rsidRPr="00A87853" w:rsidRDefault="00ED54D3" w:rsidP="00ED54D3">
      <w:pPr>
        <w:shd w:val="clear" w:color="auto" w:fill="FFFFFF"/>
        <w:rPr>
          <w:rFonts w:cstheme="minorHAnsi"/>
          <w:color w:val="000C1A"/>
        </w:rPr>
      </w:pPr>
    </w:p>
    <w:p w:rsidR="00ED54D3" w:rsidRPr="00A87853" w:rsidRDefault="00ED54D3">
      <w:pPr>
        <w:rPr>
          <w:rFonts w:cstheme="minorHAnsi"/>
          <w:b/>
          <w:bCs/>
          <w:sz w:val="36"/>
          <w:szCs w:val="36"/>
          <w:u w:val="single"/>
        </w:rPr>
      </w:pPr>
      <w:r w:rsidRPr="00A87853">
        <w:rPr>
          <w:rFonts w:cstheme="minorHAnsi"/>
          <w:b/>
          <w:bCs/>
          <w:sz w:val="36"/>
          <w:szCs w:val="36"/>
          <w:u w:val="single"/>
        </w:rPr>
        <w:t>File Information in Jenkins home</w:t>
      </w:r>
    </w:p>
    <w:p w:rsidR="00ED54D3" w:rsidRPr="00A87853" w:rsidRDefault="00ED54D3">
      <w:pPr>
        <w:rPr>
          <w:rFonts w:cstheme="minorHAnsi"/>
        </w:rPr>
      </w:pP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builds            (build records)</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[BUILD_ID]     (subdirectory for each build)</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build.xml      (build result summary)</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changelog.xml  (change log)</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config.xml         (Jenkins root configuration file)</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*.xml              (other site-wide configuration files)</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fingerprints       (stores fingerprint records, if any)</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identity.key.enc   (RSA key pair that identifies an instance)</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jobs               (root directory for all Jenkins jobs)</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lastRenderedPageBreak/>
        <w:t xml:space="preserve">     +- [JOBNAME]      (sub directory for each job)</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config.xml (job configuration file)</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[FOLDERNAME]   (sub directory for each folder)</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config.xml (folder configuration file)</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jobs       (subdirectory for all nested jobs)</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plugins            (root directory for all Jenkins plugins)</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[PLUGIN]       (sub directory for each plugin)</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[PLUGIN].jpi   (.jpi or .hpi file for the plugin)</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secret.key         (deprecated key used for some plugins' secure operations)</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secret.key.not-so-secret  (used for validating _$JENKINS_HOME_ creation date)</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secrets            (root directory for the secret+key for credential decryption)</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hudson.util.Secret   (used for encrypting some Jenkins data)</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master.key           (used for encrypting the hudson.util.Secret key)</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InstanceIdentity.KEY (used to identity this instance)</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userContent        (files served under your https://server/userContent/)</w:t>
      </w:r>
    </w:p>
    <w:p w:rsidR="00ED54D3" w:rsidRPr="00A8785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r w:rsidRPr="00ED54D3">
        <w:rPr>
          <w:rFonts w:eastAsia="Times New Roman" w:cstheme="minorHAnsi"/>
          <w:color w:val="000C1A"/>
          <w:kern w:val="0"/>
          <w14:ligatures w14:val="none"/>
        </w:rPr>
        <w:t xml:space="preserve"> +- workspace          (working directory for the version control system)</w:t>
      </w:r>
    </w:p>
    <w:p w:rsidR="00ED54D3" w:rsidRPr="00A8785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p>
    <w:p w:rsidR="00ED54D3" w:rsidRPr="00A8785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p>
    <w:p w:rsidR="00ED54D3" w:rsidRPr="00A87853" w:rsidRDefault="00ED54D3" w:rsidP="00ED54D3">
      <w:pPr>
        <w:pStyle w:val="Heading1"/>
        <w:shd w:val="clear" w:color="auto" w:fill="FFFFFF"/>
        <w:spacing w:before="0" w:beforeAutospacing="0"/>
        <w:rPr>
          <w:rFonts w:asciiTheme="minorHAnsi" w:hAnsiTheme="minorHAnsi" w:cstheme="minorHAnsi"/>
          <w:color w:val="000C1A"/>
          <w:sz w:val="36"/>
          <w:szCs w:val="36"/>
        </w:rPr>
      </w:pPr>
      <w:r w:rsidRPr="00A87853">
        <w:rPr>
          <w:rFonts w:asciiTheme="minorHAnsi" w:hAnsiTheme="minorHAnsi" w:cstheme="minorHAnsi"/>
          <w:color w:val="000C1A"/>
          <w:sz w:val="36"/>
          <w:szCs w:val="36"/>
        </w:rPr>
        <w:t>Securing Jenkins </w:t>
      </w:r>
    </w:p>
    <w:p w:rsidR="00ED54D3" w:rsidRPr="00A87853" w:rsidRDefault="00ED54D3" w:rsidP="00ED54D3">
      <w:pPr>
        <w:pStyle w:val="NormalWeb"/>
        <w:shd w:val="clear" w:color="auto" w:fill="FFFFFF"/>
        <w:spacing w:before="0" w:beforeAutospacing="0"/>
        <w:rPr>
          <w:rFonts w:asciiTheme="minorHAnsi" w:hAnsiTheme="minorHAnsi" w:cstheme="minorHAnsi"/>
          <w:color w:val="000C1A"/>
        </w:rPr>
      </w:pPr>
      <w:r w:rsidRPr="00A87853">
        <w:rPr>
          <w:rFonts w:asciiTheme="minorHAnsi" w:hAnsiTheme="minorHAnsi" w:cstheme="minorHAnsi"/>
          <w:color w:val="000C1A"/>
        </w:rPr>
        <w:t>Jenkins is used everywhere from workstations on corporate intranets, to high-powered servers connected to the public internet. To safely support this wide spread of security and threat profiles, Jenkins offers many configuration options for enabling, customizing, or disabling various security features.</w:t>
      </w:r>
    </w:p>
    <w:p w:rsidR="00ED54D3" w:rsidRPr="00A87853" w:rsidRDefault="00ED54D3" w:rsidP="00ED54D3">
      <w:pPr>
        <w:pStyle w:val="NormalWeb"/>
        <w:shd w:val="clear" w:color="auto" w:fill="FFFFFF"/>
        <w:spacing w:before="0" w:beforeAutospacing="0"/>
        <w:rPr>
          <w:rFonts w:asciiTheme="minorHAnsi" w:hAnsiTheme="minorHAnsi" w:cstheme="minorHAnsi"/>
          <w:color w:val="000C1A"/>
        </w:rPr>
      </w:pPr>
      <w:r w:rsidRPr="00A87853">
        <w:rPr>
          <w:rFonts w:asciiTheme="minorHAnsi" w:hAnsiTheme="minorHAnsi" w:cstheme="minorHAnsi"/>
          <w:color w:val="000C1A"/>
        </w:rPr>
        <w:t>Many of the security options are enabled by default when passing the interactive setup wizard to ensure that Jenkins is secure. Others involve environment-specific setup and trade-offs and depend on specific use cases supported in individual Jenkins instances.</w:t>
      </w:r>
    </w:p>
    <w:p w:rsidR="00ED54D3" w:rsidRPr="00A87853" w:rsidRDefault="00ED54D3" w:rsidP="00ED54D3">
      <w:pPr>
        <w:pStyle w:val="NormalWeb"/>
        <w:shd w:val="clear" w:color="auto" w:fill="FFFFFF"/>
        <w:spacing w:before="0" w:beforeAutospacing="0"/>
        <w:rPr>
          <w:rFonts w:asciiTheme="minorHAnsi" w:hAnsiTheme="minorHAnsi" w:cstheme="minorHAnsi"/>
          <w:color w:val="000C1A"/>
        </w:rPr>
      </w:pPr>
      <w:r w:rsidRPr="00A87853">
        <w:rPr>
          <w:rFonts w:asciiTheme="minorHAnsi" w:hAnsiTheme="minorHAnsi" w:cstheme="minorHAnsi"/>
          <w:color w:val="000C1A"/>
        </w:rPr>
        <w:t>This chapter will introduce the various security options available to Jenkins administrators and users, explaining the protections offered, and trade-offs to disabling some of them.</w:t>
      </w:r>
    </w:p>
    <w:p w:rsidR="00ED54D3" w:rsidRPr="00A87853" w:rsidRDefault="00ED54D3" w:rsidP="00ED54D3">
      <w:pPr>
        <w:pStyle w:val="Heading2"/>
        <w:shd w:val="clear" w:color="auto" w:fill="FFFFFF"/>
        <w:spacing w:before="0"/>
        <w:rPr>
          <w:rFonts w:asciiTheme="minorHAnsi" w:hAnsiTheme="minorHAnsi" w:cstheme="minorHAnsi"/>
          <w:color w:val="000C1A"/>
        </w:rPr>
      </w:pPr>
      <w:r w:rsidRPr="00A87853">
        <w:rPr>
          <w:rFonts w:asciiTheme="minorHAnsi" w:hAnsiTheme="minorHAnsi" w:cstheme="minorHAnsi"/>
          <w:color w:val="000C1A"/>
        </w:rPr>
        <w:t>Basic Setup</w:t>
      </w:r>
    </w:p>
    <w:p w:rsidR="00ED54D3" w:rsidRPr="00A87853" w:rsidRDefault="00000000" w:rsidP="00ED54D3">
      <w:pPr>
        <w:shd w:val="clear" w:color="auto" w:fill="FFFFFF"/>
        <w:rPr>
          <w:rFonts w:cstheme="minorHAnsi"/>
          <w:b/>
          <w:bCs/>
          <w:color w:val="000C1A"/>
        </w:rPr>
      </w:pPr>
      <w:hyperlink r:id="rId17" w:history="1">
        <w:r w:rsidR="00ED54D3" w:rsidRPr="00A87853">
          <w:rPr>
            <w:rStyle w:val="Hyperlink"/>
            <w:rFonts w:cstheme="minorHAnsi"/>
            <w:b/>
            <w:bCs/>
          </w:rPr>
          <w:t>Controller Isolation</w:t>
        </w:r>
      </w:hyperlink>
    </w:p>
    <w:p w:rsidR="00ED54D3" w:rsidRPr="00A87853" w:rsidRDefault="00ED54D3" w:rsidP="00ED54D3">
      <w:pPr>
        <w:pStyle w:val="NormalWeb"/>
        <w:shd w:val="clear" w:color="auto" w:fill="FFFFFF"/>
        <w:spacing w:before="0" w:beforeAutospacing="0"/>
        <w:ind w:left="720"/>
        <w:rPr>
          <w:rFonts w:asciiTheme="minorHAnsi" w:hAnsiTheme="minorHAnsi" w:cstheme="minorHAnsi"/>
          <w:color w:val="000C1A"/>
        </w:rPr>
      </w:pPr>
      <w:r w:rsidRPr="00A87853">
        <w:rPr>
          <w:rFonts w:asciiTheme="minorHAnsi" w:hAnsiTheme="minorHAnsi" w:cstheme="minorHAnsi"/>
          <w:color w:val="000C1A"/>
        </w:rPr>
        <w:t>Builds should not be executed on the built-in node, but that is just the beginning: This section discusses what other steps can be taken to protect the controller from being impacted by running builds.</w:t>
      </w:r>
      <w:r w:rsidRPr="00A87853">
        <w:rPr>
          <w:rFonts w:asciiTheme="minorHAnsi" w:hAnsiTheme="minorHAnsi" w:cstheme="minorHAnsi"/>
          <w:color w:val="000C1A"/>
        </w:rPr>
        <w:br/>
      </w:r>
      <w:r w:rsidRPr="00A87853">
        <w:rPr>
          <w:rStyle w:val="Strong"/>
          <w:rFonts w:asciiTheme="minorHAnsi" w:hAnsiTheme="minorHAnsi" w:cstheme="minorHAnsi"/>
          <w:color w:val="000C1A"/>
        </w:rPr>
        <w:t>This needs to be configured according to the needs of your environment.</w:t>
      </w:r>
    </w:p>
    <w:p w:rsidR="00ED54D3" w:rsidRPr="00A87853" w:rsidRDefault="00000000" w:rsidP="00ED54D3">
      <w:pPr>
        <w:shd w:val="clear" w:color="auto" w:fill="FFFFFF"/>
        <w:rPr>
          <w:rFonts w:cstheme="minorHAnsi"/>
          <w:b/>
          <w:bCs/>
          <w:color w:val="000C1A"/>
        </w:rPr>
      </w:pPr>
      <w:hyperlink r:id="rId18" w:history="1">
        <w:r w:rsidR="00ED54D3" w:rsidRPr="00A87853">
          <w:rPr>
            <w:rStyle w:val="Hyperlink"/>
            <w:rFonts w:cstheme="minorHAnsi"/>
            <w:b/>
            <w:bCs/>
          </w:rPr>
          <w:t>Access Control</w:t>
        </w:r>
      </w:hyperlink>
    </w:p>
    <w:p w:rsidR="00ED54D3" w:rsidRPr="00A87853" w:rsidRDefault="00ED54D3" w:rsidP="00ED54D3">
      <w:pPr>
        <w:pStyle w:val="NormalWeb"/>
        <w:shd w:val="clear" w:color="auto" w:fill="FFFFFF"/>
        <w:spacing w:before="0" w:beforeAutospacing="0"/>
        <w:ind w:left="720"/>
        <w:rPr>
          <w:rFonts w:asciiTheme="minorHAnsi" w:hAnsiTheme="minorHAnsi" w:cstheme="minorHAnsi"/>
          <w:color w:val="000C1A"/>
        </w:rPr>
      </w:pPr>
      <w:r w:rsidRPr="00A87853">
        <w:rPr>
          <w:rFonts w:asciiTheme="minorHAnsi" w:hAnsiTheme="minorHAnsi" w:cstheme="minorHAnsi"/>
          <w:color w:val="000C1A"/>
        </w:rPr>
        <w:t>By default, Jenkins does not allow anonymous access, and a single admin user exists. This chapter discusses which level of access is provided by permissions and how to safely grant access to more users.</w:t>
      </w:r>
      <w:r w:rsidRPr="00A87853">
        <w:rPr>
          <w:rFonts w:asciiTheme="minorHAnsi" w:hAnsiTheme="minorHAnsi" w:cstheme="minorHAnsi"/>
          <w:color w:val="000C1A"/>
        </w:rPr>
        <w:br/>
      </w:r>
      <w:r w:rsidRPr="00A87853">
        <w:rPr>
          <w:rStyle w:val="Emphasis"/>
          <w:rFonts w:asciiTheme="minorHAnsi" w:hAnsiTheme="minorHAnsi" w:cstheme="minorHAnsi"/>
          <w:color w:val="000C1A"/>
        </w:rPr>
        <w:t>This is set up securely by the setup wizard. If the setup wizard is disabled on first launch, this may not be configured securely by default.</w:t>
      </w:r>
    </w:p>
    <w:p w:rsidR="00ED54D3" w:rsidRPr="00ED54D3" w:rsidRDefault="00ED54D3" w:rsidP="00ED5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C1A"/>
          <w:kern w:val="0"/>
          <w14:ligatures w14:val="none"/>
        </w:rPr>
      </w:pPr>
    </w:p>
    <w:p w:rsidR="008B5C10" w:rsidRPr="00E4097E" w:rsidRDefault="008B5C10" w:rsidP="008B5C10">
      <w:pPr>
        <w:pStyle w:val="Title"/>
        <w:spacing w:before="120" w:after="120"/>
        <w:ind w:left="907" w:right="340" w:hanging="567"/>
        <w:rPr>
          <w:rFonts w:asciiTheme="minorHAnsi" w:hAnsiTheme="minorHAnsi" w:cstheme="minorHAnsi"/>
          <w:color w:val="000000" w:themeColor="text1"/>
        </w:rPr>
      </w:pPr>
      <w:r w:rsidRPr="00E4097E">
        <w:rPr>
          <w:rFonts w:asciiTheme="minorHAnsi" w:hAnsiTheme="minorHAnsi" w:cstheme="minorHAnsi"/>
          <w:color w:val="000000" w:themeColor="text1"/>
        </w:rPr>
        <w:lastRenderedPageBreak/>
        <w:t>Jenkins Pipeline</w:t>
      </w:r>
    </w:p>
    <w:p w:rsidR="008B5C10" w:rsidRPr="00E4097E" w:rsidRDefault="008B5C10" w:rsidP="008B5C10">
      <w:pPr>
        <w:spacing w:before="120" w:after="120"/>
        <w:ind w:left="907" w:right="340" w:hanging="567"/>
        <w:rPr>
          <w:rFonts w:cstheme="minorHAnsi"/>
          <w:color w:val="000000" w:themeColor="text1"/>
        </w:rPr>
      </w:pPr>
    </w:p>
    <w:p w:rsidR="008B5C10" w:rsidRPr="00E4097E" w:rsidRDefault="008B5C10" w:rsidP="008B5C10">
      <w:pPr>
        <w:spacing w:before="120" w:after="120"/>
        <w:ind w:left="907" w:right="340" w:hanging="567"/>
        <w:rPr>
          <w:rFonts w:cstheme="minorHAnsi"/>
          <w:color w:val="000000" w:themeColor="text1"/>
        </w:rPr>
      </w:pPr>
      <w:r w:rsidRPr="00E4097E">
        <w:rPr>
          <w:rFonts w:cstheme="minorHAnsi"/>
          <w:color w:val="000000" w:themeColor="text1"/>
        </w:rPr>
        <w:t>Pipeline scripts are another way of job configuration with the help of groovy code.</w:t>
      </w:r>
    </w:p>
    <w:p w:rsidR="008B5C10" w:rsidRPr="00E4097E" w:rsidRDefault="008B5C10" w:rsidP="008B5C10">
      <w:pPr>
        <w:spacing w:before="120" w:after="120"/>
        <w:ind w:left="907" w:right="340" w:hanging="567"/>
        <w:rPr>
          <w:rFonts w:cstheme="minorHAnsi"/>
          <w:color w:val="000000" w:themeColor="text1"/>
          <w:shd w:val="clear" w:color="auto" w:fill="FFFFFF"/>
        </w:rPr>
      </w:pPr>
      <w:r w:rsidRPr="00E4097E">
        <w:rPr>
          <w:rFonts w:cstheme="minorHAnsi"/>
          <w:color w:val="000000" w:themeColor="text1"/>
          <w:shd w:val="clear" w:color="auto" w:fill="FFFFFF"/>
        </w:rPr>
        <w:t>A Pipeline’s code defines your entire build process, which typically includes stages for building an application, testing it and then delivering it.</w:t>
      </w:r>
    </w:p>
    <w:p w:rsidR="008B5C10" w:rsidRPr="00E4097E" w:rsidRDefault="008B5C10" w:rsidP="008B5C10">
      <w:pPr>
        <w:spacing w:before="120" w:after="120"/>
        <w:ind w:left="907" w:right="340" w:hanging="567"/>
        <w:rPr>
          <w:rFonts w:cstheme="minorHAnsi"/>
          <w:b/>
          <w:bCs/>
          <w:color w:val="000000" w:themeColor="text1"/>
          <w:sz w:val="28"/>
          <w:szCs w:val="28"/>
          <w:u w:val="single"/>
          <w:shd w:val="clear" w:color="auto" w:fill="FFFFFF"/>
        </w:rPr>
      </w:pPr>
      <w:r w:rsidRPr="00E4097E">
        <w:rPr>
          <w:rFonts w:cstheme="minorHAnsi"/>
          <w:b/>
          <w:bCs/>
          <w:color w:val="000000" w:themeColor="text1"/>
          <w:sz w:val="28"/>
          <w:szCs w:val="28"/>
          <w:u w:val="single"/>
          <w:shd w:val="clear" w:color="auto" w:fill="FFFFFF"/>
        </w:rPr>
        <w:t>Advantages:</w:t>
      </w:r>
    </w:p>
    <w:p w:rsidR="008B5C10" w:rsidRPr="00E4097E" w:rsidRDefault="008B5C10" w:rsidP="008B5C10">
      <w:pPr>
        <w:pStyle w:val="ListParagraph"/>
        <w:numPr>
          <w:ilvl w:val="0"/>
          <w:numId w:val="4"/>
        </w:num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 xml:space="preserve">We can divide the jobs into parts like build, deploy and test and we can schedule each stage or part on separate agent </w:t>
      </w:r>
    </w:p>
    <w:p w:rsidR="008B5C10" w:rsidRPr="00E4097E" w:rsidRDefault="008B5C10" w:rsidP="008B5C10">
      <w:pPr>
        <w:pStyle w:val="ListParagraph"/>
        <w:numPr>
          <w:ilvl w:val="0"/>
          <w:numId w:val="4"/>
        </w:num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Parallel execution of stages is easy to configure.</w:t>
      </w:r>
    </w:p>
    <w:p w:rsidR="008B5C10" w:rsidRPr="00E4097E" w:rsidRDefault="008B5C10" w:rsidP="008B5C10">
      <w:pPr>
        <w:pStyle w:val="ListParagraph"/>
        <w:numPr>
          <w:ilvl w:val="0"/>
          <w:numId w:val="4"/>
        </w:num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We can use different versions of tolls in single pipeline like JDK, maven and etc.</w:t>
      </w:r>
    </w:p>
    <w:p w:rsidR="008B5C10" w:rsidRPr="00E4097E" w:rsidRDefault="008B5C10" w:rsidP="008B5C10">
      <w:pPr>
        <w:pStyle w:val="ListParagraph"/>
        <w:numPr>
          <w:ilvl w:val="0"/>
          <w:numId w:val="4"/>
        </w:numPr>
        <w:spacing w:before="120" w:after="120" w:line="240" w:lineRule="auto"/>
        <w:ind w:left="907" w:right="340" w:hanging="567"/>
        <w:rPr>
          <w:rFonts w:cstheme="minorHAnsi"/>
          <w:color w:val="000000" w:themeColor="text1"/>
          <w:sz w:val="24"/>
          <w:szCs w:val="24"/>
        </w:rPr>
      </w:pPr>
      <w:r w:rsidRPr="00E4097E">
        <w:rPr>
          <w:rFonts w:cstheme="minorHAnsi"/>
          <w:color w:val="000000" w:themeColor="text1"/>
          <w:sz w:val="24"/>
          <w:szCs w:val="24"/>
        </w:rPr>
        <w:t>We can check the console and verify the job status.</w:t>
      </w:r>
    </w:p>
    <w:p w:rsidR="008B5C10" w:rsidRPr="00E4097E" w:rsidRDefault="008B5C10" w:rsidP="008B5C10">
      <w:pPr>
        <w:shd w:val="clear" w:color="auto" w:fill="FFFFFF"/>
        <w:spacing w:before="120" w:after="120"/>
        <w:ind w:left="907" w:right="340" w:hanging="567"/>
        <w:outlineLvl w:val="1"/>
        <w:rPr>
          <w:rFonts w:eastAsia="Times New Roman" w:cstheme="minorHAnsi"/>
          <w:b/>
          <w:bCs/>
          <w:color w:val="000000" w:themeColor="text1"/>
          <w:sz w:val="28"/>
          <w:szCs w:val="28"/>
          <w:lang w:eastAsia="en-IN"/>
        </w:rPr>
      </w:pPr>
      <w:r w:rsidRPr="00E4097E">
        <w:rPr>
          <w:rFonts w:eastAsia="Times New Roman" w:cstheme="minorHAnsi"/>
          <w:b/>
          <w:bCs/>
          <w:color w:val="000000" w:themeColor="text1"/>
          <w:sz w:val="28"/>
          <w:szCs w:val="28"/>
          <w:lang w:eastAsia="en-IN"/>
        </w:rPr>
        <w:t>Why Pipeline?</w:t>
      </w:r>
    </w:p>
    <w:p w:rsidR="008B5C10" w:rsidRPr="00E4097E" w:rsidRDefault="008B5C10" w:rsidP="008B5C10">
      <w:pPr>
        <w:shd w:val="clear" w:color="auto" w:fill="FFFFFF"/>
        <w:spacing w:before="120" w:after="120"/>
        <w:ind w:left="907" w:right="340" w:hanging="567"/>
        <w:rPr>
          <w:rFonts w:eastAsia="Times New Roman" w:cstheme="minorHAnsi"/>
          <w:color w:val="000000" w:themeColor="text1"/>
          <w:lang w:eastAsia="en-IN"/>
        </w:rPr>
      </w:pPr>
      <w:r w:rsidRPr="00E4097E">
        <w:rPr>
          <w:rFonts w:eastAsia="Times New Roman" w:cstheme="minorHAnsi"/>
          <w:color w:val="000000" w:themeColor="text1"/>
          <w:lang w:eastAsia="en-IN"/>
        </w:rPr>
        <w:t>Jenkins is, fundamentally, an automation engine which supports a number of automation patterns. Pipeline adds a powerful set of automation tools onto Jenkins, supporting use cases that span from simple continuous integration to comprehensive CD pipelines. By modeling a series of related tasks, users can take advantage of the many features of Pipeline:</w:t>
      </w:r>
    </w:p>
    <w:p w:rsidR="008B5C10" w:rsidRPr="00E4097E" w:rsidRDefault="008B5C10" w:rsidP="008B5C10">
      <w:pPr>
        <w:numPr>
          <w:ilvl w:val="0"/>
          <w:numId w:val="3"/>
        </w:numPr>
        <w:shd w:val="clear" w:color="auto" w:fill="FFFFFF"/>
        <w:spacing w:before="120" w:after="120"/>
        <w:ind w:left="907" w:right="340" w:hanging="567"/>
        <w:rPr>
          <w:rFonts w:eastAsia="Times New Roman" w:cstheme="minorHAnsi"/>
          <w:color w:val="000000" w:themeColor="text1"/>
          <w:lang w:eastAsia="en-IN"/>
        </w:rPr>
      </w:pPr>
      <w:r w:rsidRPr="00E4097E">
        <w:rPr>
          <w:rFonts w:eastAsia="Times New Roman" w:cstheme="minorHAnsi"/>
          <w:b/>
          <w:bCs/>
          <w:color w:val="000000" w:themeColor="text1"/>
          <w:lang w:eastAsia="en-IN"/>
        </w:rPr>
        <w:t>Code</w:t>
      </w:r>
      <w:r w:rsidRPr="00E4097E">
        <w:rPr>
          <w:rFonts w:eastAsia="Times New Roman" w:cstheme="minorHAnsi"/>
          <w:color w:val="000000" w:themeColor="text1"/>
          <w:lang w:eastAsia="en-IN"/>
        </w:rPr>
        <w:t>: Pipelines are implemented in code and typically checked into source control, giving teams the ability to edit, review, and iterate upon their delivery pipeline.</w:t>
      </w:r>
    </w:p>
    <w:p w:rsidR="008B5C10" w:rsidRPr="00E4097E" w:rsidRDefault="008B5C10" w:rsidP="008B5C10">
      <w:pPr>
        <w:numPr>
          <w:ilvl w:val="0"/>
          <w:numId w:val="3"/>
        </w:numPr>
        <w:shd w:val="clear" w:color="auto" w:fill="FFFFFF"/>
        <w:spacing w:before="120" w:after="120"/>
        <w:ind w:left="907" w:right="340" w:hanging="567"/>
        <w:rPr>
          <w:rFonts w:eastAsia="Times New Roman" w:cstheme="minorHAnsi"/>
          <w:color w:val="000000" w:themeColor="text1"/>
          <w:lang w:eastAsia="en-IN"/>
        </w:rPr>
      </w:pPr>
      <w:r w:rsidRPr="00E4097E">
        <w:rPr>
          <w:rFonts w:eastAsia="Times New Roman" w:cstheme="minorHAnsi"/>
          <w:b/>
          <w:bCs/>
          <w:color w:val="000000" w:themeColor="text1"/>
          <w:lang w:eastAsia="en-IN"/>
        </w:rPr>
        <w:t>Durable</w:t>
      </w:r>
      <w:r w:rsidRPr="00E4097E">
        <w:rPr>
          <w:rFonts w:eastAsia="Times New Roman" w:cstheme="minorHAnsi"/>
          <w:color w:val="000000" w:themeColor="text1"/>
          <w:lang w:eastAsia="en-IN"/>
        </w:rPr>
        <w:t>: Pipelines can survive both planned and unplanned restarts of the Jenkins controller.</w:t>
      </w:r>
    </w:p>
    <w:p w:rsidR="008B5C10" w:rsidRPr="00E4097E" w:rsidRDefault="008B5C10" w:rsidP="008B5C10">
      <w:pPr>
        <w:numPr>
          <w:ilvl w:val="0"/>
          <w:numId w:val="3"/>
        </w:numPr>
        <w:shd w:val="clear" w:color="auto" w:fill="FFFFFF"/>
        <w:spacing w:before="120" w:after="120"/>
        <w:ind w:left="907" w:right="340" w:hanging="567"/>
        <w:rPr>
          <w:rFonts w:eastAsia="Times New Roman" w:cstheme="minorHAnsi"/>
          <w:color w:val="000000" w:themeColor="text1"/>
          <w:lang w:eastAsia="en-IN"/>
        </w:rPr>
      </w:pPr>
      <w:r w:rsidRPr="00E4097E">
        <w:rPr>
          <w:rFonts w:eastAsia="Times New Roman" w:cstheme="minorHAnsi"/>
          <w:b/>
          <w:bCs/>
          <w:color w:val="000000" w:themeColor="text1"/>
          <w:lang w:eastAsia="en-IN"/>
        </w:rPr>
        <w:t>Pausable</w:t>
      </w:r>
      <w:r w:rsidRPr="00E4097E">
        <w:rPr>
          <w:rFonts w:eastAsia="Times New Roman" w:cstheme="minorHAnsi"/>
          <w:color w:val="000000" w:themeColor="text1"/>
          <w:lang w:eastAsia="en-IN"/>
        </w:rPr>
        <w:t>: Pipelines can optionally stop and wait for human input or approval before continuing the Pipeline run.</w:t>
      </w:r>
    </w:p>
    <w:p w:rsidR="008B5C10" w:rsidRPr="00E4097E" w:rsidRDefault="008B5C10" w:rsidP="008B5C10">
      <w:pPr>
        <w:numPr>
          <w:ilvl w:val="0"/>
          <w:numId w:val="3"/>
        </w:numPr>
        <w:shd w:val="clear" w:color="auto" w:fill="FFFFFF"/>
        <w:spacing w:before="120" w:after="120"/>
        <w:ind w:left="907" w:right="340" w:hanging="567"/>
        <w:rPr>
          <w:rFonts w:eastAsia="Times New Roman" w:cstheme="minorHAnsi"/>
          <w:color w:val="000000" w:themeColor="text1"/>
          <w:lang w:eastAsia="en-IN"/>
        </w:rPr>
      </w:pPr>
      <w:r w:rsidRPr="00E4097E">
        <w:rPr>
          <w:rFonts w:eastAsia="Times New Roman" w:cstheme="minorHAnsi"/>
          <w:b/>
          <w:bCs/>
          <w:color w:val="000000" w:themeColor="text1"/>
          <w:lang w:eastAsia="en-IN"/>
        </w:rPr>
        <w:t>Versatile</w:t>
      </w:r>
      <w:r w:rsidRPr="00E4097E">
        <w:rPr>
          <w:rFonts w:eastAsia="Times New Roman" w:cstheme="minorHAnsi"/>
          <w:color w:val="000000" w:themeColor="text1"/>
          <w:lang w:eastAsia="en-IN"/>
        </w:rPr>
        <w:t>: Pipelines support complex real-world CD requirements, including the ability to fork/join, loop, and perform work in parallel.</w:t>
      </w:r>
    </w:p>
    <w:p w:rsidR="008B5C10" w:rsidRPr="00E4097E" w:rsidRDefault="008B5C10" w:rsidP="008B5C10">
      <w:pPr>
        <w:numPr>
          <w:ilvl w:val="0"/>
          <w:numId w:val="3"/>
        </w:numPr>
        <w:shd w:val="clear" w:color="auto" w:fill="FFFFFF"/>
        <w:spacing w:before="120" w:after="120"/>
        <w:ind w:left="907" w:right="340" w:hanging="567"/>
        <w:rPr>
          <w:rFonts w:eastAsia="Times New Roman" w:cstheme="minorHAnsi"/>
          <w:color w:val="000000" w:themeColor="text1"/>
          <w:lang w:eastAsia="en-IN"/>
        </w:rPr>
      </w:pPr>
      <w:r w:rsidRPr="00E4097E">
        <w:rPr>
          <w:rFonts w:eastAsia="Times New Roman" w:cstheme="minorHAnsi"/>
          <w:b/>
          <w:bCs/>
          <w:color w:val="000000" w:themeColor="text1"/>
          <w:lang w:eastAsia="en-IN"/>
        </w:rPr>
        <w:t>Extensible</w:t>
      </w:r>
      <w:r w:rsidRPr="00E4097E">
        <w:rPr>
          <w:rFonts w:eastAsia="Times New Roman" w:cstheme="minorHAnsi"/>
          <w:color w:val="000000" w:themeColor="text1"/>
          <w:lang w:eastAsia="en-IN"/>
        </w:rPr>
        <w:t>: The Pipeline plugin supports custom extensions to its DSL </w:t>
      </w:r>
      <w:r w:rsidRPr="00E4097E">
        <w:rPr>
          <w:rFonts w:eastAsia="Times New Roman" w:cstheme="minorHAnsi"/>
          <w:color w:val="000000" w:themeColor="text1"/>
          <w:vertAlign w:val="superscript"/>
          <w:lang w:eastAsia="en-IN"/>
        </w:rPr>
        <w:t>[</w:t>
      </w:r>
      <w:hyperlink r:id="rId19" w:anchor="_footnotedef_1" w:tooltip="View footnote." w:history="1">
        <w:r w:rsidRPr="00E4097E">
          <w:rPr>
            <w:rFonts w:eastAsia="Times New Roman" w:cstheme="minorHAnsi"/>
            <w:color w:val="000000" w:themeColor="text1"/>
            <w:u w:val="single"/>
            <w:vertAlign w:val="superscript"/>
            <w:lang w:eastAsia="en-IN"/>
          </w:rPr>
          <w:t>1</w:t>
        </w:r>
      </w:hyperlink>
      <w:r w:rsidRPr="00E4097E">
        <w:rPr>
          <w:rFonts w:eastAsia="Times New Roman" w:cstheme="minorHAnsi"/>
          <w:color w:val="000000" w:themeColor="text1"/>
          <w:vertAlign w:val="superscript"/>
          <w:lang w:eastAsia="en-IN"/>
        </w:rPr>
        <w:t>]</w:t>
      </w:r>
      <w:r w:rsidRPr="00E4097E">
        <w:rPr>
          <w:rFonts w:eastAsia="Times New Roman" w:cstheme="minorHAnsi"/>
          <w:color w:val="000000" w:themeColor="text1"/>
          <w:lang w:eastAsia="en-IN"/>
        </w:rPr>
        <w:t> and multiple options for integration with other plugins.</w:t>
      </w:r>
    </w:p>
    <w:p w:rsidR="008B5C10" w:rsidRPr="00E4097E" w:rsidRDefault="008B5C10" w:rsidP="008B5C10">
      <w:pPr>
        <w:spacing w:before="120" w:after="120"/>
        <w:ind w:left="907" w:right="340" w:hanging="567"/>
        <w:rPr>
          <w:rFonts w:cstheme="minorHAnsi"/>
          <w:color w:val="000000" w:themeColor="text1"/>
        </w:rPr>
      </w:pPr>
    </w:p>
    <w:p w:rsidR="008B5C10" w:rsidRPr="00E4097E" w:rsidRDefault="008B5C10" w:rsidP="008B5C10">
      <w:pPr>
        <w:spacing w:before="120" w:after="120"/>
        <w:ind w:left="907" w:right="340" w:hanging="567"/>
        <w:rPr>
          <w:rFonts w:cstheme="minorHAnsi"/>
          <w:color w:val="000000" w:themeColor="text1"/>
          <w:sz w:val="28"/>
          <w:szCs w:val="28"/>
          <w:u w:val="single"/>
        </w:rPr>
      </w:pPr>
      <w:r w:rsidRPr="00E4097E">
        <w:rPr>
          <w:rFonts w:cstheme="minorHAnsi"/>
          <w:color w:val="000000" w:themeColor="text1"/>
          <w:sz w:val="28"/>
          <w:szCs w:val="28"/>
          <w:u w:val="single"/>
        </w:rPr>
        <w:t>Types of Pipelines:</w:t>
      </w:r>
    </w:p>
    <w:p w:rsidR="008B5C10" w:rsidRPr="00E4097E" w:rsidRDefault="008B5C10" w:rsidP="008B5C10">
      <w:pPr>
        <w:pStyle w:val="ListParagraph"/>
        <w:numPr>
          <w:ilvl w:val="0"/>
          <w:numId w:val="5"/>
        </w:numPr>
        <w:spacing w:before="120" w:after="120" w:line="240" w:lineRule="auto"/>
        <w:ind w:left="907" w:right="340" w:hanging="567"/>
        <w:rPr>
          <w:rFonts w:cstheme="minorHAnsi"/>
          <w:b/>
          <w:bCs/>
          <w:color w:val="000000" w:themeColor="text1"/>
          <w:sz w:val="24"/>
          <w:szCs w:val="24"/>
        </w:rPr>
      </w:pPr>
      <w:r w:rsidRPr="00E4097E">
        <w:rPr>
          <w:rFonts w:cstheme="minorHAnsi"/>
          <w:b/>
          <w:bCs/>
          <w:color w:val="000000" w:themeColor="text1"/>
          <w:sz w:val="24"/>
          <w:szCs w:val="24"/>
        </w:rPr>
        <w:t>Scripted pipeline</w:t>
      </w:r>
    </w:p>
    <w:p w:rsidR="008B5C10" w:rsidRPr="00E4097E" w:rsidRDefault="008B5C10" w:rsidP="008B5C10">
      <w:pPr>
        <w:pStyle w:val="ListParagraph"/>
        <w:numPr>
          <w:ilvl w:val="0"/>
          <w:numId w:val="5"/>
        </w:numPr>
        <w:spacing w:before="120" w:after="120" w:line="240" w:lineRule="auto"/>
        <w:ind w:left="907" w:right="340" w:hanging="567"/>
        <w:rPr>
          <w:rFonts w:cstheme="minorHAnsi"/>
          <w:b/>
          <w:bCs/>
          <w:color w:val="000000" w:themeColor="text1"/>
          <w:sz w:val="24"/>
          <w:szCs w:val="24"/>
        </w:rPr>
      </w:pPr>
      <w:r w:rsidRPr="00E4097E">
        <w:rPr>
          <w:rFonts w:cstheme="minorHAnsi"/>
          <w:b/>
          <w:bCs/>
          <w:color w:val="000000" w:themeColor="text1"/>
          <w:sz w:val="24"/>
          <w:szCs w:val="24"/>
        </w:rPr>
        <w:t xml:space="preserve">Declarative pipeline </w:t>
      </w:r>
    </w:p>
    <w:p w:rsidR="008B5C10" w:rsidRPr="00E4097E" w:rsidRDefault="008B5C10" w:rsidP="008B5C10">
      <w:pPr>
        <w:spacing w:before="120" w:after="120"/>
        <w:ind w:left="907" w:right="340" w:hanging="567"/>
        <w:rPr>
          <w:rFonts w:cstheme="minorHAnsi"/>
          <w:b/>
          <w:bCs/>
          <w:color w:val="000000" w:themeColor="text1"/>
          <w:u w:val="single"/>
        </w:rPr>
      </w:pPr>
    </w:p>
    <w:p w:rsidR="008B5C10" w:rsidRPr="00E4097E" w:rsidRDefault="008B5C10" w:rsidP="008B5C10">
      <w:pPr>
        <w:spacing w:before="120" w:after="120"/>
        <w:ind w:left="907" w:right="340" w:hanging="567"/>
        <w:rPr>
          <w:rFonts w:cstheme="minorHAnsi"/>
          <w:b/>
          <w:bCs/>
          <w:color w:val="000000" w:themeColor="text1"/>
          <w:u w:val="single"/>
        </w:rPr>
      </w:pPr>
    </w:p>
    <w:p w:rsidR="008B5C10" w:rsidRPr="00E4097E" w:rsidRDefault="008B5C10" w:rsidP="008B5C10">
      <w:pPr>
        <w:spacing w:before="120" w:after="120"/>
        <w:ind w:left="907" w:right="340" w:hanging="567"/>
        <w:rPr>
          <w:rFonts w:cstheme="minorHAnsi"/>
          <w:b/>
          <w:bCs/>
          <w:color w:val="000000" w:themeColor="text1"/>
          <w:u w:val="single"/>
        </w:rPr>
      </w:pPr>
      <w:r w:rsidRPr="00E4097E">
        <w:rPr>
          <w:rFonts w:cstheme="minorHAnsi"/>
          <w:b/>
          <w:bCs/>
          <w:color w:val="000000" w:themeColor="text1"/>
          <w:u w:val="single"/>
        </w:rPr>
        <w:t>Scripted pipeline:</w:t>
      </w:r>
    </w:p>
    <w:p w:rsidR="008B5C10" w:rsidRPr="00E4097E" w:rsidRDefault="008B5C10" w:rsidP="008B5C10">
      <w:pPr>
        <w:spacing w:before="120" w:after="120"/>
        <w:ind w:left="907" w:right="340" w:hanging="567"/>
        <w:rPr>
          <w:rFonts w:cstheme="minorHAnsi"/>
          <w:color w:val="000000" w:themeColor="text1"/>
        </w:rPr>
      </w:pPr>
      <w:r w:rsidRPr="00E4097E">
        <w:rPr>
          <w:rFonts w:cstheme="minorHAnsi"/>
          <w:color w:val="000000" w:themeColor="text1"/>
        </w:rPr>
        <w:tab/>
        <w:t>These are the old and traditional way of job configuration we have limited options here compared to declarative pipeline.The scripted pipeline will start with node. Below is the syntax of sample scripted pipeline.</w:t>
      </w:r>
    </w:p>
    <w:p w:rsidR="008B5C10" w:rsidRPr="00E4097E" w:rsidRDefault="008B5C10" w:rsidP="008B5C10">
      <w:pPr>
        <w:spacing w:before="120" w:after="120"/>
        <w:ind w:left="907" w:right="340" w:hanging="567"/>
        <w:rPr>
          <w:rFonts w:cstheme="minorHAnsi"/>
          <w:color w:val="000000" w:themeColor="text1"/>
        </w:rPr>
      </w:pPr>
      <w:r w:rsidRPr="00E4097E">
        <w:rPr>
          <w:rFonts w:cstheme="minorHAnsi"/>
          <w:color w:val="000000" w:themeColor="text1"/>
        </w:rPr>
        <w:lastRenderedPageBreak/>
        <w:t>node{</w:t>
      </w:r>
    </w:p>
    <w:p w:rsidR="008B5C10" w:rsidRPr="00E4097E" w:rsidRDefault="008B5C10" w:rsidP="008B5C10">
      <w:pPr>
        <w:spacing w:before="120" w:after="120"/>
        <w:ind w:left="907" w:right="340" w:hanging="567"/>
        <w:rPr>
          <w:rFonts w:cstheme="minorHAnsi"/>
          <w:color w:val="000000" w:themeColor="text1"/>
        </w:rPr>
      </w:pPr>
      <w:r w:rsidRPr="00E4097E">
        <w:rPr>
          <w:rFonts w:cstheme="minorHAnsi"/>
          <w:color w:val="000000" w:themeColor="text1"/>
        </w:rPr>
        <w:t xml:space="preserve">    stage('Preparation') { </w:t>
      </w:r>
    </w:p>
    <w:p w:rsidR="008B5C10" w:rsidRPr="00E4097E" w:rsidRDefault="008B5C10" w:rsidP="008B5C10">
      <w:pPr>
        <w:spacing w:before="120" w:after="120"/>
        <w:ind w:left="907" w:right="340" w:hanging="567"/>
        <w:rPr>
          <w:rFonts w:cstheme="minorHAnsi"/>
          <w:color w:val="000000" w:themeColor="text1"/>
        </w:rPr>
      </w:pPr>
      <w:r w:rsidRPr="00E4097E">
        <w:rPr>
          <w:rFonts w:cstheme="minorHAnsi"/>
          <w:color w:val="000000" w:themeColor="text1"/>
        </w:rPr>
        <w:tab/>
        <w:t>echo “hello world”</w:t>
      </w:r>
    </w:p>
    <w:p w:rsidR="008B5C10" w:rsidRPr="00E4097E" w:rsidRDefault="008B5C10" w:rsidP="008B5C10">
      <w:pPr>
        <w:spacing w:before="120" w:after="120"/>
        <w:ind w:left="907" w:right="340" w:hanging="567"/>
        <w:rPr>
          <w:rFonts w:cstheme="minorHAnsi"/>
          <w:color w:val="000000" w:themeColor="text1"/>
        </w:rPr>
      </w:pPr>
      <w:r w:rsidRPr="00E4097E">
        <w:rPr>
          <w:rFonts w:cstheme="minorHAnsi"/>
          <w:color w:val="000000" w:themeColor="text1"/>
        </w:rPr>
        <w:t xml:space="preserve">    }</w:t>
      </w:r>
    </w:p>
    <w:p w:rsidR="008B5C10" w:rsidRPr="00E4097E" w:rsidRDefault="008B5C10" w:rsidP="008B5C10">
      <w:pPr>
        <w:spacing w:before="120" w:after="120"/>
        <w:ind w:left="907" w:right="340" w:hanging="567"/>
        <w:rPr>
          <w:rFonts w:cstheme="minorHAnsi"/>
          <w:color w:val="000000" w:themeColor="text1"/>
        </w:rPr>
      </w:pPr>
      <w:r w:rsidRPr="00E4097E">
        <w:rPr>
          <w:rFonts w:cstheme="minorHAnsi"/>
          <w:color w:val="000000" w:themeColor="text1"/>
        </w:rPr>
        <w:t>}</w:t>
      </w:r>
    </w:p>
    <w:p w:rsidR="008B5C10" w:rsidRPr="00E4097E" w:rsidRDefault="008B5C10" w:rsidP="008B5C10">
      <w:pPr>
        <w:spacing w:before="120" w:after="120"/>
        <w:ind w:left="907" w:right="340" w:hanging="567"/>
        <w:rPr>
          <w:rFonts w:cstheme="minorHAnsi"/>
          <w:color w:val="000000" w:themeColor="text1"/>
        </w:rPr>
      </w:pPr>
    </w:p>
    <w:p w:rsidR="008B5C10" w:rsidRPr="00E4097E" w:rsidRDefault="008B5C10" w:rsidP="008B5C10">
      <w:pPr>
        <w:spacing w:before="120" w:after="120"/>
        <w:ind w:left="907" w:right="340" w:hanging="567"/>
        <w:rPr>
          <w:rFonts w:cstheme="minorHAnsi"/>
          <w:b/>
          <w:bCs/>
          <w:color w:val="000000" w:themeColor="text1"/>
          <w:u w:val="single"/>
        </w:rPr>
      </w:pPr>
      <w:r w:rsidRPr="00E4097E">
        <w:rPr>
          <w:rFonts w:cstheme="minorHAnsi"/>
          <w:b/>
          <w:bCs/>
          <w:color w:val="000000" w:themeColor="text1"/>
          <w:u w:val="single"/>
        </w:rPr>
        <w:t>Declarative pipeline:</w:t>
      </w:r>
    </w:p>
    <w:p w:rsidR="008B5C10" w:rsidRPr="00E4097E" w:rsidRDefault="008B5C10" w:rsidP="008B5C10">
      <w:pPr>
        <w:spacing w:before="120" w:after="120"/>
        <w:ind w:left="907" w:right="340" w:hanging="567"/>
        <w:rPr>
          <w:rFonts w:cstheme="minorHAnsi"/>
          <w:color w:val="000000" w:themeColor="text1"/>
        </w:rPr>
      </w:pPr>
      <w:r w:rsidRPr="00E4097E">
        <w:rPr>
          <w:rFonts w:cstheme="minorHAnsi"/>
          <w:color w:val="000000" w:themeColor="text1"/>
        </w:rPr>
        <w:t>It’s recent addition of pipelines here we have many simplified and opinionated syntax when compared to scripted pipeline.</w:t>
      </w:r>
    </w:p>
    <w:p w:rsidR="008B5C10" w:rsidRPr="00E4097E" w:rsidRDefault="008B5C10" w:rsidP="008B5C10">
      <w:pPr>
        <w:spacing w:before="120" w:after="120"/>
        <w:ind w:left="907" w:right="340" w:hanging="567"/>
        <w:rPr>
          <w:rFonts w:cstheme="minorHAnsi"/>
          <w:color w:val="000000" w:themeColor="text1"/>
        </w:rPr>
      </w:pPr>
      <w:r w:rsidRPr="00E4097E">
        <w:rPr>
          <w:rFonts w:cstheme="minorHAnsi"/>
          <w:color w:val="000000" w:themeColor="text1"/>
        </w:rPr>
        <w:t>The declarative pipeline will start with pipeline. Below is the syntax of sample declarative pipeline.</w:t>
      </w:r>
    </w:p>
    <w:p w:rsidR="008B5C10" w:rsidRPr="00E4097E" w:rsidRDefault="008B5C10" w:rsidP="008B5C10">
      <w:pPr>
        <w:spacing w:before="120" w:after="120"/>
        <w:ind w:left="907" w:right="340" w:hanging="567"/>
        <w:rPr>
          <w:rFonts w:cstheme="minorHAnsi"/>
          <w:color w:val="000000" w:themeColor="text1"/>
        </w:rPr>
      </w:pPr>
      <w:r w:rsidRPr="00E4097E">
        <w:rPr>
          <w:rFonts w:cstheme="minorHAnsi"/>
          <w:color w:val="000000" w:themeColor="text1"/>
        </w:rPr>
        <w:t>pipeline {</w:t>
      </w:r>
    </w:p>
    <w:p w:rsidR="008B5C10" w:rsidRPr="00E4097E" w:rsidRDefault="008B5C10" w:rsidP="008B5C10">
      <w:pPr>
        <w:spacing w:before="120" w:after="120"/>
        <w:ind w:left="907" w:right="340" w:hanging="567"/>
        <w:rPr>
          <w:rFonts w:cstheme="minorHAnsi"/>
          <w:color w:val="000000" w:themeColor="text1"/>
        </w:rPr>
      </w:pPr>
      <w:r w:rsidRPr="00E4097E">
        <w:rPr>
          <w:rFonts w:cstheme="minorHAnsi"/>
          <w:color w:val="000000" w:themeColor="text1"/>
        </w:rPr>
        <w:t xml:space="preserve">    agent any</w:t>
      </w:r>
    </w:p>
    <w:p w:rsidR="008B5C10" w:rsidRPr="00E4097E" w:rsidRDefault="008B5C10" w:rsidP="008B5C10">
      <w:pPr>
        <w:spacing w:before="120" w:after="120"/>
        <w:ind w:left="907" w:right="340" w:hanging="567"/>
        <w:rPr>
          <w:rFonts w:cstheme="minorHAnsi"/>
          <w:color w:val="000000" w:themeColor="text1"/>
        </w:rPr>
      </w:pPr>
      <w:r w:rsidRPr="00E4097E">
        <w:rPr>
          <w:rFonts w:cstheme="minorHAnsi"/>
          <w:color w:val="000000" w:themeColor="text1"/>
        </w:rPr>
        <w:t xml:space="preserve">    stages {</w:t>
      </w:r>
    </w:p>
    <w:p w:rsidR="008B5C10" w:rsidRPr="00E4097E" w:rsidRDefault="008B5C10" w:rsidP="008B5C10">
      <w:pPr>
        <w:spacing w:before="120" w:after="120"/>
        <w:ind w:left="907" w:right="340" w:hanging="567"/>
        <w:rPr>
          <w:rFonts w:cstheme="minorHAnsi"/>
          <w:color w:val="000000" w:themeColor="text1"/>
        </w:rPr>
      </w:pPr>
      <w:r w:rsidRPr="00E4097E">
        <w:rPr>
          <w:rFonts w:cstheme="minorHAnsi"/>
          <w:color w:val="000000" w:themeColor="text1"/>
        </w:rPr>
        <w:t xml:space="preserve">        stage('build'){</w:t>
      </w:r>
    </w:p>
    <w:p w:rsidR="008B5C10" w:rsidRPr="00E4097E" w:rsidRDefault="008B5C10" w:rsidP="008B5C10">
      <w:pPr>
        <w:spacing w:before="120" w:after="120"/>
        <w:ind w:left="907" w:right="340" w:hanging="567"/>
        <w:rPr>
          <w:rFonts w:cstheme="minorHAnsi"/>
          <w:color w:val="000000" w:themeColor="text1"/>
        </w:rPr>
      </w:pPr>
      <w:r w:rsidRPr="00E4097E">
        <w:rPr>
          <w:rFonts w:cstheme="minorHAnsi"/>
          <w:color w:val="000000" w:themeColor="text1"/>
        </w:rPr>
        <w:t xml:space="preserve">            steps {</w:t>
      </w:r>
    </w:p>
    <w:p w:rsidR="008B5C10" w:rsidRPr="00E4097E" w:rsidRDefault="008B5C10" w:rsidP="008B5C10">
      <w:pPr>
        <w:spacing w:before="120" w:after="120"/>
        <w:ind w:left="907" w:right="340" w:hanging="567"/>
        <w:rPr>
          <w:rFonts w:cstheme="minorHAnsi"/>
          <w:color w:val="000000" w:themeColor="text1"/>
        </w:rPr>
      </w:pPr>
      <w:r w:rsidRPr="00E4097E">
        <w:rPr>
          <w:rFonts w:cstheme="minorHAnsi"/>
          <w:color w:val="000000" w:themeColor="text1"/>
        </w:rPr>
        <w:t xml:space="preserve">               </w:t>
      </w:r>
      <w:r w:rsidRPr="00E4097E">
        <w:rPr>
          <w:rFonts w:cstheme="minorHAnsi"/>
          <w:color w:val="000000" w:themeColor="text1"/>
        </w:rPr>
        <w:tab/>
        <w:t>cleanWs()</w:t>
      </w:r>
    </w:p>
    <w:p w:rsidR="008B5C10" w:rsidRPr="00E4097E" w:rsidRDefault="008B5C10" w:rsidP="008B5C10">
      <w:pPr>
        <w:spacing w:before="120" w:after="120"/>
        <w:ind w:left="907" w:right="340" w:hanging="567"/>
        <w:rPr>
          <w:rFonts w:cstheme="minorHAnsi"/>
          <w:color w:val="000000" w:themeColor="text1"/>
        </w:rPr>
      </w:pPr>
      <w:r w:rsidRPr="00E4097E">
        <w:rPr>
          <w:rFonts w:cstheme="minorHAnsi"/>
          <w:color w:val="000000" w:themeColor="text1"/>
        </w:rPr>
        <w:tab/>
      </w:r>
      <w:r w:rsidRPr="00E4097E">
        <w:rPr>
          <w:rFonts w:cstheme="minorHAnsi"/>
          <w:color w:val="000000" w:themeColor="text1"/>
        </w:rPr>
        <w:tab/>
        <w:t>echo ‘Hello World’</w:t>
      </w:r>
    </w:p>
    <w:p w:rsidR="008B5C10" w:rsidRPr="00E4097E" w:rsidRDefault="008B5C10" w:rsidP="008B5C10">
      <w:pPr>
        <w:spacing w:before="120" w:after="120"/>
        <w:ind w:left="907" w:right="340" w:hanging="567"/>
        <w:rPr>
          <w:rFonts w:cstheme="minorHAnsi"/>
          <w:color w:val="000000" w:themeColor="text1"/>
        </w:rPr>
      </w:pPr>
      <w:r w:rsidRPr="00E4097E">
        <w:rPr>
          <w:rFonts w:cstheme="minorHAnsi"/>
          <w:color w:val="000000" w:themeColor="text1"/>
        </w:rPr>
        <w:t xml:space="preserve">        }</w:t>
      </w:r>
    </w:p>
    <w:p w:rsidR="008B5C10" w:rsidRPr="00E4097E" w:rsidRDefault="008B5C10" w:rsidP="008B5C10">
      <w:pPr>
        <w:spacing w:before="120" w:after="120"/>
        <w:ind w:left="907" w:right="340" w:hanging="567"/>
        <w:rPr>
          <w:rFonts w:cstheme="minorHAnsi"/>
          <w:color w:val="000000" w:themeColor="text1"/>
        </w:rPr>
      </w:pPr>
      <w:r w:rsidRPr="00E4097E">
        <w:rPr>
          <w:rFonts w:cstheme="minorHAnsi"/>
          <w:color w:val="000000" w:themeColor="text1"/>
        </w:rPr>
        <w:t xml:space="preserve">    }</w:t>
      </w:r>
    </w:p>
    <w:p w:rsidR="008B5C10" w:rsidRPr="00E4097E" w:rsidRDefault="008B5C10" w:rsidP="008B5C10">
      <w:pPr>
        <w:spacing w:before="120" w:after="120"/>
        <w:ind w:left="907" w:right="340" w:hanging="567"/>
        <w:rPr>
          <w:rFonts w:cstheme="minorHAnsi"/>
          <w:color w:val="000000" w:themeColor="text1"/>
        </w:rPr>
      </w:pPr>
      <w:r w:rsidRPr="00E4097E">
        <w:rPr>
          <w:rFonts w:cstheme="minorHAnsi"/>
          <w:color w:val="000000" w:themeColor="text1"/>
        </w:rPr>
        <w:t>}</w:t>
      </w:r>
    </w:p>
    <w:p w:rsidR="008B5C10" w:rsidRPr="00E4097E" w:rsidRDefault="008B5C10" w:rsidP="008B5C10">
      <w:pPr>
        <w:spacing w:before="120" w:after="120"/>
        <w:ind w:left="907" w:right="340" w:hanging="567"/>
        <w:rPr>
          <w:rFonts w:eastAsia="Times New Roman" w:cstheme="minorHAnsi"/>
          <w:color w:val="000000" w:themeColor="text1"/>
          <w:lang w:eastAsia="en-IN"/>
        </w:rPr>
      </w:pPr>
      <w:r w:rsidRPr="00E4097E">
        <w:rPr>
          <w:rFonts w:eastAsia="Times New Roman" w:cstheme="minorHAnsi"/>
          <w:b/>
          <w:bCs/>
          <w:color w:val="000000" w:themeColor="text1"/>
          <w:u w:val="single"/>
          <w:lang w:eastAsia="en-IN"/>
        </w:rPr>
        <w:t>Pipeline</w:t>
      </w:r>
      <w:r w:rsidRPr="00E4097E">
        <w:rPr>
          <w:rFonts w:eastAsia="Times New Roman" w:cstheme="minorHAnsi"/>
          <w:color w:val="000000" w:themeColor="text1"/>
          <w:lang w:eastAsia="en-IN"/>
        </w:rPr>
        <w:t> is Declarative Pipeline-specific syntax that defines a "block" containing all content and instructions for executing the entire Pipeline.</w:t>
      </w:r>
    </w:p>
    <w:p w:rsidR="008B5C10" w:rsidRPr="00E4097E" w:rsidRDefault="008B5C10" w:rsidP="008B5C10">
      <w:pPr>
        <w:spacing w:before="120" w:after="120"/>
        <w:ind w:left="907" w:right="340" w:hanging="567"/>
        <w:rPr>
          <w:rFonts w:cstheme="minorHAnsi"/>
          <w:color w:val="000000" w:themeColor="text1"/>
          <w:shd w:val="clear" w:color="auto" w:fill="FFFFFF"/>
        </w:rPr>
      </w:pPr>
      <w:hyperlink r:id="rId20" w:anchor="agent" w:history="1">
        <w:r w:rsidRPr="00E4097E">
          <w:rPr>
            <w:rStyle w:val="HTMLCode"/>
            <w:rFonts w:eastAsiaTheme="minorHAnsi" w:cstheme="minorHAnsi"/>
            <w:b/>
            <w:bCs/>
            <w:color w:val="000000" w:themeColor="text1"/>
            <w:shd w:val="clear" w:color="auto" w:fill="FFFFFF"/>
          </w:rPr>
          <w:t>agent</w:t>
        </w:r>
      </w:hyperlink>
      <w:r w:rsidRPr="00E4097E">
        <w:rPr>
          <w:rFonts w:cstheme="minorHAnsi"/>
          <w:color w:val="000000" w:themeColor="text1"/>
          <w:shd w:val="clear" w:color="auto" w:fill="FFFFFF"/>
        </w:rPr>
        <w:t> is Declarative Pipeline-specific syntax that instructs Jenkins to allocate an executor (on a node) and workspace for the entire Pipeline.</w:t>
      </w:r>
    </w:p>
    <w:p w:rsidR="008B5C10" w:rsidRPr="00E4097E" w:rsidRDefault="008B5C10" w:rsidP="008B5C10">
      <w:pPr>
        <w:spacing w:before="120" w:after="120"/>
        <w:ind w:left="907" w:right="340" w:hanging="567"/>
        <w:rPr>
          <w:rFonts w:cstheme="minorHAnsi"/>
          <w:color w:val="000000" w:themeColor="text1"/>
          <w:shd w:val="clear" w:color="auto" w:fill="FFFFFF"/>
        </w:rPr>
      </w:pPr>
      <w:r w:rsidRPr="00E4097E">
        <w:rPr>
          <w:rFonts w:cstheme="minorHAnsi"/>
          <w:b/>
          <w:bCs/>
          <w:color w:val="000000" w:themeColor="text1"/>
          <w:u w:val="single"/>
          <w:shd w:val="clear" w:color="auto" w:fill="FFFFFF"/>
        </w:rPr>
        <w:t>Stages</w:t>
      </w:r>
      <w:r w:rsidRPr="00E4097E">
        <w:rPr>
          <w:rFonts w:cstheme="minorHAnsi"/>
          <w:color w:val="000000" w:themeColor="text1"/>
          <w:shd w:val="clear" w:color="auto" w:fill="FFFFFF"/>
        </w:rPr>
        <w:t xml:space="preserve"> is collection of stage.</w:t>
      </w:r>
    </w:p>
    <w:p w:rsidR="008B5C10" w:rsidRPr="00E4097E" w:rsidRDefault="008B5C10" w:rsidP="008B5C10">
      <w:pPr>
        <w:spacing w:before="120" w:after="120"/>
        <w:ind w:left="907" w:right="340" w:hanging="567"/>
        <w:rPr>
          <w:rFonts w:eastAsia="Times New Roman" w:cstheme="minorHAnsi"/>
          <w:color w:val="000000" w:themeColor="text1"/>
          <w:lang w:eastAsia="en-IN"/>
        </w:rPr>
      </w:pPr>
      <w:r w:rsidRPr="00E4097E">
        <w:rPr>
          <w:rFonts w:eastAsia="Times New Roman" w:cstheme="minorHAnsi"/>
          <w:b/>
          <w:bCs/>
          <w:color w:val="000000" w:themeColor="text1"/>
          <w:u w:val="single"/>
          <w:lang w:eastAsia="en-IN"/>
        </w:rPr>
        <w:t>Stage</w:t>
      </w:r>
      <w:r w:rsidRPr="00E4097E">
        <w:rPr>
          <w:rFonts w:eastAsia="Times New Roman" w:cstheme="minorHAnsi"/>
          <w:color w:val="000000" w:themeColor="text1"/>
          <w:lang w:eastAsia="en-IN"/>
        </w:rPr>
        <w:t> is a syntax block that describes a </w:t>
      </w:r>
      <w:hyperlink r:id="rId21" w:anchor="stage" w:history="1">
        <w:r w:rsidRPr="00E4097E">
          <w:rPr>
            <w:rFonts w:eastAsia="Times New Roman" w:cstheme="minorHAnsi"/>
            <w:color w:val="000000" w:themeColor="text1"/>
            <w:lang w:eastAsia="en-IN"/>
          </w:rPr>
          <w:t>stage of this Pipeline</w:t>
        </w:r>
      </w:hyperlink>
      <w:r w:rsidRPr="00E4097E">
        <w:rPr>
          <w:rFonts w:eastAsia="Times New Roman" w:cstheme="minorHAnsi"/>
          <w:color w:val="000000" w:themeColor="text1"/>
          <w:lang w:eastAsia="en-IN"/>
        </w:rPr>
        <w:t>. stage blocks are optional in Scripted Pipeline syntax.</w:t>
      </w:r>
    </w:p>
    <w:p w:rsidR="008B5C10" w:rsidRPr="00E4097E" w:rsidRDefault="008B5C10" w:rsidP="008B5C10">
      <w:pPr>
        <w:spacing w:before="120" w:after="120"/>
        <w:ind w:left="907" w:right="340" w:hanging="567"/>
        <w:rPr>
          <w:rFonts w:cstheme="minorHAnsi"/>
          <w:color w:val="000000" w:themeColor="text1"/>
          <w:shd w:val="clear" w:color="auto" w:fill="FFFFFF"/>
        </w:rPr>
      </w:pPr>
      <w:hyperlink r:id="rId22" w:anchor="steps" w:history="1">
        <w:r w:rsidRPr="00E4097E">
          <w:rPr>
            <w:rStyle w:val="HTMLCode"/>
            <w:rFonts w:eastAsiaTheme="minorHAnsi" w:cstheme="minorHAnsi"/>
            <w:b/>
            <w:bCs/>
            <w:color w:val="000000" w:themeColor="text1"/>
            <w:shd w:val="clear" w:color="auto" w:fill="FFFFFF"/>
          </w:rPr>
          <w:t>Steps</w:t>
        </w:r>
      </w:hyperlink>
      <w:r w:rsidRPr="00E4097E">
        <w:rPr>
          <w:rFonts w:cstheme="minorHAnsi"/>
          <w:color w:val="000000" w:themeColor="text1"/>
          <w:shd w:val="clear" w:color="auto" w:fill="FFFFFF"/>
        </w:rPr>
        <w:t> is Declarative Pipeline-specific syntax that describes the steps to be run in this </w:t>
      </w:r>
      <w:r w:rsidRPr="00E4097E">
        <w:rPr>
          <w:rStyle w:val="HTMLCode"/>
          <w:rFonts w:eastAsiaTheme="minorHAnsi" w:cstheme="minorHAnsi"/>
          <w:color w:val="000000" w:themeColor="text1"/>
          <w:shd w:val="clear" w:color="auto" w:fill="FFFFFF"/>
        </w:rPr>
        <w:t>stage</w:t>
      </w:r>
      <w:r w:rsidRPr="00E4097E">
        <w:rPr>
          <w:rFonts w:cstheme="minorHAnsi"/>
          <w:color w:val="000000" w:themeColor="text1"/>
          <w:shd w:val="clear" w:color="auto" w:fill="FFFFFF"/>
        </w:rPr>
        <w:t>.</w:t>
      </w:r>
    </w:p>
    <w:p w:rsidR="00ED54D3" w:rsidRPr="00A87853" w:rsidRDefault="00ED54D3">
      <w:pPr>
        <w:rPr>
          <w:rFonts w:cstheme="minorHAnsi"/>
        </w:rPr>
      </w:pPr>
    </w:p>
    <w:sectPr w:rsidR="00ED54D3" w:rsidRPr="00A87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F1E1F"/>
    <w:multiLevelType w:val="multilevel"/>
    <w:tmpl w:val="1A56C7A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25560593"/>
    <w:multiLevelType w:val="multilevel"/>
    <w:tmpl w:val="1A56C7A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34CB04F5"/>
    <w:multiLevelType w:val="multilevel"/>
    <w:tmpl w:val="1A56C7A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53035451"/>
    <w:multiLevelType w:val="multilevel"/>
    <w:tmpl w:val="FADE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04264"/>
    <w:multiLevelType w:val="multilevel"/>
    <w:tmpl w:val="4CFE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394065">
    <w:abstractNumId w:val="3"/>
  </w:num>
  <w:num w:numId="2" w16cid:durableId="741103216">
    <w:abstractNumId w:val="4"/>
  </w:num>
  <w:num w:numId="3" w16cid:durableId="1720860277">
    <w:abstractNumId w:val="0"/>
  </w:num>
  <w:num w:numId="4" w16cid:durableId="1078481205">
    <w:abstractNumId w:val="1"/>
  </w:num>
  <w:num w:numId="5" w16cid:durableId="317196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D3"/>
    <w:rsid w:val="003F0987"/>
    <w:rsid w:val="008B5C10"/>
    <w:rsid w:val="00A87853"/>
    <w:rsid w:val="00ED54D3"/>
    <w:rsid w:val="00F23B87"/>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48754C1-C80F-7143-B80B-40E33997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54D3"/>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ED54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4D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D54D3"/>
    <w:rPr>
      <w:b/>
      <w:bCs/>
    </w:rPr>
  </w:style>
  <w:style w:type="character" w:styleId="HTMLCode">
    <w:name w:val="HTML Code"/>
    <w:basedOn w:val="DefaultParagraphFont"/>
    <w:uiPriority w:val="99"/>
    <w:semiHidden/>
    <w:unhideWhenUsed/>
    <w:rsid w:val="00ED5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D54D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ED54D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D54D3"/>
    <w:rPr>
      <w:color w:val="0000FF"/>
      <w:u w:val="single"/>
    </w:rPr>
  </w:style>
  <w:style w:type="paragraph" w:styleId="HTMLPreformatted">
    <w:name w:val="HTML Preformatted"/>
    <w:basedOn w:val="Normal"/>
    <w:link w:val="HTMLPreformattedChar"/>
    <w:uiPriority w:val="99"/>
    <w:semiHidden/>
    <w:unhideWhenUsed/>
    <w:rsid w:val="00ED5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D54D3"/>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ED54D3"/>
    <w:rPr>
      <w:i/>
      <w:iCs/>
    </w:rPr>
  </w:style>
  <w:style w:type="paragraph" w:styleId="ListParagraph">
    <w:name w:val="List Paragraph"/>
    <w:basedOn w:val="Normal"/>
    <w:uiPriority w:val="34"/>
    <w:qFormat/>
    <w:rsid w:val="008B5C10"/>
    <w:pPr>
      <w:spacing w:after="200" w:line="276" w:lineRule="auto"/>
      <w:ind w:left="720"/>
      <w:contextualSpacing/>
    </w:pPr>
    <w:rPr>
      <w:rFonts w:eastAsiaTheme="minorHAnsi"/>
      <w:kern w:val="0"/>
      <w:sz w:val="22"/>
      <w:szCs w:val="22"/>
      <w:lang w:val="en-US" w:eastAsia="en-US"/>
      <w14:ligatures w14:val="none"/>
    </w:rPr>
  </w:style>
  <w:style w:type="paragraph" w:styleId="Title">
    <w:name w:val="Title"/>
    <w:basedOn w:val="Normal"/>
    <w:next w:val="Normal"/>
    <w:link w:val="TitleChar"/>
    <w:uiPriority w:val="10"/>
    <w:qFormat/>
    <w:rsid w:val="008B5C10"/>
    <w:pPr>
      <w:contextualSpacing/>
    </w:pPr>
    <w:rPr>
      <w:rFonts w:asciiTheme="majorHAnsi" w:eastAsiaTheme="majorEastAsia" w:hAnsiTheme="majorHAnsi" w:cstheme="majorBidi"/>
      <w:spacing w:val="-10"/>
      <w:kern w:val="28"/>
      <w:sz w:val="56"/>
      <w:szCs w:val="56"/>
      <w:lang w:val="en-US" w:eastAsia="en-US"/>
      <w14:ligatures w14:val="none"/>
    </w:rPr>
  </w:style>
  <w:style w:type="character" w:customStyle="1" w:styleId="TitleChar">
    <w:name w:val="Title Char"/>
    <w:basedOn w:val="DefaultParagraphFont"/>
    <w:link w:val="Title"/>
    <w:uiPriority w:val="10"/>
    <w:rsid w:val="008B5C10"/>
    <w:rPr>
      <w:rFonts w:asciiTheme="majorHAnsi" w:eastAsiaTheme="majorEastAsia" w:hAnsiTheme="majorHAnsi" w:cstheme="majorBidi"/>
      <w:spacing w:val="-10"/>
      <w:kern w:val="28"/>
      <w:sz w:val="56"/>
      <w:szCs w:val="56"/>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15278">
      <w:bodyDiv w:val="1"/>
      <w:marLeft w:val="0"/>
      <w:marRight w:val="0"/>
      <w:marTop w:val="0"/>
      <w:marBottom w:val="0"/>
      <w:divBdr>
        <w:top w:val="none" w:sz="0" w:space="0" w:color="auto"/>
        <w:left w:val="none" w:sz="0" w:space="0" w:color="auto"/>
        <w:bottom w:val="none" w:sz="0" w:space="0" w:color="auto"/>
        <w:right w:val="none" w:sz="0" w:space="0" w:color="auto"/>
      </w:divBdr>
      <w:divsChild>
        <w:div w:id="639041925">
          <w:marLeft w:val="0"/>
          <w:marRight w:val="0"/>
          <w:marTop w:val="0"/>
          <w:marBottom w:val="0"/>
          <w:divBdr>
            <w:top w:val="none" w:sz="0" w:space="0" w:color="auto"/>
            <w:left w:val="none" w:sz="0" w:space="0" w:color="auto"/>
            <w:bottom w:val="none" w:sz="0" w:space="0" w:color="auto"/>
            <w:right w:val="none" w:sz="0" w:space="0" w:color="auto"/>
          </w:divBdr>
          <w:divsChild>
            <w:div w:id="1637490598">
              <w:marLeft w:val="225"/>
              <w:marRight w:val="0"/>
              <w:marTop w:val="0"/>
              <w:marBottom w:val="0"/>
              <w:divBdr>
                <w:top w:val="none" w:sz="0" w:space="0" w:color="auto"/>
                <w:left w:val="single" w:sz="6" w:space="8" w:color="C9C9C9"/>
                <w:bottom w:val="none" w:sz="0" w:space="0" w:color="auto"/>
                <w:right w:val="none" w:sz="0" w:space="0" w:color="auto"/>
              </w:divBdr>
              <w:divsChild>
                <w:div w:id="17850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1201">
          <w:marLeft w:val="0"/>
          <w:marRight w:val="0"/>
          <w:marTop w:val="0"/>
          <w:marBottom w:val="0"/>
          <w:divBdr>
            <w:top w:val="none" w:sz="0" w:space="0" w:color="auto"/>
            <w:left w:val="none" w:sz="0" w:space="0" w:color="auto"/>
            <w:bottom w:val="none" w:sz="0" w:space="0" w:color="auto"/>
            <w:right w:val="none" w:sz="0" w:space="0" w:color="auto"/>
          </w:divBdr>
        </w:div>
        <w:div w:id="579798430">
          <w:marLeft w:val="0"/>
          <w:marRight w:val="0"/>
          <w:marTop w:val="0"/>
          <w:marBottom w:val="0"/>
          <w:divBdr>
            <w:top w:val="none" w:sz="0" w:space="0" w:color="auto"/>
            <w:left w:val="none" w:sz="0" w:space="0" w:color="auto"/>
            <w:bottom w:val="none" w:sz="0" w:space="0" w:color="auto"/>
            <w:right w:val="none" w:sz="0" w:space="0" w:color="auto"/>
          </w:divBdr>
        </w:div>
        <w:div w:id="378434243">
          <w:marLeft w:val="0"/>
          <w:marRight w:val="0"/>
          <w:marTop w:val="0"/>
          <w:marBottom w:val="0"/>
          <w:divBdr>
            <w:top w:val="none" w:sz="0" w:space="0" w:color="auto"/>
            <w:left w:val="none" w:sz="0" w:space="0" w:color="auto"/>
            <w:bottom w:val="none" w:sz="0" w:space="0" w:color="auto"/>
            <w:right w:val="none" w:sz="0" w:space="0" w:color="auto"/>
          </w:divBdr>
        </w:div>
        <w:div w:id="1454517542">
          <w:marLeft w:val="0"/>
          <w:marRight w:val="0"/>
          <w:marTop w:val="0"/>
          <w:marBottom w:val="0"/>
          <w:divBdr>
            <w:top w:val="none" w:sz="0" w:space="0" w:color="auto"/>
            <w:left w:val="none" w:sz="0" w:space="0" w:color="auto"/>
            <w:bottom w:val="none" w:sz="0" w:space="0" w:color="auto"/>
            <w:right w:val="none" w:sz="0" w:space="0" w:color="auto"/>
          </w:divBdr>
          <w:divsChild>
            <w:div w:id="1117603580">
              <w:marLeft w:val="0"/>
              <w:marRight w:val="0"/>
              <w:marTop w:val="0"/>
              <w:marBottom w:val="0"/>
              <w:divBdr>
                <w:top w:val="none" w:sz="0" w:space="0" w:color="auto"/>
                <w:left w:val="none" w:sz="0" w:space="0" w:color="auto"/>
                <w:bottom w:val="none" w:sz="0" w:space="0" w:color="auto"/>
                <w:right w:val="none" w:sz="0" w:space="0" w:color="auto"/>
              </w:divBdr>
              <w:divsChild>
                <w:div w:id="16077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182452">
      <w:bodyDiv w:val="1"/>
      <w:marLeft w:val="0"/>
      <w:marRight w:val="0"/>
      <w:marTop w:val="0"/>
      <w:marBottom w:val="0"/>
      <w:divBdr>
        <w:top w:val="none" w:sz="0" w:space="0" w:color="auto"/>
        <w:left w:val="none" w:sz="0" w:space="0" w:color="auto"/>
        <w:bottom w:val="none" w:sz="0" w:space="0" w:color="auto"/>
        <w:right w:val="none" w:sz="0" w:space="0" w:color="auto"/>
      </w:divBdr>
      <w:divsChild>
        <w:div w:id="1826436164">
          <w:marLeft w:val="0"/>
          <w:marRight w:val="0"/>
          <w:marTop w:val="0"/>
          <w:marBottom w:val="0"/>
          <w:divBdr>
            <w:top w:val="none" w:sz="0" w:space="0" w:color="auto"/>
            <w:left w:val="none" w:sz="0" w:space="0" w:color="auto"/>
            <w:bottom w:val="none" w:sz="0" w:space="0" w:color="auto"/>
            <w:right w:val="none" w:sz="0" w:space="0" w:color="auto"/>
          </w:divBdr>
          <w:divsChild>
            <w:div w:id="1680354578">
              <w:marLeft w:val="0"/>
              <w:marRight w:val="0"/>
              <w:marTop w:val="0"/>
              <w:marBottom w:val="0"/>
              <w:divBdr>
                <w:top w:val="none" w:sz="0" w:space="0" w:color="auto"/>
                <w:left w:val="none" w:sz="0" w:space="0" w:color="auto"/>
                <w:bottom w:val="none" w:sz="0" w:space="0" w:color="auto"/>
                <w:right w:val="none" w:sz="0" w:space="0" w:color="auto"/>
              </w:divBdr>
            </w:div>
            <w:div w:id="3533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16">
      <w:bodyDiv w:val="1"/>
      <w:marLeft w:val="0"/>
      <w:marRight w:val="0"/>
      <w:marTop w:val="0"/>
      <w:marBottom w:val="0"/>
      <w:divBdr>
        <w:top w:val="none" w:sz="0" w:space="0" w:color="auto"/>
        <w:left w:val="none" w:sz="0" w:space="0" w:color="auto"/>
        <w:bottom w:val="none" w:sz="0" w:space="0" w:color="auto"/>
        <w:right w:val="none" w:sz="0" w:space="0" w:color="auto"/>
      </w:divBdr>
      <w:divsChild>
        <w:div w:id="464936301">
          <w:marLeft w:val="0"/>
          <w:marRight w:val="0"/>
          <w:marTop w:val="0"/>
          <w:marBottom w:val="0"/>
          <w:divBdr>
            <w:top w:val="none" w:sz="0" w:space="0" w:color="auto"/>
            <w:left w:val="none" w:sz="0" w:space="0" w:color="auto"/>
            <w:bottom w:val="none" w:sz="0" w:space="0" w:color="auto"/>
            <w:right w:val="none" w:sz="0" w:space="0" w:color="auto"/>
          </w:divBdr>
          <w:divsChild>
            <w:div w:id="702291190">
              <w:marLeft w:val="0"/>
              <w:marRight w:val="0"/>
              <w:marTop w:val="0"/>
              <w:marBottom w:val="0"/>
              <w:divBdr>
                <w:top w:val="none" w:sz="0" w:space="0" w:color="auto"/>
                <w:left w:val="none" w:sz="0" w:space="0" w:color="auto"/>
                <w:bottom w:val="none" w:sz="0" w:space="0" w:color="auto"/>
                <w:right w:val="none" w:sz="0" w:space="0" w:color="auto"/>
              </w:divBdr>
              <w:divsChild>
                <w:div w:id="1722243287">
                  <w:marLeft w:val="0"/>
                  <w:marRight w:val="0"/>
                  <w:marTop w:val="0"/>
                  <w:marBottom w:val="0"/>
                  <w:divBdr>
                    <w:top w:val="none" w:sz="0" w:space="0" w:color="auto"/>
                    <w:left w:val="none" w:sz="0" w:space="0" w:color="auto"/>
                    <w:bottom w:val="none" w:sz="0" w:space="0" w:color="auto"/>
                    <w:right w:val="none" w:sz="0" w:space="0" w:color="auto"/>
                  </w:divBdr>
                </w:div>
                <w:div w:id="14706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4732">
          <w:marLeft w:val="0"/>
          <w:marRight w:val="0"/>
          <w:marTop w:val="0"/>
          <w:marBottom w:val="0"/>
          <w:divBdr>
            <w:top w:val="none" w:sz="0" w:space="0" w:color="auto"/>
            <w:left w:val="none" w:sz="0" w:space="0" w:color="auto"/>
            <w:bottom w:val="none" w:sz="0" w:space="0" w:color="auto"/>
            <w:right w:val="none" w:sz="0" w:space="0" w:color="auto"/>
          </w:divBdr>
          <w:divsChild>
            <w:div w:id="2111001767">
              <w:marLeft w:val="0"/>
              <w:marRight w:val="0"/>
              <w:marTop w:val="0"/>
              <w:marBottom w:val="0"/>
              <w:divBdr>
                <w:top w:val="none" w:sz="0" w:space="0" w:color="auto"/>
                <w:left w:val="none" w:sz="0" w:space="0" w:color="auto"/>
                <w:bottom w:val="none" w:sz="0" w:space="0" w:color="auto"/>
                <w:right w:val="none" w:sz="0" w:space="0" w:color="auto"/>
              </w:divBdr>
              <w:divsChild>
                <w:div w:id="13341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9774">
          <w:marLeft w:val="0"/>
          <w:marRight w:val="0"/>
          <w:marTop w:val="0"/>
          <w:marBottom w:val="0"/>
          <w:divBdr>
            <w:top w:val="none" w:sz="0" w:space="0" w:color="auto"/>
            <w:left w:val="none" w:sz="0" w:space="0" w:color="auto"/>
            <w:bottom w:val="none" w:sz="0" w:space="0" w:color="auto"/>
            <w:right w:val="none" w:sz="0" w:space="0" w:color="auto"/>
          </w:divBdr>
        </w:div>
      </w:divsChild>
    </w:div>
    <w:div w:id="1058289202">
      <w:bodyDiv w:val="1"/>
      <w:marLeft w:val="0"/>
      <w:marRight w:val="0"/>
      <w:marTop w:val="0"/>
      <w:marBottom w:val="0"/>
      <w:divBdr>
        <w:top w:val="none" w:sz="0" w:space="0" w:color="auto"/>
        <w:left w:val="none" w:sz="0" w:space="0" w:color="auto"/>
        <w:bottom w:val="none" w:sz="0" w:space="0" w:color="auto"/>
        <w:right w:val="none" w:sz="0" w:space="0" w:color="auto"/>
      </w:divBdr>
      <w:divsChild>
        <w:div w:id="1851021745">
          <w:marLeft w:val="0"/>
          <w:marRight w:val="0"/>
          <w:marTop w:val="0"/>
          <w:marBottom w:val="0"/>
          <w:divBdr>
            <w:top w:val="none" w:sz="0" w:space="0" w:color="auto"/>
            <w:left w:val="none" w:sz="0" w:space="0" w:color="auto"/>
            <w:bottom w:val="none" w:sz="0" w:space="0" w:color="auto"/>
            <w:right w:val="none" w:sz="0" w:space="0" w:color="auto"/>
          </w:divBdr>
        </w:div>
        <w:div w:id="176046036">
          <w:marLeft w:val="0"/>
          <w:marRight w:val="0"/>
          <w:marTop w:val="0"/>
          <w:marBottom w:val="0"/>
          <w:divBdr>
            <w:top w:val="none" w:sz="0" w:space="0" w:color="auto"/>
            <w:left w:val="none" w:sz="0" w:space="0" w:color="auto"/>
            <w:bottom w:val="none" w:sz="0" w:space="0" w:color="auto"/>
            <w:right w:val="none" w:sz="0" w:space="0" w:color="auto"/>
          </w:divBdr>
        </w:div>
      </w:divsChild>
    </w:div>
    <w:div w:id="1208105404">
      <w:bodyDiv w:val="1"/>
      <w:marLeft w:val="0"/>
      <w:marRight w:val="0"/>
      <w:marTop w:val="0"/>
      <w:marBottom w:val="0"/>
      <w:divBdr>
        <w:top w:val="none" w:sz="0" w:space="0" w:color="auto"/>
        <w:left w:val="none" w:sz="0" w:space="0" w:color="auto"/>
        <w:bottom w:val="none" w:sz="0" w:space="0" w:color="auto"/>
        <w:right w:val="none" w:sz="0" w:space="0" w:color="auto"/>
      </w:divBdr>
      <w:divsChild>
        <w:div w:id="1652715426">
          <w:marLeft w:val="0"/>
          <w:marRight w:val="0"/>
          <w:marTop w:val="0"/>
          <w:marBottom w:val="0"/>
          <w:divBdr>
            <w:top w:val="none" w:sz="0" w:space="0" w:color="auto"/>
            <w:left w:val="none" w:sz="0" w:space="0" w:color="auto"/>
            <w:bottom w:val="none" w:sz="0" w:space="0" w:color="auto"/>
            <w:right w:val="none" w:sz="0" w:space="0" w:color="auto"/>
          </w:divBdr>
        </w:div>
        <w:div w:id="1279483618">
          <w:marLeft w:val="0"/>
          <w:marRight w:val="0"/>
          <w:marTop w:val="0"/>
          <w:marBottom w:val="0"/>
          <w:divBdr>
            <w:top w:val="none" w:sz="0" w:space="0" w:color="auto"/>
            <w:left w:val="none" w:sz="0" w:space="0" w:color="auto"/>
            <w:bottom w:val="none" w:sz="0" w:space="0" w:color="auto"/>
            <w:right w:val="none" w:sz="0" w:space="0" w:color="auto"/>
          </w:divBdr>
        </w:div>
        <w:div w:id="576866612">
          <w:marLeft w:val="0"/>
          <w:marRight w:val="0"/>
          <w:marTop w:val="0"/>
          <w:marBottom w:val="0"/>
          <w:divBdr>
            <w:top w:val="none" w:sz="0" w:space="0" w:color="auto"/>
            <w:left w:val="none" w:sz="0" w:space="0" w:color="auto"/>
            <w:bottom w:val="none" w:sz="0" w:space="0" w:color="auto"/>
            <w:right w:val="none" w:sz="0" w:space="0" w:color="auto"/>
          </w:divBdr>
        </w:div>
        <w:div w:id="1758938155">
          <w:marLeft w:val="0"/>
          <w:marRight w:val="0"/>
          <w:marTop w:val="0"/>
          <w:marBottom w:val="0"/>
          <w:divBdr>
            <w:top w:val="none" w:sz="0" w:space="0" w:color="auto"/>
            <w:left w:val="none" w:sz="0" w:space="0" w:color="auto"/>
            <w:bottom w:val="none" w:sz="0" w:space="0" w:color="auto"/>
            <w:right w:val="none" w:sz="0" w:space="0" w:color="auto"/>
          </w:divBdr>
        </w:div>
        <w:div w:id="1493836003">
          <w:marLeft w:val="0"/>
          <w:marRight w:val="0"/>
          <w:marTop w:val="0"/>
          <w:marBottom w:val="0"/>
          <w:divBdr>
            <w:top w:val="none" w:sz="0" w:space="0" w:color="auto"/>
            <w:left w:val="none" w:sz="0" w:space="0" w:color="auto"/>
            <w:bottom w:val="none" w:sz="0" w:space="0" w:color="auto"/>
            <w:right w:val="none" w:sz="0" w:space="0" w:color="auto"/>
          </w:divBdr>
        </w:div>
      </w:divsChild>
    </w:div>
    <w:div w:id="1764452539">
      <w:bodyDiv w:val="1"/>
      <w:marLeft w:val="0"/>
      <w:marRight w:val="0"/>
      <w:marTop w:val="0"/>
      <w:marBottom w:val="0"/>
      <w:divBdr>
        <w:top w:val="none" w:sz="0" w:space="0" w:color="auto"/>
        <w:left w:val="none" w:sz="0" w:space="0" w:color="auto"/>
        <w:bottom w:val="none" w:sz="0" w:space="0" w:color="auto"/>
        <w:right w:val="none" w:sz="0" w:space="0" w:color="auto"/>
      </w:divBdr>
    </w:div>
    <w:div w:id="178966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nkins.io/doc/book/managing/nodes" TargetMode="External"/><Relationship Id="rId13" Type="http://schemas.openxmlformats.org/officeDocument/2006/relationships/hyperlink" Target="https://www.jenkins.io/doc/book/managing/users" TargetMode="External"/><Relationship Id="rId18" Type="http://schemas.openxmlformats.org/officeDocument/2006/relationships/hyperlink" Target="https://www.jenkins.io/doc/book/security/access-control" TargetMode="External"/><Relationship Id="rId3" Type="http://schemas.openxmlformats.org/officeDocument/2006/relationships/settings" Target="settings.xml"/><Relationship Id="rId21" Type="http://schemas.openxmlformats.org/officeDocument/2006/relationships/hyperlink" Target="https://www.jenkins.io/doc/book/pipeline/" TargetMode="External"/><Relationship Id="rId7" Type="http://schemas.openxmlformats.org/officeDocument/2006/relationships/hyperlink" Target="https://www.jenkins.io/doc/book/managing/plugins" TargetMode="External"/><Relationship Id="rId12" Type="http://schemas.openxmlformats.org/officeDocument/2006/relationships/hyperlink" Target="https://www.jenkins.io/doc/book/using/using-credentials/" TargetMode="External"/><Relationship Id="rId17" Type="http://schemas.openxmlformats.org/officeDocument/2006/relationships/hyperlink" Target="https://www.jenkins.io/doc/book/security/controller-isolation" TargetMode="External"/><Relationship Id="rId2" Type="http://schemas.openxmlformats.org/officeDocument/2006/relationships/styles" Target="styles.xml"/><Relationship Id="rId16" Type="http://schemas.openxmlformats.org/officeDocument/2006/relationships/hyperlink" Target="https://www.jenkins.io/doc/book/managing/about-jenkins" TargetMode="External"/><Relationship Id="rId20" Type="http://schemas.openxmlformats.org/officeDocument/2006/relationships/hyperlink" Target="https://www.jenkins.io/doc/book/pipeline/syntax" TargetMode="External"/><Relationship Id="rId1" Type="http://schemas.openxmlformats.org/officeDocument/2006/relationships/numbering" Target="numbering.xml"/><Relationship Id="rId6" Type="http://schemas.openxmlformats.org/officeDocument/2006/relationships/hyperlink" Target="https://www.jenkins.io/doc/book/managing/tools" TargetMode="External"/><Relationship Id="rId11" Type="http://schemas.openxmlformats.org/officeDocument/2006/relationships/hyperlink" Target="https://www.jenkins.io/doc/book/managing/system-configuration" TargetMode="External"/><Relationship Id="rId24" Type="http://schemas.openxmlformats.org/officeDocument/2006/relationships/theme" Target="theme/theme1.xml"/><Relationship Id="rId5" Type="http://schemas.openxmlformats.org/officeDocument/2006/relationships/hyperlink" Target="https://www.jenkins.io/doc/book/managing/system-configuration" TargetMode="External"/><Relationship Id="rId15" Type="http://schemas.openxmlformats.org/officeDocument/2006/relationships/hyperlink" Target="https://www.jenkins.io/doc/book/system-administration/viewing-logs/" TargetMode="External"/><Relationship Id="rId23" Type="http://schemas.openxmlformats.org/officeDocument/2006/relationships/fontTable" Target="fontTable.xml"/><Relationship Id="rId10" Type="http://schemas.openxmlformats.org/officeDocument/2006/relationships/hyperlink" Target="https://www.jenkins.io/doc/book/security/" TargetMode="External"/><Relationship Id="rId19" Type="http://schemas.openxmlformats.org/officeDocument/2006/relationships/hyperlink" Target="https://www.jenkins.io/doc/book/pipeline/" TargetMode="External"/><Relationship Id="rId4" Type="http://schemas.openxmlformats.org/officeDocument/2006/relationships/webSettings" Target="webSettings.xml"/><Relationship Id="rId9" Type="http://schemas.openxmlformats.org/officeDocument/2006/relationships/hyperlink" Target="https://www.jenkins.io/doc/book/managing/casc" TargetMode="External"/><Relationship Id="rId14" Type="http://schemas.openxmlformats.org/officeDocument/2006/relationships/hyperlink" Target="https://www.jenkins.io/doc/book/managing/system-info" TargetMode="External"/><Relationship Id="rId22" Type="http://schemas.openxmlformats.org/officeDocument/2006/relationships/hyperlink" Target="https://www.jenkins.io/doc/book/pipeline/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2023-06-28T04:42:00Z</dcterms:created>
  <dcterms:modified xsi:type="dcterms:W3CDTF">2023-06-28T06:54:00Z</dcterms:modified>
</cp:coreProperties>
</file>