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POSBUDDY</w:t>
      </w: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POS Field Operations Management Platform</w:t>
      </w:r>
    </w:p>
    <w:p>
      <w:pPr>
        <w:pBdr>
          <w:bottom w:val="single" w:color="1B4F72" w:sz="6" w:space="1"/>
        </w:pBdr>
        <w:spacing w:after="400"/>
        <w:jc w:val="center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SOFTWARE DEVELOPMENT LIFECYCLE</w:t>
      </w:r>
    </w:p>
    <w:p>
      <w:pPr>
        <w:spacing w:after="60"/>
        <w:jc w:val="center"/>
      </w:pPr>
      <w:r>
        <w:rPr>
          <w:rFonts w:ascii="Arial" w:cs="Arial" w:eastAsia="Arial" w:hAnsi="Arial"/>
          <w:color w:val="1B4F72"/>
          <w:sz w:val="28"/>
          <w:szCs w:val="28"/>
        </w:rPr>
        <w:t xml:space="preserve">Master Implementation Plan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01/03/2026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Ultimate Digital Solutions Pvt Ltd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Sourabh Bhaumik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POSBUDDY is a multi-tenant SaaS platform for managing POS terminal field operations. It serves UDS and its customers (Hitachi, PhonePE, Fiserv, Mosambee, BonusHub, IServeU) by digitizing the entire call lifecycle: from customer data import through field engineer dispatch, on-site closure with photo/GPS capture, to report generation and download.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 </w:t>
      </w:r>
      <w:r>
        <w:rPr>
          <w:rFonts w:ascii="Arial" w:cs="Arial" w:eastAsia="Arial" w:hAnsi="Arial"/>
          <w:sz w:val="22"/>
          <w:szCs w:val="22"/>
        </w:rPr>
        <w:t xml:space="preserve">Next.js 15 (App Router) + Supabase (PostgreSQL + Auth + Storage + Edge Functions) + Vercel deployment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Manpower Source: </w:t>
      </w:r>
      <w:r>
        <w:rPr>
          <w:rFonts w:ascii="Arial" w:cs="Arial" w:eastAsia="Arial" w:hAnsi="Arial"/>
          <w:sz w:val="22"/>
          <w:szCs w:val="22"/>
        </w:rPr>
        <w:t xml:space="preserve">UDSHR project via pos_staff sync (project_id = UDS-POS)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</w:t>
      </w:r>
      <w:r>
        <w:rPr>
          <w:rFonts w:ascii="Arial" w:cs="Arial" w:eastAsia="Arial" w:hAnsi="Arial"/>
          <w:sz w:val="22"/>
          <w:szCs w:val="22"/>
        </w:rPr>
        <w:t xml:space="preserve">12-table schema (v3.2) with EAV closure forms, column mapping engine, audit trail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Environments: </w:t>
      </w:r>
      <w:r>
        <w:rPr>
          <w:rFonts w:ascii="Arial" w:cs="Arial" w:eastAsia="Arial" w:hAnsi="Arial"/>
          <w:sz w:val="22"/>
          <w:szCs w:val="22"/>
        </w:rPr>
        <w:t xml:space="preserve">Staging (Supabase project: hlkjyahgsvcytbofdnnk) then Production (separate Supabase project)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Repository: </w:t>
      </w:r>
      <w:r>
        <w:rPr>
          <w:rFonts w:ascii="Arial" w:cs="Arial" w:eastAsia="Arial" w:hAnsi="Arial"/>
          <w:sz w:val="22"/>
          <w:szCs w:val="22"/>
        </w:rPr>
        <w:t xml:space="preserve">github.com/srksourabh/posbuddy.git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2. Technology Stack Decisions</w:t>
      </w:r>
    </w:p>
    <w:p>
      <w:pPr>
        <w:pStyle w:val="Heading2"/>
        <w:spacing w:after="150" w:before="300"/>
      </w:pPr>
      <w:r>
        <w:rPr>
          <w:b/>
          <w:bCs/>
        </w:rPr>
        <w:t xml:space="preserve">2.1 Why This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Framework: Next.js 15 (App Router)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+ API routes in one repo, React Server Components for performance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Backend/DB: 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PostgreSQL, Row Level Security, Auth, S3-compatible Storage, Realtime — all managed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Hosting: 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 Next.js deploys, preview branches = staging URLs, edge functions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Library: shadcn/ui + Tailwind CSS v4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Customizable components, accessible, modern design system, unique look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Mobile: PWA (Progressive Web App)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FSE field app via installable PWA — camera, GPS, offline queue. No app store needed.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Storage: Supabase Storage (S3)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Photos, signatures, imported Excels, generated reports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Auth: Supabase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OTP for FSE, email/password for Back Office, JWT + RLS policies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2.2 Git Branching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Three-environment branching model aligned with Vercel preview deployments: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Protected. Only merged from staging after sign-off. Deploys to production Vercel + Supabase.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branch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branch. All feature branches merge here first. Vercel preview URL serves as staging.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feature/* branches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branch per task. Created from staging. PR reviewed before merge to staging.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hotfix/* branches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from main for critical production fixes. Merged to both main and staging.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Implementation Phases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PROJECT SCAFFOLDING + DATABASE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1-2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up the repository structure, database schema on Supabase staging, authentication, and the base UI shell. This phase produces a deployable skeleton with working auth.</w:t>
      </w:r>
    </w:p>
    <w:p>
      <w:pPr>
        <w:spacing w:after="200"/>
      </w:pPr>
    </w:p>
    <w:p>
      <w:pPr>
        <w:pStyle w:val="Heading3"/>
        <w:spacing w:after="150" w:before="300"/>
      </w:pPr>
      <w:r>
        <w:rPr>
          <w:b/>
          <w:bCs/>
        </w:rPr>
        <w:t xml:space="preserve">Phase 1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Next.js 15 project with App Router, TypeScript, Tailwind CSS v4, shadcn/ui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skeleton with folder structure, tsconfig, tailwind config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Supabase client (staging project already exists: hlkjyahgsvcytbofdnnk)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.env.local (exists), supabase client lib, types generation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all 12 database tables via Supabase SQL editor / migrations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migration files in supabase/migrations/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master data: 6 customers, 10 banks, 5 call types, 6 device models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SQL file, verified via Supabase dashboard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Row Level Security (RLS) policies per access control rules in schema 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policies: FSE sees own calls, Back Office sees all/downline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Supabase Auth: phone OTP (FSE), email/password (Back Office)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+ Supabase 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providers enabled, test login flows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base layout shell: sidebar nav, header with user context, responsive design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components with shadcn/ui, unique UDS-branded theme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Git: staging branch, branch protection rules, .gitignore, README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(Git)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structured, staging branch created and pushed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skeleton to Vercel, connect staging branch as 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+ Vercel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staging URL accessible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Supabase Storage buckets: call-photos, signatures, imports, reports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storage buckets with appropriate access policies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Role in Phase 1: </w:t>
      </w:r>
      <w:r>
        <w:rPr>
          <w:rFonts w:ascii="Arial" w:cs="Arial" w:eastAsia="Arial" w:hAnsi="Arial"/>
          <w:sz w:val="22"/>
          <w:szCs w:val="22"/>
        </w:rPr>
        <w:t xml:space="preserve">Git operations (branch creation, commits, push), Vercel deployment configuration via connected MCP, Supabase dashboard configuration, document generation for sign-off.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Role in Phase 1: </w:t>
      </w:r>
      <w:r>
        <w:rPr>
          <w:rFonts w:ascii="Arial" w:cs="Arial" w:eastAsia="Arial" w:hAnsi="Arial"/>
          <w:sz w:val="22"/>
          <w:szCs w:val="22"/>
        </w:rPr>
        <w:t xml:space="preserve">All code generation — Next.js setup, SQL migrations, RLS policies, React components, Supabase client configuration, TypeScript types.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CORE DATA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3-4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the column mapping engine and Excel import pipeline. This is the system’s backbone — it normalizes 75-94 column customer Excels into the unified calls table.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column_mapping_versions CRUD: create/view/archive mapping versions per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UI for managing mapping versions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customer_column_mappings editor: map source Excel headers to unified fields with transform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or form-based mapping interface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Excel import engine: upload Excel, read headers, apply active mapping version, validate, insert into calls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action / API route for import with progress feedback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all 7 transform rules: direct copy, auto_generate, concatenate, date, datetime, default, lookup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 engine with unit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import batch tracking: import_batch_id grouping, imported_at timestamps, error rows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history page with batch details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customer management CRUD: add/edit/deactivate customers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list and detail pages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acquiring_banks, call_types, device_models master data CRUD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admin pages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Pre-configure column mappings for all 6 existing customers (Hitachi, PhonePE, Fiserv, Mosambee, BonusHub, IServeU)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(data entry)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complete mapping configurations ready for import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Role in Phase 2: </w:t>
      </w:r>
      <w:r>
        <w:rPr>
          <w:rFonts w:ascii="Arial" w:cs="Arial" w:eastAsia="Arial" w:hAnsi="Arial"/>
          <w:sz w:val="22"/>
          <w:szCs w:val="22"/>
        </w:rPr>
        <w:t xml:space="preserve">Data entry for initial 6 customer column mappings (tedious config work), testing imports with sample Excel files, generating test data documents.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Role in Phase 2: </w:t>
      </w:r>
      <w:r>
        <w:rPr>
          <w:rFonts w:ascii="Arial" w:cs="Arial" w:eastAsia="Arial" w:hAnsi="Arial"/>
          <w:sz w:val="22"/>
          <w:szCs w:val="22"/>
        </w:rPr>
        <w:t xml:space="preserve">All engine code — Excel parsing (SheetJS), transform pipeline, validation logic, database operations, UI components.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3: CALL MANAGEMENT + ASSIGNMENT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5-6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operational heart: viewing, filtering, assigning, and tracking calls. Back Office users manage the workflow; FSEs receive assignments.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calls list page: filterable by state, district, city, pincode, customer, call type, status, FSE, date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dashboard with advanced filters, pagination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pos_staff sync from UDSHR: scheduled sync via Edge Function, hr_user_id bridge, reports_to_id 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function + cron trigger, staff table populated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call assignment UI: select FSE (department=FSE only), assign single/bulk calls, record assigned_by and 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modal with FSE picker and bulk select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call reassignment: transfer calls between FSEs with reason logging in call_status_log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Reassignment flow with audit trail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call detail view: full call info, assignment history, status timeline from call_status_log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detail page with timeline 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hierarchy-based filtering: Back Office sees calls of their downline via reports_to_id chain traversal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CTE query for downline, cached in session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call_status_log: auto-log every status change with old/new status, changed_by, reason, 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trigger or application-level logging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dashboard: call counts by status, by customer, by region; daily/weekly trends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page with charts (Recharts)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Role in Phase 3: </w:t>
      </w:r>
      <w:r>
        <w:rPr>
          <w:rFonts w:ascii="Arial" w:cs="Arial" w:eastAsia="Arial" w:hAnsi="Arial"/>
          <w:sz w:val="22"/>
          <w:szCs w:val="22"/>
        </w:rPr>
        <w:t xml:space="preserve">Notion documentation for workflow specs, testing assignment flows, generating status reports from staging data, Canva design assets for dashboard cards.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Role in Phase 3: </w:t>
      </w:r>
      <w:r>
        <w:rPr>
          <w:rFonts w:ascii="Arial" w:cs="Arial" w:eastAsia="Arial" w:hAnsi="Arial"/>
          <w:sz w:val="22"/>
          <w:szCs w:val="22"/>
        </w:rPr>
        <w:t xml:space="preserve">All feature code, database queries (including recursive CTEs for hierarchy), Supabase Edge Functions for sync, React components, chart integration.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4: FSE MOBILE APP (PWA)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7-8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field engineer’s primary tool. A PWA that loads assigned calls, renders customer-specific closure forms, captures photos/GPS/signatures, and submits closures.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PWA manifest, service worker, install prompt, offline capability shell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Installable PWA with app-like experience on Android/iOS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FSE login: phone OTP via Supabase Auth, session persistence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 login screen, auto-redirect to call list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FSE call list: assigned calls only (RLS enforced), pull-to-refresh, status indicators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Mobile-optimized call list with status chips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dynamic closure form renderer: load closing_requirement_templates by customer_id, render correct fields (text, textarea, select, photo, signature, number, date)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form engine that adapts per customer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photo capture: camera API integration, compress to max 1MB, preview before 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component with compression, multi-photo support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signature capture: canvas-based signature pad, save as 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pad component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GPS capture: auto-record lat/long on visit-in and visit-out, show on map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Geolocation API integration with timestamp logging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closure submission: validate required fields, upload photos/signatures to Supabase Storage, create call_closures + closure_field_values records, auto-close call, write status 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submission pipeline with validation and S3 upload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offline queue: store closures in IndexedDB when offline, sync when back online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 architecture with sync indicator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visit timer: auto-track visit_in_time and visit_out_time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component that persists across app restarts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Role in Phase 4: </w:t>
      </w:r>
      <w:r>
        <w:rPr>
          <w:rFonts w:ascii="Arial" w:cs="Arial" w:eastAsia="Arial" w:hAnsi="Arial"/>
          <w:sz w:val="22"/>
          <w:szCs w:val="22"/>
        </w:rPr>
        <w:t xml:space="preserve">UI/UX wireframe generation via Canva, testing on physical devices, documenting FSE training materials as DOCX/PDF.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Role in Phase 4: </w:t>
      </w:r>
      <w:r>
        <w:rPr>
          <w:rFonts w:ascii="Arial" w:cs="Arial" w:eastAsia="Arial" w:hAnsi="Arial"/>
          <w:sz w:val="22"/>
          <w:szCs w:val="22"/>
        </w:rPr>
        <w:t xml:space="preserve">Entire PWA codebase — service worker, camera/GPS/signature APIs, dynamic form engine, offline sync, storage integration.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5: REPORTING + DOWNLOADS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9-10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downloadable reports: call lists as Excel, closure reports with photos as PDF, MIS dashboards, customer-specific formatted exports.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Excel export: filtered call list download as .xlsx with all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Excel generation (ExcelJS), download endpoint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closure report PDF: per-call PDF with merchant details, closure fields, embedded photos, GPS map snapshot, signatures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 (Puppeteer or jsPDF) with photo embedding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bulk download: select multiple calls, generate ZIP of individual closure PDFs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ZIP generation with progress indicator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MIS report: monthly summary by customer, by region, by call type; SLA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 dashboard page + downloadable Excel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customer-specific export formats: re-map unified data back to customer’s original column format for sending 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mapping engine using column_mapping_versions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report scheduling: auto-generate daily/weekly MIS and email to stakeholders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 cron + email integration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Role in Phase 5: </w:t>
      </w:r>
      <w:r>
        <w:rPr>
          <w:rFonts w:ascii="Arial" w:cs="Arial" w:eastAsia="Arial" w:hAnsi="Arial"/>
          <w:sz w:val="22"/>
          <w:szCs w:val="22"/>
        </w:rPr>
        <w:t xml:space="preserve">Design report templates in Canva/DOCX, validate generated reports against customer expectations, Notion documentation for report specs.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Role in Phase 5: </w:t>
      </w:r>
      <w:r>
        <w:rPr>
          <w:rFonts w:ascii="Arial" w:cs="Arial" w:eastAsia="Arial" w:hAnsi="Arial"/>
          <w:sz w:val="22"/>
          <w:szCs w:val="22"/>
        </w:rPr>
        <w:t xml:space="preserve">Excel/PDF generation engines, download APIs, reverse mapping logic, scheduled jobs.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6: API LAYER FOR CLIENT INTEGRATION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11-12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Expose REST APIs so customer systems (Hitachi, Fiserv, etc.) can push calls directly and pull closure data programmatically instead of Excel import/export.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API specification: OpenAPI 3.0 spec for all endpoints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YAML spec document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API authentication: API key issuance per customer, rate limiting, request 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management in customers table, middleware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POST /api/v1/calls: accept call creation payloads, validate against customer schema, insert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creation API with validation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GET /api/v1/calls/{id}/closure: return closure data with signed photo/signature URLs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Closure retrieval API with pre-signed S3 URLs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webhook system: notify customer systems on call status changes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registration + event dispatch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API documentation portal: interactive docs with try-it-out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or Redoc integrated into the app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API versioning strategy: /v1/ namespace, backward compatibility 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Versioned route structure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Cowork Role in Phase 6: </w:t>
      </w:r>
      <w:r>
        <w:rPr>
          <w:rFonts w:ascii="Arial" w:cs="Arial" w:eastAsia="Arial" w:hAnsi="Arial"/>
          <w:sz w:val="22"/>
          <w:szCs w:val="22"/>
        </w:rPr>
        <w:t xml:space="preserve">API specification drafting, client communication documents, integration guides as DOCX.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Role in Phase 6: </w:t>
      </w:r>
      <w:r>
        <w:rPr>
          <w:rFonts w:ascii="Arial" w:cs="Arial" w:eastAsia="Arial" w:hAnsi="Arial"/>
          <w:sz w:val="22"/>
          <w:szCs w:val="22"/>
        </w:rPr>
        <w:t xml:space="preserve">All API implementation, auth middleware, webhook engine, documentation portal.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7: TESTING + STAGING VALIDATION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13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tests: all transform rules, RLS policies, hierarchy queries, form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Jest/Vitest test suites, 80%+ coverage on core logic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tests: full import-assign-close-report cycle per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E2E tests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testing: simulate 50 concurrent FSEs submitting closures with 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k6 or Artillery load test scripts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audit: RLS policy verification, API key rotation, input sanitization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+ 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checklist document + automated scans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with real data: import actual customer Excels, run full workflows on 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sign-off document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optimization: query analysis, index verification, image compression tuning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report with before/after metrics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8: PRODUCTION DEPLOYMENT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Week 14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production Supabase project (separate from staging)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(Supabase)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 with production credentials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migrations on production 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schema 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production master data (customers, banks, call types, device models)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loaded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production environment variables on Vercel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(Vercel)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.env configured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main branch to production Vercel 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(Vercel)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URL live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custom domain (posbuddy.udskolkata.com or similar)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(Vercel + DNS)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 active with SSL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monitoring: Vercel Analytics, Supabase dashboard alerts, error tracking (Sentry)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 + Cowork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dashboard active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staging data if applicable, or start fresh with production imports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data ready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Project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structure organizes the Next.js 15 App Router project. All code lives in the single posbuddy repository.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app/(auth)/login/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pages (phone OTP + email)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app/(dashboard)/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Office layout group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app/(dashboard)/calls/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list, detail, import pages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app/(dashboard)/assignments/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and reassignment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app/(dashboard)/reports/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MIS, export, download pages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app/(dashboard)/admin/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mappings, master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app/(dashboard)/dashboard/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dashboard with charts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app/(fse)/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FSE mobile layout group (PWA)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app/(fse)/my-calls/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FSE assigned calls list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app/(fse)/closure/[callId]/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closure form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app/api/v1/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routes for clients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custom components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components/forms/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form renderer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components/charts/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chart components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lib/supabase/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Client, server, admin clients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lib/import-engine/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parser + transform engine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lib/export-engine/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Excel/PDF report generators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lib/sync/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UDSHR staff sync logic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supabase/migrations/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migration files (numbered)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supabase/seed.sql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data seed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public/manifest.json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manifest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docs/plans/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plans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docs/api/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5. Staging vs Production Strategy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hlkjyahgsvcytbofdnnk (existing)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 (to be created)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Branch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Vercel Deploy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URL (auto per PR)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data, sample imports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customer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phone numbers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OTP delivery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photos (auto-purge weekly)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production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first, tested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after staging sign-off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keys (limited rate)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keys per customer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Promotion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tested here first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staging to main after UAT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Cowork vs Claude Code: Division of Labour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tool has a distinct strength. Here is the precise division for every category of work in this project: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management, commits, push, PR creation, merge 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(Cowork handles all Git)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dashboard config, backup 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migrations, RLS policies, seed scripts, types generation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 mockups, wireframes, brand assets, design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component code, Tailwind styling, responsive layout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application code: pages, components, API routes, server actions, libs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UAT, stakeholder demo, test data 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integration tests, E2E tests, load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DOCX/PDF docs (proposals, manuals, SOPs), Notion pages, Canva presentations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comments, README, API docs, inline documentation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dashboard config, domain setup, environment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configuration, deployment scripts, CI/CD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column mappings, master data config, test imports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 scripts, bulk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configuration, dashboard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setup, logging middleware, health check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Comms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Proposals, integration guides, SLA documents, email drafts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specification (OpenAPI YAML)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configuration, task automation via n8n MCP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 code for scheduled tasks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7. Unique UI Design Direction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POSBUDDY interface will follow a "Field Operations Control Center" design language — distinct from generic SaaS dashboards. Key principles: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 System: Deep navy (#1B4F72) primary, teal (#117A65) for success states, amber (#F39C12) for pending/warnings, coral (#E74C3C) for urgent/overdue. White/light gray backgrounds. No generic blue-gray.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Typography: Inter for UI, JetBrains Mono for ticket numbers and MID/TID codes. Clear hierarchy with size and weight, not color alone.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Card-Based Layout: Every call is a card with status chip, customer badge, location tag, and urgency indicator. No dense table rows for primary views.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Map Integration: Calls plotted on India map by state/district. FSE locations shown in real-time during active visits.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FSE Mobile: Full-screen closure forms. Large touch targets. Camera opens instantly. Signature pad is full-width. Minimal typing required.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Branding: Each customer’s calls display their logo/color accent in the card header, making multi-customer views scannable.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8. Immediate Next Steps (This Session)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actions can be executed right now to start Phase 1: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2200"/>
        <w:gridCol w:w="2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staging branch from current 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(now)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branch pushed to origin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Next.js 15 project in the 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bootstrapped with all configs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SQL migration: all 12 tables + indexes + constraints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file ready for Supabase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migration on staging 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Tables created and 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seed SQL for master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customers, 10 banks, 5 call types, 6 models seeded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and push to staging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Cowork (now)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on GitHub, Vercel preview triggered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bottom w:val="single" w:color="1B4F72" w:sz="4" w:space="1"/>
        </w:pBdr>
        <w:spacing w:after="200"/>
      </w:pP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Regards,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Sourabh Bhaumik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Ultimate Digital Solutions Pvt Ltd | 9836719911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POSBUDDY SDLC Plan</w:t>
    </w:r>
    <w:r>
      <w:rPr>
        <w:rFonts w:ascii="Arial" w:cs="Arial" w:eastAsia="Arial" w:hAnsi="Arial"/>
        <w:color w:val="999999"/>
        <w:sz w:val="18"/>
        <w:szCs w:val="18"/>
      </w:rPr>
      <w:t xml:space="preserve">	Ultimate Digital Solutions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2026-03-01T11:56:58.325Z</dcterms:created>
  <dcterms:modified xsi:type="dcterms:W3CDTF">2026-03-01T11:56:58.325Z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