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Rising Talent Award</w:t>
      </w:r>
      <w:r>
        <w:rPr>
          <w:rFonts w:asciiTheme="minorHAnsi" w:hAnsiTheme="minorHAnsi"/>
        </w:rPr>
        <w:t xml:space="preserve"> (Applicable to 1</w:t>
      </w:r>
      <w:r w:rsidRPr="00ED5D26">
        <w:rPr>
          <w:rFonts w:asciiTheme="minorHAnsi" w:hAnsiTheme="minorHAnsi"/>
          <w:vertAlign w:val="superscript"/>
        </w:rPr>
        <w:t>st</w:t>
      </w:r>
      <w:r>
        <w:rPr>
          <w:rFonts w:asciiTheme="minorHAnsi" w:hAnsiTheme="minorHAnsi"/>
        </w:rPr>
        <w:t xml:space="preserve"> and 2</w:t>
      </w:r>
      <w:r w:rsidRPr="00ED5D26">
        <w:rPr>
          <w:rFonts w:asciiTheme="minorHAnsi" w:hAnsiTheme="minorHAnsi"/>
          <w:vertAlign w:val="superscript"/>
        </w:rPr>
        <w:t>nd</w:t>
      </w:r>
      <w:r>
        <w:rPr>
          <w:rFonts w:asciiTheme="minorHAnsi" w:hAnsiTheme="minorHAnsi"/>
        </w:rPr>
        <w:t xml:space="preserve"> year)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Skills Demonstrated: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Projects or Competitions: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Potential for Growth: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Grade Card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 xml:space="preserve">Project or Technical </w:t>
      </w:r>
      <w:bookmarkStart w:id="0" w:name="_GoBack"/>
      <w:bookmarkEnd w:id="0"/>
      <w:r w:rsidR="00773BF1">
        <w:t>Work Evidence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Contribution to the Department (Faculty Endorsement)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791BA"/>
  <w14:defaultImageDpi w14:val="300"/>
  <w15:docId w15:val="{A6A26527-EF73-4364-9DF2-39B331D2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3F9D5E-2B00-4D26-A175-E61BC2084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3</cp:revision>
  <dcterms:created xsi:type="dcterms:W3CDTF">2025-10-09T04:26:00Z</dcterms:created>
  <dcterms:modified xsi:type="dcterms:W3CDTF">2025-10-09T05:56:00Z</dcterms:modified>
  <cp:category/>
</cp:coreProperties>
</file>