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LTVIP2025TMID59705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for DocSpot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>
        <w:trPr>
          <w:cantSplit w:val="0"/>
          <w:trHeight w:val="2159.076334635416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Real-time appointment availability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Role-based access for patients/doctors/admins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Secure payment integration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SMS/email reminders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Option for teleconsultation (video call integration)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Reduces patient wait times and no-shows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Empowers rural or remote access to care via telehealth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Enhances patient-provider communication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Digitally transforms outdated booking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-Freemium model for clinics with basic features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Subscription for advanced features (analytics, teleconsultation, branded portal)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Transaction fee on payments (optional)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White-label B2B partnerships with hospitals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Designed for clinics, hospitals, and telehealth startups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Global-ready with multi-language, multi-timezone, and multi-currency support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Mobile-first UX with future React Native or Flutter app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Modular microservices-based backend for flexibility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EEnfrg0f/XdY0cK7bvs0d+wIXw==">CgMxLjA4AHIhMS1rNi1vQ3E1ZjU0TWNUSTV0b1BwME9yTVQxa3hjSnNa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2025-06-26T11:00:00Z</dcterms:created>
</cp:coreProperties>
</file>