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pStyle w:val="Heading3"/>
      </w:pPr>
      <w:r>
        <w:t xml:space="preserve">Иван Иванов</w:t>
      </w:r>
    </w:p>
    <w:p>
      <w:pPr>
        <w:pStyle w:val="Heading3"/>
        <w:rPr/>
      </w:pPr>
    </w:p>
    <w:p>
      <w:pPr/>
      <w:r>
        <w:drawing>
          <wp:inline>
            <wp:extent cx="6350000" cy="38100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"/>
              </a:graphicData>
            </a:graphic>
          </wp:inline>
        </w:drawing>
      </w:r>
    </w:p>
    <w:sectPr>
      <w:pgSz w:w="11907" w:h="16839"/>
      <w:pgMar w:top="1400" w:right="1400" w:bottom="1400" w:left="1400" w:header="720" w:footer="720" w:gutter="0"/>
      <w:pgBorders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hart" Target="charts/chart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Интересы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strLit>
              <c:ptCount val="15"/>
              <c:pt idx="0">
                <c:v>география и геология</c:v>
              </c:pt>
              <c:pt idx="1">
                <c:v>история</c:v>
              </c:pt>
              <c:pt idx="2">
                <c:v>медицина</c:v>
              </c:pt>
              <c:pt idx="3">
                <c:v>искусство</c:v>
              </c:pt>
              <c:pt idx="4">
                <c:v>педагогика</c:v>
              </c:pt>
              <c:pt idx="5">
                <c:v>труд в сфере обслуживания</c:v>
              </c:pt>
              <c:pt idx="6">
                <c:v>военное дело</c:v>
              </c:pt>
              <c:pt idx="7">
                <c:v>спорт</c:v>
              </c:pt>
              <c:pt idx="8">
                <c:v>математика</c:v>
              </c:pt>
              <c:pt idx="9">
                <c:v>филология, журналистика</c:v>
              </c:pt>
              <c:pt idx="10">
                <c:v>техника и электротехника</c:v>
              </c:pt>
              <c:pt idx="11">
                <c:v>химия</c:v>
              </c:pt>
              <c:pt idx="12">
                <c:v>биология и сельское хозяйство</c:v>
              </c:pt>
              <c:pt idx="13">
                <c:v>физика</c:v>
              </c:pt>
              <c:pt idx="14">
                <c:v>экономика и бизнес</c:v>
              </c:pt>
            </c:strLit>
          </c:cat>
          <c:val>
            <c:numLit>
              <c:ptCount val="15"/>
              <c:pt idx="0" formatCode="General">
                <c:v>2</c:v>
              </c:pt>
              <c:pt idx="1" formatCode="General">
                <c:v>2</c:v>
              </c:pt>
              <c:pt idx="2" formatCode="General">
                <c:v>3</c:v>
              </c:pt>
              <c:pt idx="3" formatCode="General">
                <c:v>3</c:v>
              </c:pt>
              <c:pt idx="4" formatCode="General">
                <c:v>3</c:v>
              </c:pt>
              <c:pt idx="5" formatCode="General">
                <c:v>3</c:v>
              </c:pt>
              <c:pt idx="6" formatCode="General">
                <c:v>3</c:v>
              </c:pt>
              <c:pt idx="7" formatCode="General">
                <c:v>3</c:v>
              </c:pt>
              <c:pt idx="8" formatCode="General">
                <c:v>4</c:v>
              </c:pt>
              <c:pt idx="9" formatCode="General">
                <c:v>4</c:v>
              </c:pt>
              <c:pt idx="10" formatCode="General">
                <c:v>5</c:v>
              </c:pt>
              <c:pt idx="11" formatCode="General">
                <c:v>5</c:v>
              </c:pt>
              <c:pt idx="12" formatCode="General">
                <c:v>5</c:v>
              </c:pt>
              <c:pt idx="13" formatCode="General">
                <c:v>6</c:v>
              </c:pt>
              <c:pt idx="14" formatCode="General">
                <c:v>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05304064"/>
        <c:axId val="305306024"/>
      </c:barChart>
      <c:catAx>
        <c:axId val="305304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6024"/>
        <c:crosses val="autoZero"/>
        <c:auto val="1"/>
        <c:lblAlgn val="ctr"/>
        <c:lblOffset val="100"/>
        <c:noMultiLvlLbl val="0"/>
      </c:catAx>
      <c:valAx>
        <c:axId val="305306024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2024-04-17T12:44:38Z</dcterms:created>
  <dcterms:modified xsi:type="dcterms:W3CDTF">2024-04-17T12:44:38Z</dcterms:modified>
</cp:coreProperties>
</file>