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A8" w:rsidRDefault="007E67CF">
      <w:pPr>
        <w:pStyle w:val="3"/>
      </w:pPr>
      <w:bookmarkStart w:id="0" w:name="_GoBack"/>
      <w:bookmarkEnd w:id="0"/>
      <w:r>
        <w:t>Иван Иванов</w:t>
      </w:r>
    </w:p>
    <w:p w:rsidR="002159A8" w:rsidRDefault="002159A8">
      <w:pPr>
        <w:pStyle w:val="3"/>
      </w:pPr>
    </w:p>
    <w:p w:rsidR="002159A8" w:rsidRDefault="007E67CF">
      <w:r>
        <w:rPr>
          <w:noProof/>
          <w:lang w:eastAsia="en-US"/>
        </w:rPr>
        <w:drawing>
          <wp:inline distT="0" distB="0" distL="0" distR="0">
            <wp:extent cx="4445000" cy="3238500"/>
            <wp:effectExtent l="0" t="0" r="0" b="0"/>
            <wp:docPr id="100001" name="Диаграмма 1000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159A8" w:rsidRDefault="002159A8"/>
    <w:p w:rsidR="007E67CF" w:rsidRDefault="007E67CF" w:rsidP="007E67CF">
      <w:pPr>
        <w:shd w:val="clear" w:color="auto" w:fill="FFFFFF"/>
        <w:spacing w:before="100" w:beforeAutospacing="1" w:after="100" w:afterAutospacing="1"/>
        <w:ind w:left="-284" w:firstLine="710"/>
        <w:jc w:val="both"/>
        <w:rPr>
          <w:sz w:val="28"/>
          <w:szCs w:val="28"/>
        </w:rPr>
      </w:pPr>
      <w:r w:rsidRPr="00452BA9">
        <w:rPr>
          <w:b/>
          <w:bCs/>
          <w:color w:val="FF0000"/>
          <w:sz w:val="28"/>
          <w:szCs w:val="28"/>
        </w:rPr>
        <w:t>(</w:t>
      </w:r>
      <w:r>
        <w:rPr>
          <w:b/>
          <w:bCs/>
          <w:color w:val="FF0000"/>
          <w:sz w:val="28"/>
          <w:szCs w:val="28"/>
        </w:rPr>
        <w:t>E</w:t>
      </w:r>
      <w:r w:rsidRPr="00452BA9">
        <w:rPr>
          <w:b/>
          <w:bCs/>
          <w:color w:val="FF0000"/>
          <w:sz w:val="28"/>
          <w:szCs w:val="28"/>
        </w:rPr>
        <w:t>)</w:t>
      </w:r>
      <w:r>
        <w:rPr>
          <w:b/>
          <w:bCs/>
          <w:color w:val="FF0000"/>
          <w:sz w:val="28"/>
          <w:szCs w:val="28"/>
        </w:rPr>
        <w:t>Предприимчивый тип (предпринимательский) — это</w:t>
      </w:r>
      <w:r>
        <w:rPr>
          <w:color w:val="FF0000"/>
          <w:sz w:val="28"/>
          <w:szCs w:val="28"/>
        </w:rPr>
        <w:t> </w:t>
      </w:r>
      <w:r>
        <w:rPr>
          <w:sz w:val="28"/>
          <w:szCs w:val="28"/>
        </w:rPr>
        <w:t>уверенный в себе, конкурентный, избегающий однозначных ситуаций и монотонной умственной работы, стремящийся руководить и организовывать. Избирает цели, ценности и задачи, позволяющие ему проявить энергию, энтузиазм, импульсивность, доминантность, реализовать любовь к приключению. Ему не по душе занятия, связанные с ручным трудом, а также требующие усидчивости, большой концентрации внимания и интеллектуальных усилий. Предпочитает руководящие роли, в которых может удовлетворять свои потребности в доминантности и признании. Активен, предприимчив,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амбициозен, азартен, соревнователен, доминантен, самоуверен, социабелен, коммуникабелен. Предпочитает выполнять деятельность, связанную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взаимодействием с другими людьми в организациях для достижения организационных целей и экономического успеха, с финансовым и межличностным риском, участием в соревновательной деятельности, с руководством организациями, компаниями, управлением людьми и проектами, проведением политических кампаний, выборов, презентаций и т. п. Предпочитает работать на должностях в государственных и политических организациях, связанных с управлением, властью, крупных фирмах, компаниях по розничной и оптовой продаже, агентствах по продаже земельных участков, домов, недвижимости и т.д.</w:t>
      </w:r>
    </w:p>
    <w:p w:rsidR="007E67CF" w:rsidRDefault="007E67CF" w:rsidP="007E67CF">
      <w:pPr>
        <w:shd w:val="clear" w:color="auto" w:fill="FFFFFF"/>
        <w:spacing w:before="100" w:beforeAutospacing="1" w:after="100" w:afterAutospacing="1"/>
        <w:ind w:left="-284"/>
        <w:rPr>
          <w:sz w:val="28"/>
          <w:szCs w:val="28"/>
        </w:rPr>
      </w:pPr>
      <w:r>
        <w:rPr>
          <w:b/>
          <w:bCs/>
          <w:sz w:val="28"/>
          <w:szCs w:val="28"/>
        </w:rPr>
        <w:t>Способности, которыми обладает П-тип:</w:t>
      </w:r>
      <w:r>
        <w:rPr>
          <w:sz w:val="28"/>
          <w:szCs w:val="28"/>
        </w:rPr>
        <w:br/>
        <w:t>- организаторские способности, вербальные способности, способности убеждения;</w:t>
      </w:r>
      <w:r>
        <w:rPr>
          <w:sz w:val="28"/>
          <w:szCs w:val="28"/>
        </w:rPr>
        <w:br/>
        <w:t>- руководящие и лидерские способности;</w:t>
      </w:r>
      <w:r>
        <w:rPr>
          <w:sz w:val="28"/>
          <w:szCs w:val="28"/>
        </w:rPr>
        <w:br/>
        <w:t>- социальные навыки и навыки межличностного взаимодействия;</w:t>
      </w:r>
      <w:r>
        <w:rPr>
          <w:sz w:val="28"/>
          <w:szCs w:val="28"/>
        </w:rPr>
        <w:br/>
        <w:t>- склонность к предпринимательской деятельности.</w:t>
      </w:r>
    </w:p>
    <w:p w:rsidR="007E67CF" w:rsidRPr="00EA291E" w:rsidRDefault="007E67CF" w:rsidP="007E67CF">
      <w:pPr>
        <w:shd w:val="clear" w:color="auto" w:fill="FFFFFF"/>
        <w:spacing w:before="100" w:beforeAutospacing="1" w:after="100" w:afterAutospacing="1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Профессии П-типа:</w:t>
      </w:r>
      <w:r>
        <w:rPr>
          <w:sz w:val="28"/>
          <w:szCs w:val="28"/>
        </w:rPr>
        <w:t> бизнес-администратор, менеджер среднего и высшего звена, бренд-менеджер, HR-менеджер, коуч, менеджер по продажам, специалист по рекламе, специалист по работе с персоналом, дизайнер, экономист, финансист, логист, маркетолог, мерчендайзер, товаровед, супервайзер, трансфер-технолог, журналист, политолог, предприниматель, агент по недвижимости, педагог, воспитатель, организатор и ведущий мероприятий, менеджер в туризме, экскурсовод и др.</w:t>
      </w:r>
    </w:p>
    <w:p w:rsidR="007E67CF" w:rsidRDefault="007E67CF" w:rsidP="007E67CF">
      <w:pPr>
        <w:ind w:left="-284" w:firstLine="710"/>
        <w:jc w:val="both"/>
        <w:rPr>
          <w:sz w:val="28"/>
          <w:szCs w:val="28"/>
        </w:rPr>
      </w:pPr>
      <w:r w:rsidRPr="00452BA9">
        <w:rPr>
          <w:b/>
          <w:bCs/>
          <w:color w:val="FF0000"/>
          <w:sz w:val="28"/>
          <w:szCs w:val="28"/>
          <w:u w:val="single"/>
        </w:rPr>
        <w:t>(</w:t>
      </w:r>
      <w:r>
        <w:rPr>
          <w:b/>
          <w:bCs/>
          <w:color w:val="FF0000"/>
          <w:sz w:val="28"/>
          <w:szCs w:val="28"/>
          <w:u w:val="single"/>
        </w:rPr>
        <w:t>A</w:t>
      </w:r>
      <w:r w:rsidRPr="00452BA9">
        <w:rPr>
          <w:b/>
          <w:bCs/>
          <w:color w:val="FF0000"/>
          <w:sz w:val="28"/>
          <w:szCs w:val="28"/>
          <w:u w:val="single"/>
        </w:rPr>
        <w:t xml:space="preserve">) </w:t>
      </w:r>
      <w:r>
        <w:rPr>
          <w:b/>
          <w:bCs/>
          <w:color w:val="FF0000"/>
          <w:sz w:val="28"/>
          <w:szCs w:val="28"/>
          <w:u w:val="single"/>
        </w:rPr>
        <w:t>Артистичный тип</w:t>
      </w:r>
      <w:r>
        <w:rPr>
          <w:sz w:val="28"/>
          <w:szCs w:val="28"/>
        </w:rPr>
        <w:t xml:space="preserve"> – это женственный, чувствительный, испытывающий потребность в самовыражении, избегающий однообразной и физической работы.  Отстраняется от структурированных проблем и видов деятельности, предполагающих большую физическую силу. В общении с окружающими опирается на свои непосредственные ощущения, эмоции, интуицию и воображение. Ему присущ сложный взгляд на жизнь, гибкость, независимость суждений, импульсивность, экспрессивность, эмоциональность, чувствительность, демонстративность, оригинальность. Профессиональный выбор ориентирован на деятельность в области искусства и культуры: художественное творчество (живопись, скульптура, фотография, создание украшений, дизайн, композиция, литературное творчество и т. п.); игра на музыкальных инструментах; исполнительская актерская деятельность.</w:t>
      </w:r>
    </w:p>
    <w:p w:rsidR="007E67CF" w:rsidRDefault="007E67CF" w:rsidP="007E67CF">
      <w:pPr>
        <w:ind w:left="-284"/>
        <w:jc w:val="both"/>
        <w:rPr>
          <w:b/>
          <w:bCs/>
          <w:sz w:val="28"/>
          <w:szCs w:val="28"/>
        </w:rPr>
      </w:pPr>
    </w:p>
    <w:p w:rsidR="007E67CF" w:rsidRDefault="007E67CF" w:rsidP="007E67CF">
      <w:pPr>
        <w:ind w:left="-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Способности, которыми обладает А-тип:</w:t>
      </w:r>
    </w:p>
    <w:p w:rsidR="007E67CF" w:rsidRDefault="007E67CF" w:rsidP="007E67CF">
      <w:pPr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- воображение, креативность;</w:t>
      </w:r>
    </w:p>
    <w:p w:rsidR="007E67CF" w:rsidRDefault="007E67CF" w:rsidP="007E67CF">
      <w:pPr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- музыкальные способности;</w:t>
      </w:r>
    </w:p>
    <w:p w:rsidR="007E67CF" w:rsidRDefault="007E67CF" w:rsidP="007E67CF">
      <w:pPr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- артистические способности;</w:t>
      </w:r>
    </w:p>
    <w:p w:rsidR="007E67CF" w:rsidRDefault="007E67CF" w:rsidP="007E67CF">
      <w:pPr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- вербально-лингвистические способности;</w:t>
      </w:r>
    </w:p>
    <w:p w:rsidR="007E67CF" w:rsidRDefault="007E67CF" w:rsidP="007E67CF">
      <w:pPr>
        <w:ind w:left="-284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- чувство гармонии, вкуса.</w:t>
      </w:r>
    </w:p>
    <w:p w:rsidR="007E67CF" w:rsidRDefault="007E67CF" w:rsidP="007E67CF">
      <w:pPr>
        <w:ind w:left="-284" w:firstLine="568"/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         Рекомендуемые профессии:</w:t>
      </w:r>
      <w:r>
        <w:rPr>
          <w:sz w:val="28"/>
          <w:szCs w:val="28"/>
        </w:rPr>
        <w:t xml:space="preserve"> </w:t>
      </w:r>
    </w:p>
    <w:p w:rsidR="007E67CF" w:rsidRPr="00E525B7" w:rsidRDefault="007E67CF" w:rsidP="007E67CF">
      <w:pPr>
        <w:spacing w:after="240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артист, актер, архитектор, брэнд-менеджер, визажист, воспитатель, скульптор, топ-модель, гравер, дизайнер, директор музея, дирижёр, искусствовед, ландшафтный дизайнер, стилист, кондитер, корреспондент, модельер, музыкант, настройщик музыкальных инструментов, учитель музыки, фотограф, кинооператор, художник-оформитель, художник-график, официант, парикмахер, певец (вокалист), режиссер, реставратор, организатор досуга (ивент-менеджер), теле- радиоведущий, учитель танцев, художник-иллюстратор, швея, экскурсовод, учитель начальных классов, WEB-дизайнер, ювелир и др.</w:t>
      </w:r>
    </w:p>
    <w:p w:rsidR="002159A8" w:rsidRDefault="002159A8"/>
    <w:sectPr w:rsidR="002159A8" w:rsidSect="007E67CF">
      <w:pgSz w:w="11907" w:h="16839"/>
      <w:pgMar w:top="567" w:right="567" w:bottom="567" w:left="85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A8"/>
    <w:rsid w:val="002159A8"/>
    <w:rsid w:val="007E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3A6588-32D3-4D20-852B-7675F298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uk-UA"/>
    </w:rPr>
  </w:style>
  <w:style w:type="paragraph" w:styleId="3">
    <w:name w:val="heading 3"/>
    <w:basedOn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 lang="ru-RU"/>
              <a:t>Профессиональный тип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cat>
            <c:strLit>
              <c:ptCount val="6"/>
              <c:pt idx="0">
                <c:v>I</c:v>
              </c:pt>
              <c:pt idx="1">
                <c:v>S</c:v>
              </c:pt>
              <c:pt idx="2">
                <c:v>C</c:v>
              </c:pt>
              <c:pt idx="3">
                <c:v>R</c:v>
              </c:pt>
              <c:pt idx="4">
                <c:v>A</c:v>
              </c:pt>
              <c:pt idx="5">
                <c:v>E</c:v>
              </c:pt>
            </c:strLit>
          </c:cat>
          <c:val>
            <c:numLit>
              <c:formatCode>General</c:formatCode>
              <c:ptCount val="6"/>
              <c:pt idx="0">
                <c:v>4</c:v>
              </c:pt>
              <c:pt idx="1">
                <c:v>5</c:v>
              </c:pt>
              <c:pt idx="2">
                <c:v>6</c:v>
              </c:pt>
              <c:pt idx="3">
                <c:v>6</c:v>
              </c:pt>
              <c:pt idx="4">
                <c:v>9</c:v>
              </c:pt>
              <c:pt idx="5">
                <c:v>12</c:v>
              </c:pt>
            </c:numLit>
          </c:val>
          <c:extLst>
            <c:ext xmlns:c16="http://schemas.microsoft.com/office/drawing/2014/chart" uri="{C3380CC4-5D6E-409C-BE32-E72D297353CC}">
              <c16:uniqueId val="{00000000-D488-41DD-B4FE-A5E4CE0E6F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05304064"/>
        <c:axId val="305306024"/>
      </c:barChart>
      <c:catAx>
        <c:axId val="305304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06024"/>
        <c:crosses val="autoZero"/>
        <c:auto val="1"/>
        <c:lblAlgn val="ctr"/>
        <c:lblOffset val="100"/>
        <c:noMultiLvlLbl val="0"/>
      </c:catAx>
      <c:valAx>
        <c:axId val="305306024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04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angelxhranitel _</cp:lastModifiedBy>
  <cp:revision>2</cp:revision>
  <dcterms:created xsi:type="dcterms:W3CDTF">2024-02-28T23:12:00Z</dcterms:created>
  <dcterms:modified xsi:type="dcterms:W3CDTF">2024-02-28T20:12:00Z</dcterms:modified>
</cp:coreProperties>
</file>