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C3" w:rsidRPr="00D51367" w:rsidRDefault="00EF5DD3" w:rsidP="001C0B88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>
        <w:rPr>
          <w:noProof/>
        </w:rPr>
        <w:t xml:space="preserve">                   </w:t>
      </w:r>
      <w:r w:rsidR="00A671C3" w:rsidRPr="00D51367">
        <w:rPr>
          <w:rFonts w:ascii="Times New Roman" w:hAnsi="Times New Roman"/>
          <w:b/>
          <w:bCs/>
          <w:kern w:val="36"/>
          <w:sz w:val="28"/>
          <w:szCs w:val="28"/>
        </w:rPr>
        <w:t xml:space="preserve">ENFP. Интуитивно-этический экстраверт. </w:t>
      </w:r>
      <w:r w:rsidR="00A54473" w:rsidRPr="00D51367">
        <w:rPr>
          <w:rFonts w:ascii="Times New Roman" w:hAnsi="Times New Roman"/>
          <w:b/>
          <w:bCs/>
          <w:kern w:val="36"/>
          <w:sz w:val="28"/>
          <w:szCs w:val="28"/>
        </w:rPr>
        <w:t>(Коммуникатор</w:t>
      </w:r>
      <w:r w:rsidR="00A54473" w:rsidRPr="00D51367">
        <w:rPr>
          <w:rFonts w:ascii="Times New Roman" w:hAnsi="Times New Roman"/>
          <w:sz w:val="28"/>
          <w:szCs w:val="28"/>
        </w:rPr>
        <w:t>)</w:t>
      </w:r>
    </w:p>
    <w:p w:rsidR="00D51367" w:rsidRDefault="00D51367" w:rsidP="00D5136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37E0C" w:rsidRPr="00D51367" w:rsidRDefault="00F37E0C" w:rsidP="00D5136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ENFP — это человек, который: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F37E0C" w:rsidRPr="00D51367" w:rsidRDefault="00F37E0C" w:rsidP="00D51367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hanging="578"/>
        <w:jc w:val="both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D51367" w:rsidRPr="00D51367" w:rsidRDefault="00D51367" w:rsidP="00AE42B2">
      <w:pPr>
        <w:tabs>
          <w:tab w:val="num" w:pos="426"/>
        </w:tabs>
        <w:spacing w:after="0"/>
        <w:ind w:left="1287" w:hanging="578"/>
        <w:jc w:val="both"/>
        <w:rPr>
          <w:rFonts w:ascii="Times New Roman" w:hAnsi="Times New Roman"/>
          <w:sz w:val="28"/>
          <w:szCs w:val="28"/>
        </w:rPr>
      </w:pPr>
    </w:p>
    <w:p w:rsidR="00F37E0C" w:rsidRPr="00D51367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Люди </w:t>
      </w:r>
      <w:r w:rsidR="00D51367" w:rsidRPr="00D51367">
        <w:rPr>
          <w:rFonts w:ascii="Times New Roman" w:hAnsi="Times New Roman"/>
          <w:sz w:val="28"/>
          <w:szCs w:val="28"/>
        </w:rPr>
        <w:t xml:space="preserve">этого </w:t>
      </w:r>
      <w:r w:rsidRPr="00D51367">
        <w:rPr>
          <w:rFonts w:ascii="Times New Roman" w:hAnsi="Times New Roman"/>
          <w:sz w:val="28"/>
          <w:szCs w:val="28"/>
        </w:rPr>
        <w:t>типа добрые, отзывчивые, ориентированные на гармонию и взаимоотношения с другими. Поэтому их часто называют Коммуникаторами. Легкие в общении, не склонные сетовать на жизнь и впадать в депрессию</w:t>
      </w:r>
      <w:r w:rsidR="001C0B88">
        <w:rPr>
          <w:rFonts w:ascii="Times New Roman" w:hAnsi="Times New Roman"/>
          <w:sz w:val="28"/>
          <w:szCs w:val="28"/>
        </w:rPr>
        <w:t>.</w:t>
      </w:r>
      <w:r w:rsidRPr="00D51367">
        <w:rPr>
          <w:rFonts w:ascii="Times New Roman" w:hAnsi="Times New Roman"/>
          <w:sz w:val="28"/>
          <w:szCs w:val="28"/>
        </w:rPr>
        <w:t xml:space="preserve"> 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 xml:space="preserve">Коммуникаторы всегда открыты, любят говорить о людях и делиться планами. С удовольствием обсуждают собственные смелые идеи и фантазии. </w:t>
      </w:r>
      <w:r w:rsidR="001C0B88">
        <w:rPr>
          <w:rFonts w:ascii="Times New Roman" w:hAnsi="Times New Roman"/>
          <w:color w:val="000000"/>
          <w:sz w:val="28"/>
          <w:szCs w:val="28"/>
        </w:rPr>
        <w:t xml:space="preserve">Их 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>вдохновляет то, что они могут многого достичь в жизни, взаимодействуя с другими и следуя своей творческой интуиции.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br/>
      </w:r>
    </w:p>
    <w:p w:rsidR="00A54473" w:rsidRPr="00D51367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>К жизни люди с этим типом личности подходят творчески.</w:t>
      </w:r>
      <w:r w:rsidR="00D51367" w:rsidRPr="00D51367">
        <w:rPr>
          <w:rFonts w:ascii="Times New Roman" w:hAnsi="Times New Roman"/>
          <w:sz w:val="28"/>
          <w:szCs w:val="28"/>
        </w:rPr>
        <w:t xml:space="preserve"> П</w:t>
      </w:r>
      <w:r w:rsidRPr="00D51367">
        <w:rPr>
          <w:rFonts w:ascii="Times New Roman" w:hAnsi="Times New Roman"/>
          <w:sz w:val="28"/>
          <w:szCs w:val="28"/>
        </w:rPr>
        <w:t>роявляют себя инноваторами и разносторонними личностями, нацеленными на самовыражение и реализацию собственного потенциала.</w:t>
      </w:r>
      <w:r w:rsidR="00D51367" w:rsidRPr="00D51367">
        <w:rPr>
          <w:rFonts w:ascii="Times New Roman" w:hAnsi="Times New Roman"/>
          <w:sz w:val="28"/>
          <w:szCs w:val="28"/>
        </w:rPr>
        <w:t xml:space="preserve"> </w:t>
      </w:r>
      <w:r w:rsidRPr="00D51367">
        <w:rPr>
          <w:rFonts w:ascii="Times New Roman" w:hAnsi="Times New Roman"/>
          <w:sz w:val="28"/>
          <w:szCs w:val="28"/>
        </w:rPr>
        <w:t>Тем не менее Коммуникаторам часто не достает контакта с реальностью и опоры на твёрдую почву под ногами. Увлекаясь идеями, они могут заигрываться и уходить от решения насущных проблем.</w:t>
      </w:r>
      <w:r w:rsidR="001C0B88" w:rsidRPr="001C0B88">
        <w:rPr>
          <w:rFonts w:ascii="Times New Roman" w:hAnsi="Times New Roman"/>
          <w:color w:val="000000"/>
          <w:sz w:val="28"/>
          <w:szCs w:val="28"/>
        </w:rPr>
        <w:t xml:space="preserve"> Люди с этим типом личности часто обладают артистическими наклонностями и интересной внешностью. Они страстные, энергичные, остроумные и гибки</w:t>
      </w:r>
      <w:r w:rsidR="001C0B88">
        <w:rPr>
          <w:rFonts w:ascii="Times New Roman" w:hAnsi="Times New Roman"/>
          <w:color w:val="000000"/>
          <w:sz w:val="28"/>
          <w:szCs w:val="28"/>
        </w:rPr>
        <w:t>е.</w:t>
      </w:r>
    </w:p>
    <w:p w:rsidR="00F37E0C" w:rsidRPr="00D51367" w:rsidRDefault="001C0B88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sz w:val="28"/>
          <w:szCs w:val="28"/>
        </w:rPr>
        <w:t xml:space="preserve">Коммуникаторов привлекают перемены. Всегда открыты новому опыту и готовы пробовать неизвестное. </w:t>
      </w:r>
      <w:r w:rsidR="00D51367" w:rsidRPr="00D51367">
        <w:rPr>
          <w:rFonts w:ascii="Times New Roman" w:hAnsi="Times New Roman"/>
          <w:sz w:val="28"/>
          <w:szCs w:val="28"/>
        </w:rPr>
        <w:t>Н</w:t>
      </w:r>
      <w:r w:rsidR="00A54473" w:rsidRPr="00D51367">
        <w:rPr>
          <w:rFonts w:ascii="Times New Roman" w:hAnsi="Times New Roman"/>
          <w:sz w:val="28"/>
          <w:szCs w:val="28"/>
        </w:rPr>
        <w:t xml:space="preserve">е терпят рутину и всегда ищут новые необычные способы решения задач. Им приходится сложно, когда возможности применять свою творческую энергию нет. </w:t>
      </w:r>
    </w:p>
    <w:p w:rsidR="001C0B88" w:rsidRDefault="001C0B88" w:rsidP="00AE42B2">
      <w:pPr>
        <w:spacing w:after="0"/>
        <w:ind w:firstLine="426"/>
        <w:jc w:val="both"/>
        <w:outlineLvl w:val="1"/>
        <w:rPr>
          <w:rFonts w:ascii="Times New Roman" w:hAnsi="Times New Roman"/>
          <w:color w:val="000000"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>Ценят индивидуальность в других и сами стремятся выделяться и находиться в центре внимания. Желание вызывать восхищение окружающих является неотъемлемой частью их личности и вызывает зависимость.</w:t>
      </w:r>
    </w:p>
    <w:p w:rsidR="001C0B88" w:rsidRPr="001C0B88" w:rsidRDefault="001C0B88" w:rsidP="00AE42B2">
      <w:pPr>
        <w:spacing w:after="0"/>
        <w:ind w:firstLine="426"/>
        <w:jc w:val="both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 xml:space="preserve">Личная свобода и самовыражение имеют большое значение для </w:t>
      </w:r>
      <w:r>
        <w:rPr>
          <w:rFonts w:ascii="Times New Roman" w:hAnsi="Times New Roman"/>
          <w:color w:val="000000"/>
          <w:sz w:val="28"/>
          <w:szCs w:val="28"/>
        </w:rPr>
        <w:t>Коммуникаторов</w:t>
      </w:r>
      <w:r w:rsidRPr="001C0B88">
        <w:rPr>
          <w:rFonts w:ascii="Times New Roman" w:hAnsi="Times New Roman"/>
          <w:color w:val="000000"/>
          <w:sz w:val="28"/>
          <w:szCs w:val="28"/>
        </w:rPr>
        <w:t>, что позволяет им следовать своим мечтам и смелым идеям. Коммуникаторы чувствуют себя абсолютно счастливыми, когда наделены свободой самостоятельно организовывать свою деятельность, подбирать интересных людей для совместной работы и выбирать направления, которые резонируют с их жизненными ценностями, делегируя рутину.</w:t>
      </w:r>
    </w:p>
    <w:p w:rsidR="001C0B88" w:rsidRDefault="001C0B88" w:rsidP="00AE42B2">
      <w:pPr>
        <w:ind w:firstLine="426"/>
        <w:jc w:val="both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C0B88">
        <w:rPr>
          <w:rFonts w:ascii="Times New Roman" w:hAnsi="Times New Roman"/>
          <w:color w:val="000000"/>
          <w:sz w:val="28"/>
          <w:szCs w:val="28"/>
        </w:rPr>
        <w:t xml:space="preserve">Людям с этим типом личности не свойственно долго фокусироваться на одном деле и это их бич. </w:t>
      </w:r>
      <w:r w:rsidR="0024785F" w:rsidRPr="001C0B88">
        <w:rPr>
          <w:rFonts w:ascii="Times New Roman" w:hAnsi="Times New Roman"/>
          <w:color w:val="000000"/>
          <w:sz w:val="28"/>
          <w:szCs w:val="28"/>
        </w:rPr>
        <w:t>Коммуникаторы любят перемены и склонны менять профессию и направление деятельности несколько раз в течение жизни. Но при этом предпочитают выбирать проекты, которые соответствуют их ценностям.</w:t>
      </w:r>
      <w:r w:rsidR="0024785F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:rsidR="00D51367" w:rsidRPr="00D51367" w:rsidRDefault="00D51367" w:rsidP="00AE42B2">
      <w:pPr>
        <w:spacing w:after="0"/>
        <w:ind w:firstLine="142"/>
        <w:jc w:val="both"/>
        <w:outlineLvl w:val="1"/>
        <w:rPr>
          <w:rFonts w:ascii="Times New Roman" w:hAnsi="Times New Roman"/>
          <w:sz w:val="28"/>
          <w:szCs w:val="28"/>
        </w:rPr>
      </w:pPr>
      <w:r w:rsidRPr="00D51367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4E3E98" w:rsidRPr="004E3E98">
        <w:rPr>
          <w:rFonts w:ascii="Times New Roman" w:hAnsi="Times New Roman"/>
          <w:sz w:val="28"/>
          <w:szCs w:val="28"/>
        </w:rPr>
        <w:t>людьми такого типа</w:t>
      </w:r>
      <w:r w:rsidR="004E3E98">
        <w:rPr>
          <w:rFonts w:ascii="Times New Roman" w:hAnsi="Times New Roman"/>
          <w:sz w:val="28"/>
          <w:szCs w:val="28"/>
        </w:rPr>
        <w:t xml:space="preserve"> </w:t>
      </w:r>
      <w:r w:rsidRPr="00D51367">
        <w:rPr>
          <w:rFonts w:ascii="Times New Roman" w:hAnsi="Times New Roman"/>
          <w:sz w:val="28"/>
          <w:szCs w:val="28"/>
        </w:rPr>
        <w:t>движет стимул уникальности. Он</w:t>
      </w:r>
      <w:r w:rsidR="004E3E98">
        <w:rPr>
          <w:rFonts w:ascii="Times New Roman" w:hAnsi="Times New Roman"/>
          <w:sz w:val="28"/>
          <w:szCs w:val="28"/>
        </w:rPr>
        <w:t>и</w:t>
      </w:r>
      <w:r w:rsidRPr="00D51367">
        <w:rPr>
          <w:rFonts w:ascii="Times New Roman" w:hAnsi="Times New Roman"/>
          <w:sz w:val="28"/>
          <w:szCs w:val="28"/>
        </w:rPr>
        <w:t xml:space="preserve"> стрем</w:t>
      </w:r>
      <w:r w:rsidR="004E3E98">
        <w:rPr>
          <w:rFonts w:ascii="Times New Roman" w:hAnsi="Times New Roman"/>
          <w:sz w:val="28"/>
          <w:szCs w:val="28"/>
        </w:rPr>
        <w:t>я</w:t>
      </w:r>
      <w:r w:rsidRPr="00D51367">
        <w:rPr>
          <w:rFonts w:ascii="Times New Roman" w:hAnsi="Times New Roman"/>
          <w:sz w:val="28"/>
          <w:szCs w:val="28"/>
        </w:rPr>
        <w:t xml:space="preserve">тся как можно больше знать в гуманитарной сфере, повышать свою компетентность, с удовольствием занимается самообразованием. </w:t>
      </w:r>
      <w:r w:rsidR="004E3E98">
        <w:rPr>
          <w:rFonts w:ascii="Times New Roman" w:hAnsi="Times New Roman"/>
          <w:sz w:val="28"/>
          <w:szCs w:val="28"/>
        </w:rPr>
        <w:t>Им</w:t>
      </w:r>
      <w:r w:rsidRPr="00D51367">
        <w:rPr>
          <w:rFonts w:ascii="Times New Roman" w:hAnsi="Times New Roman"/>
          <w:sz w:val="28"/>
          <w:szCs w:val="28"/>
        </w:rPr>
        <w:t xml:space="preserve"> нравится работа, требующая разнообразных контактов с людьми, постоянных переключении. </w:t>
      </w:r>
    </w:p>
    <w:p w:rsidR="00A54473" w:rsidRPr="00A54473" w:rsidRDefault="00A54473" w:rsidP="00AE42B2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671C3" w:rsidRDefault="00A671C3" w:rsidP="00AE42B2">
      <w:pPr>
        <w:spacing w:after="0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  <w:r w:rsidRPr="00A800E4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Рекомендуемый род деятельности</w:t>
      </w:r>
      <w:r w:rsidR="00A800E4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A800E4" w:rsidRPr="00A800E4">
        <w:rPr>
          <w:rFonts w:ascii="Times New Roman" w:hAnsi="Times New Roman"/>
          <w:sz w:val="28"/>
          <w:szCs w:val="28"/>
        </w:rPr>
        <w:t>г</w:t>
      </w:r>
      <w:r w:rsidRPr="00A800E4">
        <w:rPr>
          <w:rFonts w:ascii="Times New Roman" w:hAnsi="Times New Roman"/>
          <w:sz w:val="28"/>
          <w:szCs w:val="28"/>
        </w:rPr>
        <w:t xml:space="preserve">уманитарная сфера: педагогика; искусство; журналистика; психологическое консультирование; реклама. </w:t>
      </w:r>
    </w:p>
    <w:p w:rsidR="00AE42B2" w:rsidRDefault="00AE42B2" w:rsidP="00A800E4">
      <w:pPr>
        <w:spacing w:after="0" w:line="240" w:lineRule="auto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AE42B2" w:rsidRDefault="00AE42B2" w:rsidP="00A800E4">
      <w:pPr>
        <w:spacing w:after="0" w:line="240" w:lineRule="auto"/>
        <w:ind w:firstLine="284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C23557" w:rsidRPr="00AE42B2" w:rsidRDefault="00C23557" w:rsidP="00AE42B2">
      <w:pPr>
        <w:spacing w:line="240" w:lineRule="auto"/>
        <w:outlineLvl w:val="2"/>
        <w:rPr>
          <w:rFonts w:ascii="Times New Roman" w:hAnsi="Times New Roman"/>
          <w:sz w:val="28"/>
          <w:szCs w:val="28"/>
          <w:u w:val="dotted"/>
        </w:rPr>
      </w:pPr>
      <w:r w:rsidRPr="00AE42B2">
        <w:rPr>
          <w:rFonts w:ascii="Times New Roman" w:hAnsi="Times New Roman"/>
          <w:b/>
          <w:i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  <w:r w:rsidRPr="00AE42B2">
        <w:rPr>
          <w:rFonts w:ascii="Times New Roman" w:hAnsi="Times New Roman"/>
          <w:sz w:val="28"/>
          <w:szCs w:val="28"/>
          <w:u w:val="dotted"/>
        </w:rPr>
        <w:t>.</w:t>
      </w:r>
    </w:p>
    <w:p w:rsidR="00C23557" w:rsidRPr="00AE42B2" w:rsidRDefault="00C23557" w:rsidP="00AE42B2">
      <w:pPr>
        <w:numPr>
          <w:ilvl w:val="0"/>
          <w:numId w:val="6"/>
        </w:numPr>
        <w:spacing w:after="0"/>
        <w:outlineLvl w:val="2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AE42B2">
        <w:rPr>
          <w:rFonts w:ascii="Times New Roman" w:hAnsi="Times New Roman"/>
          <w:b/>
          <w:bCs/>
          <w:i/>
          <w:iCs/>
          <w:sz w:val="28"/>
          <w:szCs w:val="28"/>
        </w:rPr>
        <w:t>Искусство, журналистика:</w:t>
      </w:r>
    </w:p>
    <w:p w:rsidR="00C23557" w:rsidRDefault="00C23557" w:rsidP="00AE42B2">
      <w:pPr>
        <w:outlineLvl w:val="2"/>
        <w:rPr>
          <w:rFonts w:ascii="Times New Roman" w:hAnsi="Times New Roman"/>
          <w:sz w:val="28"/>
          <w:szCs w:val="28"/>
        </w:rPr>
      </w:pPr>
      <w:r w:rsidRPr="00C23557">
        <w:rPr>
          <w:rFonts w:ascii="Times New Roman" w:hAnsi="Times New Roman"/>
          <w:sz w:val="28"/>
          <w:szCs w:val="28"/>
        </w:rPr>
        <w:t>- журналист, музыкант, актёр, художник, редактор, дизайнер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:rsidR="00094ECA" w:rsidRDefault="00C23557" w:rsidP="00AE42B2">
      <w:pPr>
        <w:spacing w:after="0"/>
        <w:ind w:firstLine="284"/>
        <w:outlineLvl w:val="2"/>
        <w:rPr>
          <w:rStyle w:val="FontStyle33"/>
        </w:rPr>
      </w:pPr>
      <w:r w:rsidRPr="00AB0B5C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557">
        <w:rPr>
          <w:rStyle w:val="FontStyle33"/>
          <w:b/>
          <w:i/>
          <w:u w:val="single"/>
        </w:rPr>
        <w:t xml:space="preserve"> </w:t>
      </w:r>
      <w:r w:rsidR="00094ECA" w:rsidRPr="00AE42B2">
        <w:rPr>
          <w:rFonts w:ascii="Times New Roman" w:hAnsi="Times New Roman"/>
          <w:b/>
          <w:i/>
          <w:iCs/>
          <w:sz w:val="28"/>
          <w:szCs w:val="28"/>
        </w:rPr>
        <w:t>Маркетинг, реклама:</w:t>
      </w:r>
      <w:r w:rsidR="00094ECA" w:rsidRPr="00094ECA">
        <w:rPr>
          <w:rStyle w:val="FontStyle33"/>
        </w:rPr>
        <w:t xml:space="preserve"> </w:t>
      </w:r>
    </w:p>
    <w:p w:rsidR="00C23557" w:rsidRDefault="00094ECA" w:rsidP="00AE42B2">
      <w:pPr>
        <w:outlineLvl w:val="2"/>
        <w:rPr>
          <w:rFonts w:ascii="Times New Roman" w:hAnsi="Times New Roman"/>
          <w:sz w:val="28"/>
          <w:szCs w:val="28"/>
        </w:rPr>
      </w:pPr>
      <w:r w:rsidRPr="00094ECA">
        <w:rPr>
          <w:rFonts w:ascii="Times New Roman" w:hAnsi="Times New Roman"/>
          <w:sz w:val="28"/>
          <w:szCs w:val="28"/>
        </w:rPr>
        <w:t>- маркетолог; менеджер</w:t>
      </w:r>
      <w:r>
        <w:rPr>
          <w:rFonts w:ascii="Times New Roman" w:hAnsi="Times New Roman"/>
          <w:sz w:val="28"/>
          <w:szCs w:val="28"/>
        </w:rPr>
        <w:t xml:space="preserve"> по рекламе</w:t>
      </w:r>
      <w:r w:rsidRPr="00094ECA">
        <w:rPr>
          <w:rFonts w:ascii="Times New Roman" w:hAnsi="Times New Roman"/>
          <w:sz w:val="28"/>
          <w:szCs w:val="28"/>
        </w:rPr>
        <w:t xml:space="preserve">; логист; </w:t>
      </w:r>
      <w:hyperlink r:id="rId5" w:tooltip="Профессия Рекламный агент: плюсы и минусы профессии, зарплата, где учиться." w:history="1">
        <w:r>
          <w:rPr>
            <w:rFonts w:ascii="Times New Roman" w:hAnsi="Times New Roman"/>
            <w:sz w:val="28"/>
            <w:szCs w:val="28"/>
          </w:rPr>
          <w:t>р</w:t>
        </w:r>
        <w:r w:rsidRPr="00094ECA">
          <w:rPr>
            <w:rFonts w:ascii="Times New Roman" w:hAnsi="Times New Roman"/>
            <w:sz w:val="28"/>
            <w:szCs w:val="28"/>
          </w:rPr>
          <w:t>екламный агент</w:t>
        </w:r>
      </w:hyperlink>
      <w:r>
        <w:rPr>
          <w:rFonts w:ascii="Times New Roman" w:hAnsi="Times New Roman"/>
          <w:sz w:val="28"/>
          <w:szCs w:val="28"/>
        </w:rPr>
        <w:t xml:space="preserve">, </w:t>
      </w:r>
      <w:hyperlink r:id="rId6" w:tooltip="Профессия PR-менеджер (Пиар менеджер): плюсы и минусы профессии, зарплата, где учиться." w:history="1">
        <w:r w:rsidRPr="00094ECA">
          <w:rPr>
            <w:rFonts w:ascii="Times New Roman" w:hAnsi="Times New Roman"/>
            <w:sz w:val="28"/>
            <w:szCs w:val="28"/>
          </w:rPr>
          <w:t>пиар-менедже</w:t>
        </w:r>
      </w:hyperlink>
      <w:r w:rsidRPr="00094ECA">
        <w:rPr>
          <w:rFonts w:ascii="Times New Roman" w:hAnsi="Times New Roman"/>
          <w:sz w:val="28"/>
          <w:szCs w:val="28"/>
        </w:rPr>
        <w:t xml:space="preserve">р, </w:t>
      </w:r>
      <w:hyperlink r:id="rId7" w:tooltip="Профессия Криэйтор: плюсы и минусы профессии, зарплата, где учиться." w:history="1">
        <w:proofErr w:type="spellStart"/>
        <w:r>
          <w:rPr>
            <w:rFonts w:ascii="Times New Roman" w:hAnsi="Times New Roman"/>
            <w:sz w:val="28"/>
            <w:szCs w:val="28"/>
          </w:rPr>
          <w:t>к</w:t>
        </w:r>
        <w:r w:rsidRPr="00094ECA">
          <w:rPr>
            <w:rFonts w:ascii="Times New Roman" w:hAnsi="Times New Roman"/>
            <w:sz w:val="28"/>
            <w:szCs w:val="28"/>
          </w:rPr>
          <w:t>риэйтор</w:t>
        </w:r>
        <w:proofErr w:type="spellEnd"/>
      </w:hyperlink>
      <w:r w:rsidRPr="00094ECA">
        <w:rPr>
          <w:rFonts w:ascii="Times New Roman" w:hAnsi="Times New Roman"/>
          <w:sz w:val="28"/>
          <w:szCs w:val="28"/>
        </w:rPr>
        <w:t xml:space="preserve">, </w:t>
      </w:r>
      <w:hyperlink r:id="rId8" w:tooltip="Профессия Копирайтер: плюсы и минусы профессии, зарплата, где учиться." w:history="1">
        <w:r>
          <w:rPr>
            <w:rFonts w:ascii="Times New Roman" w:hAnsi="Times New Roman"/>
            <w:sz w:val="28"/>
            <w:szCs w:val="28"/>
          </w:rPr>
          <w:t>к</w:t>
        </w:r>
        <w:r w:rsidRPr="00094ECA">
          <w:rPr>
            <w:rFonts w:ascii="Times New Roman" w:hAnsi="Times New Roman"/>
            <w:sz w:val="28"/>
            <w:szCs w:val="28"/>
          </w:rPr>
          <w:t>опирайтер</w:t>
        </w:r>
      </w:hyperlink>
      <w:r>
        <w:rPr>
          <w:rFonts w:ascii="Times New Roman" w:hAnsi="Times New Roman"/>
          <w:sz w:val="28"/>
          <w:szCs w:val="28"/>
        </w:rPr>
        <w:t xml:space="preserve"> и др.</w:t>
      </w:r>
    </w:p>
    <w:p w:rsidR="00AB0B5C" w:rsidRDefault="00AB0B5C" w:rsidP="00AE42B2">
      <w:pPr>
        <w:spacing w:after="0"/>
        <w:ind w:firstLine="284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AB0B5C">
        <w:rPr>
          <w:rFonts w:ascii="Times New Roman" w:hAnsi="Times New Roman"/>
          <w:b/>
          <w:bCs/>
          <w:sz w:val="28"/>
          <w:szCs w:val="28"/>
        </w:rPr>
        <w:t>3</w:t>
      </w:r>
      <w:r w:rsidRPr="00AE42B2">
        <w:rPr>
          <w:rFonts w:ascii="Times New Roman" w:hAnsi="Times New Roman"/>
          <w:i/>
          <w:iCs/>
          <w:sz w:val="28"/>
          <w:szCs w:val="28"/>
        </w:rPr>
        <w:t xml:space="preserve">. </w:t>
      </w:r>
      <w:r w:rsidRPr="00AE42B2">
        <w:rPr>
          <w:rFonts w:ascii="Times New Roman" w:hAnsi="Times New Roman"/>
          <w:b/>
          <w:bCs/>
          <w:i/>
          <w:iCs/>
          <w:sz w:val="28"/>
          <w:szCs w:val="28"/>
        </w:rPr>
        <w:t>Социальная сфера/образование:</w:t>
      </w:r>
    </w:p>
    <w:p w:rsidR="00D51367" w:rsidRPr="00A800E4" w:rsidRDefault="00AB0B5C" w:rsidP="00AE42B2">
      <w:pPr>
        <w:spacing w:after="0"/>
        <w:ind w:firstLine="284"/>
        <w:outlineLvl w:val="2"/>
        <w:rPr>
          <w:sz w:val="28"/>
          <w:szCs w:val="28"/>
        </w:rPr>
      </w:pPr>
      <w:r w:rsidRPr="00AB0B5C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педагог, психолог, логопед, социальный работник, врач, преподаватель, воспитатель, тренер.</w:t>
      </w:r>
    </w:p>
    <w:sectPr w:rsidR="00D51367" w:rsidRPr="00A800E4" w:rsidSect="00EF5DD3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AE"/>
    <w:multiLevelType w:val="multilevel"/>
    <w:tmpl w:val="895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6BE6"/>
    <w:multiLevelType w:val="hybridMultilevel"/>
    <w:tmpl w:val="56D0D822"/>
    <w:lvl w:ilvl="0" w:tplc="4C1E9CB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7C8F"/>
    <w:multiLevelType w:val="multilevel"/>
    <w:tmpl w:val="86A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B260D"/>
    <w:multiLevelType w:val="multilevel"/>
    <w:tmpl w:val="F91A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C51D7"/>
    <w:multiLevelType w:val="multilevel"/>
    <w:tmpl w:val="E38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05E78"/>
    <w:multiLevelType w:val="multilevel"/>
    <w:tmpl w:val="CFD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C3"/>
    <w:rsid w:val="0008677A"/>
    <w:rsid w:val="00094ECA"/>
    <w:rsid w:val="000A05F9"/>
    <w:rsid w:val="0011081D"/>
    <w:rsid w:val="0012186D"/>
    <w:rsid w:val="001C0B88"/>
    <w:rsid w:val="0024785F"/>
    <w:rsid w:val="00457434"/>
    <w:rsid w:val="004D5F9C"/>
    <w:rsid w:val="004E3E98"/>
    <w:rsid w:val="0068470A"/>
    <w:rsid w:val="007741D8"/>
    <w:rsid w:val="008B4CFE"/>
    <w:rsid w:val="00920AA0"/>
    <w:rsid w:val="00A54473"/>
    <w:rsid w:val="00A671C3"/>
    <w:rsid w:val="00A800E4"/>
    <w:rsid w:val="00AB0B5C"/>
    <w:rsid w:val="00AC2215"/>
    <w:rsid w:val="00AE42B2"/>
    <w:rsid w:val="00B416FD"/>
    <w:rsid w:val="00C23557"/>
    <w:rsid w:val="00C950EE"/>
    <w:rsid w:val="00CB7CBD"/>
    <w:rsid w:val="00CF01DD"/>
    <w:rsid w:val="00D24E42"/>
    <w:rsid w:val="00D41EB8"/>
    <w:rsid w:val="00D51367"/>
    <w:rsid w:val="00DA16CF"/>
    <w:rsid w:val="00EF5DD3"/>
    <w:rsid w:val="00F37E0C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515ED0-B36B-4B39-A0E7-585EB097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1C3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A5447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A54473"/>
    <w:rPr>
      <w:b/>
      <w:bCs/>
      <w:sz w:val="36"/>
      <w:szCs w:val="36"/>
    </w:rPr>
  </w:style>
  <w:style w:type="character" w:styleId="a3">
    <w:name w:val="Strong"/>
    <w:uiPriority w:val="22"/>
    <w:qFormat/>
    <w:rsid w:val="00A54473"/>
    <w:rPr>
      <w:b/>
      <w:bCs/>
    </w:rPr>
  </w:style>
  <w:style w:type="paragraph" w:customStyle="1" w:styleId="Style9">
    <w:name w:val="Style9"/>
    <w:basedOn w:val="a"/>
    <w:uiPriority w:val="99"/>
    <w:rsid w:val="00A800E4"/>
    <w:pPr>
      <w:widowControl w:val="0"/>
      <w:autoSpaceDE w:val="0"/>
      <w:autoSpaceDN w:val="0"/>
      <w:adjustRightInd w:val="0"/>
      <w:spacing w:after="0" w:line="538" w:lineRule="exact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A800E4"/>
    <w:pPr>
      <w:widowControl w:val="0"/>
      <w:autoSpaceDE w:val="0"/>
      <w:autoSpaceDN w:val="0"/>
      <w:adjustRightInd w:val="0"/>
      <w:spacing w:after="0" w:line="274" w:lineRule="exact"/>
      <w:ind w:firstLine="720"/>
    </w:pPr>
    <w:rPr>
      <w:rFonts w:ascii="Century Schoolbook" w:hAnsi="Century Schoolbook"/>
      <w:sz w:val="24"/>
      <w:szCs w:val="24"/>
    </w:rPr>
  </w:style>
  <w:style w:type="character" w:customStyle="1" w:styleId="FontStyle29">
    <w:name w:val="Font Style29"/>
    <w:uiPriority w:val="99"/>
    <w:rsid w:val="00A800E4"/>
    <w:rPr>
      <w:rFonts w:ascii="Century Schoolbook" w:hAnsi="Century Schoolbook" w:cs="Century Schoolbook" w:hint="default"/>
      <w:b/>
      <w:bCs/>
      <w:spacing w:val="-10"/>
      <w:sz w:val="18"/>
      <w:szCs w:val="18"/>
    </w:rPr>
  </w:style>
  <w:style w:type="character" w:customStyle="1" w:styleId="FontStyle33">
    <w:name w:val="Font Style33"/>
    <w:uiPriority w:val="99"/>
    <w:rsid w:val="00A800E4"/>
    <w:rPr>
      <w:rFonts w:ascii="Century Schoolbook" w:hAnsi="Century Schoolbook" w:cs="Century Schoolbook" w:hint="default"/>
      <w:sz w:val="20"/>
      <w:szCs w:val="20"/>
    </w:rPr>
  </w:style>
  <w:style w:type="character" w:styleId="a4">
    <w:name w:val="Hyperlink"/>
    <w:uiPriority w:val="99"/>
    <w:unhideWhenUsed/>
    <w:rsid w:val="00094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fguide.io/professions/Kopiray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fguide.io/professions/krye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guide.io/professions/pr_manager.html" TargetMode="External"/><Relationship Id="rId5" Type="http://schemas.openxmlformats.org/officeDocument/2006/relationships/hyperlink" Target="https://www.profguide.io/professions/reklamnyi_ag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3486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3890</CharactersWithSpaces>
  <SharedDoc>false</SharedDoc>
  <HLinks>
    <vt:vector size="24" baseType="variant">
      <vt:variant>
        <vt:i4>5898329</vt:i4>
      </vt:variant>
      <vt:variant>
        <vt:i4>9</vt:i4>
      </vt:variant>
      <vt:variant>
        <vt:i4>0</vt:i4>
      </vt:variant>
      <vt:variant>
        <vt:i4>5</vt:i4>
      </vt:variant>
      <vt:variant>
        <vt:lpwstr>https://www.profguide.io/professions/Kopirayter.html</vt:lpwstr>
      </vt:variant>
      <vt:variant>
        <vt:lpwstr/>
      </vt:variant>
      <vt:variant>
        <vt:i4>3866665</vt:i4>
      </vt:variant>
      <vt:variant>
        <vt:i4>6</vt:i4>
      </vt:variant>
      <vt:variant>
        <vt:i4>0</vt:i4>
      </vt:variant>
      <vt:variant>
        <vt:i4>5</vt:i4>
      </vt:variant>
      <vt:variant>
        <vt:lpwstr>https://www.profguide.io/professions/kryeitor.html</vt:lpwstr>
      </vt:variant>
      <vt:variant>
        <vt:lpwstr/>
      </vt:variant>
      <vt:variant>
        <vt:i4>6619228</vt:i4>
      </vt:variant>
      <vt:variant>
        <vt:i4>3</vt:i4>
      </vt:variant>
      <vt:variant>
        <vt:i4>0</vt:i4>
      </vt:variant>
      <vt:variant>
        <vt:i4>5</vt:i4>
      </vt:variant>
      <vt:variant>
        <vt:lpwstr>https://www.profguide.io/professions/pr_manager.html</vt:lpwstr>
      </vt:variant>
      <vt:variant>
        <vt:lpwstr/>
      </vt:variant>
      <vt:variant>
        <vt:i4>1245228</vt:i4>
      </vt:variant>
      <vt:variant>
        <vt:i4>0</vt:i4>
      </vt:variant>
      <vt:variant>
        <vt:i4>0</vt:i4>
      </vt:variant>
      <vt:variant>
        <vt:i4>5</vt:i4>
      </vt:variant>
      <vt:variant>
        <vt:lpwstr>https://www.profguide.io/professions/reklamnyi_agent.html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2024-02-25T10:35:00Z</dcterms:created>
  <dcterms:modified xsi:type="dcterms:W3CDTF">2024-02-25T10:35:00Z</dcterms:modified>
</cp:coreProperties>
</file>