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CB" w:rsidRDefault="004E48CB" w:rsidP="004E48CB">
      <w:pPr>
        <w:pStyle w:val="Title"/>
      </w:pPr>
      <w:r>
        <w:t xml:space="preserve">Questionnaire 1 - </w:t>
      </w:r>
      <w:r w:rsidRPr="004E48CB">
        <w:t>Establishing Scope</w:t>
      </w:r>
    </w:p>
    <w:p w:rsidR="004E48CB" w:rsidRPr="00941932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Medium"/>
          <w:sz w:val="28"/>
          <w:u w:val="single"/>
        </w:rPr>
      </w:pPr>
      <w:r w:rsidRPr="00941932">
        <w:rPr>
          <w:rFonts w:cs="AGBookBQ-Medium"/>
          <w:sz w:val="28"/>
          <w:u w:val="single"/>
        </w:rPr>
        <w:t>Initial scoping</w:t>
      </w:r>
    </w:p>
    <w:p w:rsidR="004E48CB" w:rsidRPr="004E48CB" w:rsidRDefault="004E48CB" w:rsidP="004E48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4E48CB">
        <w:rPr>
          <w:rFonts w:cs="AGBookBQ-Light"/>
          <w:b/>
        </w:rPr>
        <w:t>What do you want to measure?</w:t>
      </w:r>
    </w:p>
    <w:p w:rsidR="004E48CB" w:rsidRPr="004E48CB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  <w:color w:val="0070C0"/>
        </w:rPr>
      </w:pPr>
      <w:r w:rsidRPr="004E48CB">
        <w:rPr>
          <w:rFonts w:cs="AGBookBQ-LightItalic"/>
          <w:i/>
          <w:iCs/>
          <w:color w:val="0070C0"/>
        </w:rPr>
        <w:t xml:space="preserve">A specific project, or the impact created by the entire </w:t>
      </w:r>
      <w:proofErr w:type="spellStart"/>
      <w:r w:rsidRPr="004E48CB">
        <w:rPr>
          <w:rFonts w:cs="AGBookBQ-LightItalic"/>
          <w:i/>
          <w:iCs/>
          <w:color w:val="0070C0"/>
        </w:rPr>
        <w:t>organisation</w:t>
      </w:r>
      <w:proofErr w:type="spellEnd"/>
      <w:r w:rsidRPr="004E48CB">
        <w:rPr>
          <w:rFonts w:cs="AGBookBQ-LightItalic"/>
          <w:i/>
          <w:iCs/>
          <w:color w:val="0070C0"/>
        </w:rPr>
        <w:t>?</w:t>
      </w:r>
    </w:p>
    <w:p w:rsidR="004E48CB" w:rsidRPr="004E48CB" w:rsidRDefault="004E48CB" w:rsidP="004E48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4E48CB">
        <w:rPr>
          <w:rFonts w:cs="AGBookBQ-Light"/>
          <w:b/>
        </w:rPr>
        <w:t>Why do you want to begin this process now?</w:t>
      </w:r>
    </w:p>
    <w:p w:rsidR="004E48CB" w:rsidRPr="004E48CB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  <w:color w:val="0070C0"/>
        </w:rPr>
      </w:pPr>
      <w:r w:rsidRPr="004E48CB">
        <w:rPr>
          <w:rFonts w:cs="AGBookBQ-LightItalic"/>
          <w:i/>
          <w:iCs/>
          <w:color w:val="0070C0"/>
        </w:rPr>
        <w:t>Are there specific motivations driving the work, such as strategic planning or</w:t>
      </w:r>
      <w:r w:rsidR="0098500D">
        <w:rPr>
          <w:rFonts w:cs="AGBookBQ-LightItalic"/>
          <w:i/>
          <w:iCs/>
          <w:color w:val="0070C0"/>
        </w:rPr>
        <w:t xml:space="preserve"> </w:t>
      </w:r>
      <w:r w:rsidRPr="004E48CB">
        <w:rPr>
          <w:rFonts w:cs="AGBookBQ-LightItalic"/>
          <w:i/>
          <w:iCs/>
          <w:color w:val="0070C0"/>
        </w:rPr>
        <w:t>funding requirements?</w:t>
      </w:r>
    </w:p>
    <w:p w:rsidR="004E48CB" w:rsidRPr="004E48CB" w:rsidRDefault="004E48CB" w:rsidP="004E48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4E48CB">
        <w:rPr>
          <w:rFonts w:cs="AGBookBQ-Light"/>
          <w:b/>
        </w:rPr>
        <w:t>Who is this analysis for?</w:t>
      </w:r>
    </w:p>
    <w:p w:rsidR="004E48CB" w:rsidRPr="004E48CB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  <w:color w:val="0070C0"/>
        </w:rPr>
      </w:pPr>
      <w:r w:rsidRPr="004E48CB">
        <w:rPr>
          <w:rFonts w:cs="AGBookBQ-LightItalic"/>
          <w:i/>
          <w:iCs/>
          <w:color w:val="0070C0"/>
        </w:rPr>
        <w:t>Consider primary and secondary audiences.</w:t>
      </w:r>
    </w:p>
    <w:p w:rsidR="004E48CB" w:rsidRPr="004E48CB" w:rsidRDefault="004E48CB" w:rsidP="004E48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</w:rPr>
      </w:pPr>
      <w:r w:rsidRPr="004E48CB">
        <w:rPr>
          <w:rFonts w:cs="AGBookBQ-Light"/>
          <w:b/>
        </w:rPr>
        <w:t>What is the timeframe for the analysis?</w:t>
      </w:r>
    </w:p>
    <w:p w:rsidR="004E48CB" w:rsidRPr="004E48CB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  <w:color w:val="0070C0"/>
        </w:rPr>
      </w:pPr>
      <w:r w:rsidRPr="004E48CB">
        <w:rPr>
          <w:rFonts w:cs="AGBookBQ-LightItalic"/>
          <w:i/>
          <w:iCs/>
          <w:color w:val="0070C0"/>
        </w:rPr>
        <w:t>Consider how this will impact on what you are realistically able to measure.</w:t>
      </w:r>
    </w:p>
    <w:p w:rsidR="004E48CB" w:rsidRPr="004E48CB" w:rsidRDefault="004E48CB" w:rsidP="004E48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4E48CB">
        <w:rPr>
          <w:rFonts w:cs="AGBookBQ-Light"/>
          <w:b/>
        </w:rPr>
        <w:t>Who will be responsible for the work?</w:t>
      </w:r>
    </w:p>
    <w:p w:rsidR="004E48CB" w:rsidRPr="004E48CB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  <w:color w:val="0070C0"/>
        </w:rPr>
      </w:pPr>
      <w:r w:rsidRPr="004E48CB">
        <w:rPr>
          <w:rFonts w:cs="AGBookBQ-LightItalic"/>
          <w:i/>
          <w:iCs/>
          <w:color w:val="0070C0"/>
        </w:rPr>
        <w:t>Consider both who will do the research and who will have responsibility for</w:t>
      </w:r>
      <w:r w:rsidR="0098500D">
        <w:rPr>
          <w:rFonts w:cs="AGBookBQ-LightItalic"/>
          <w:i/>
          <w:iCs/>
          <w:color w:val="0070C0"/>
        </w:rPr>
        <w:t xml:space="preserve"> </w:t>
      </w:r>
      <w:r w:rsidRPr="004E48CB">
        <w:rPr>
          <w:rFonts w:cs="AGBookBQ-LightItalic"/>
          <w:i/>
          <w:iCs/>
          <w:color w:val="0070C0"/>
        </w:rPr>
        <w:t>overseeing and managing the project. Will the SROI be carried out in-house or</w:t>
      </w:r>
      <w:r w:rsidR="0098500D">
        <w:rPr>
          <w:rFonts w:cs="AGBookBQ-LightItalic"/>
          <w:i/>
          <w:iCs/>
          <w:color w:val="0070C0"/>
        </w:rPr>
        <w:t xml:space="preserve"> </w:t>
      </w:r>
      <w:r w:rsidRPr="004E48CB">
        <w:rPr>
          <w:rFonts w:cs="AGBookBQ-LightItalic"/>
          <w:i/>
          <w:iCs/>
          <w:color w:val="0070C0"/>
        </w:rPr>
        <w:t>involve an external researcher?</w:t>
      </w:r>
    </w:p>
    <w:p w:rsidR="004E48CB" w:rsidRPr="004E48CB" w:rsidRDefault="004E48CB" w:rsidP="004E48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4E48CB">
        <w:rPr>
          <w:rFonts w:cs="AGBookBQ-Light"/>
          <w:b/>
        </w:rPr>
        <w:t>What resources will be required and are these available?</w:t>
      </w:r>
    </w:p>
    <w:p w:rsidR="00CE761C" w:rsidRPr="004E48CB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  <w:color w:val="0070C0"/>
        </w:rPr>
      </w:pPr>
      <w:r w:rsidRPr="004E48CB">
        <w:rPr>
          <w:rFonts w:cs="AGBookBQ-LightItalic"/>
          <w:i/>
          <w:iCs/>
          <w:color w:val="0070C0"/>
        </w:rPr>
        <w:t>Consider time and funding.</w:t>
      </w:r>
    </w:p>
    <w:p w:rsidR="004E48CB" w:rsidRPr="004E48CB" w:rsidRDefault="004E48CB" w:rsidP="004E48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4E48CB">
        <w:rPr>
          <w:rFonts w:cs="AGBookBQ-Light"/>
          <w:b/>
        </w:rPr>
        <w:t xml:space="preserve"> What are the activities for which you want to determine an impact?</w:t>
      </w:r>
    </w:p>
    <w:p w:rsidR="004E48CB" w:rsidRPr="004E48CB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  <w:color w:val="0070C0"/>
        </w:rPr>
      </w:pPr>
      <w:r w:rsidRPr="004E48CB">
        <w:rPr>
          <w:rFonts w:cs="AGBookBQ-LightItalic"/>
          <w:i/>
          <w:iCs/>
          <w:color w:val="0070C0"/>
        </w:rPr>
        <w:t xml:space="preserve">For example, if you are looking at a waste management </w:t>
      </w:r>
      <w:proofErr w:type="spellStart"/>
      <w:r w:rsidRPr="004E48CB">
        <w:rPr>
          <w:rFonts w:cs="AGBookBQ-LightItalic"/>
          <w:i/>
          <w:iCs/>
          <w:color w:val="0070C0"/>
        </w:rPr>
        <w:t>organisation</w:t>
      </w:r>
      <w:proofErr w:type="spellEnd"/>
      <w:r w:rsidRPr="004E48CB">
        <w:rPr>
          <w:rFonts w:cs="AGBookBQ-LightItalic"/>
          <w:i/>
          <w:iCs/>
          <w:color w:val="0070C0"/>
        </w:rPr>
        <w:t>, do</w:t>
      </w:r>
      <w:r w:rsidR="0098500D">
        <w:rPr>
          <w:rFonts w:cs="AGBookBQ-LightItalic"/>
          <w:i/>
          <w:iCs/>
          <w:color w:val="0070C0"/>
        </w:rPr>
        <w:t xml:space="preserve"> </w:t>
      </w:r>
      <w:r w:rsidRPr="004E48CB">
        <w:rPr>
          <w:rFonts w:cs="AGBookBQ-LightItalic"/>
          <w:i/>
          <w:iCs/>
          <w:color w:val="0070C0"/>
        </w:rPr>
        <w:t xml:space="preserve">you want to measure the impact of a recycling </w:t>
      </w:r>
      <w:proofErr w:type="spellStart"/>
      <w:r w:rsidRPr="004E48CB">
        <w:rPr>
          <w:rFonts w:cs="AGBookBQ-LightItalic"/>
          <w:i/>
          <w:iCs/>
          <w:color w:val="0070C0"/>
        </w:rPr>
        <w:t>programme</w:t>
      </w:r>
      <w:proofErr w:type="spellEnd"/>
      <w:r w:rsidRPr="004E48CB">
        <w:rPr>
          <w:rFonts w:cs="AGBookBQ-LightItalic"/>
          <w:i/>
          <w:iCs/>
          <w:color w:val="0070C0"/>
        </w:rPr>
        <w:t xml:space="preserve"> or a computer</w:t>
      </w:r>
      <w:r w:rsidR="0098500D">
        <w:rPr>
          <w:rFonts w:cs="AGBookBQ-LightItalic"/>
          <w:i/>
          <w:iCs/>
          <w:color w:val="0070C0"/>
        </w:rPr>
        <w:t xml:space="preserve"> </w:t>
      </w:r>
      <w:r w:rsidRPr="004E48CB">
        <w:rPr>
          <w:rFonts w:cs="AGBookBQ-LightItalic"/>
          <w:i/>
          <w:iCs/>
          <w:color w:val="0070C0"/>
        </w:rPr>
        <w:t>refurbishment operation, or both? Describe the activities.</w:t>
      </w:r>
    </w:p>
    <w:p w:rsidR="004E48CB" w:rsidRPr="004E48CB" w:rsidRDefault="004E48CB" w:rsidP="004E48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4E48CB">
        <w:rPr>
          <w:rFonts w:cs="AGBookBQ-Light"/>
          <w:b/>
        </w:rPr>
        <w:t>Describe the intended participants, or target population.</w:t>
      </w:r>
    </w:p>
    <w:p w:rsidR="004E48CB" w:rsidRPr="004E48CB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  <w:color w:val="0070C0"/>
        </w:rPr>
      </w:pPr>
      <w:r w:rsidRPr="004E48CB">
        <w:rPr>
          <w:rFonts w:cs="AGBookBQ-LightItalic"/>
          <w:i/>
          <w:iCs/>
          <w:color w:val="0070C0"/>
        </w:rPr>
        <w:t>For example, if you are looking at a skills training agency, do you want to track</w:t>
      </w:r>
      <w:r w:rsidR="0098500D">
        <w:rPr>
          <w:rFonts w:cs="AGBookBQ-LightItalic"/>
          <w:i/>
          <w:iCs/>
          <w:color w:val="0070C0"/>
        </w:rPr>
        <w:t xml:space="preserve"> </w:t>
      </w:r>
      <w:r w:rsidRPr="004E48CB">
        <w:rPr>
          <w:rFonts w:cs="AGBookBQ-LightItalic"/>
          <w:i/>
          <w:iCs/>
          <w:color w:val="0070C0"/>
        </w:rPr>
        <w:t>all of the participants, or a smaller segment; for example looking exclusively at</w:t>
      </w:r>
      <w:r w:rsidR="0098500D">
        <w:rPr>
          <w:rFonts w:cs="AGBookBQ-LightItalic"/>
          <w:i/>
          <w:iCs/>
          <w:color w:val="0070C0"/>
        </w:rPr>
        <w:t xml:space="preserve"> </w:t>
      </w:r>
      <w:r w:rsidRPr="004E48CB">
        <w:rPr>
          <w:rFonts w:cs="AGBookBQ-LightItalic"/>
          <w:i/>
          <w:iCs/>
          <w:color w:val="0070C0"/>
        </w:rPr>
        <w:t>subcategories, such as those recovering from mental ill health, or those who</w:t>
      </w:r>
      <w:r w:rsidR="0098500D">
        <w:rPr>
          <w:rFonts w:cs="AGBookBQ-LightItalic"/>
          <w:i/>
          <w:iCs/>
          <w:color w:val="0070C0"/>
        </w:rPr>
        <w:t xml:space="preserve"> </w:t>
      </w:r>
      <w:r w:rsidRPr="004E48CB">
        <w:rPr>
          <w:rFonts w:cs="AGBookBQ-LightItalic"/>
          <w:i/>
          <w:iCs/>
          <w:color w:val="0070C0"/>
        </w:rPr>
        <w:t>are aged between 16 and 24?</w:t>
      </w:r>
    </w:p>
    <w:p w:rsidR="004E48CB" w:rsidRPr="004E48CB" w:rsidRDefault="004E48CB" w:rsidP="004E48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4E48CB">
        <w:rPr>
          <w:rFonts w:cs="AGBookBQ-Light"/>
          <w:b/>
        </w:rPr>
        <w:t xml:space="preserve">Over what time period will the social returns </w:t>
      </w:r>
      <w:proofErr w:type="gramStart"/>
      <w:r w:rsidRPr="004E48CB">
        <w:rPr>
          <w:rFonts w:cs="AGBookBQ-Light"/>
          <w:b/>
        </w:rPr>
        <w:t>be</w:t>
      </w:r>
      <w:proofErr w:type="gramEnd"/>
      <w:r w:rsidRPr="004E48CB">
        <w:rPr>
          <w:rFonts w:cs="AGBookBQ-Light"/>
          <w:b/>
        </w:rPr>
        <w:t xml:space="preserve"> measured?</w:t>
      </w:r>
    </w:p>
    <w:p w:rsidR="004E48CB" w:rsidRPr="004E48CB" w:rsidRDefault="004E48CB" w:rsidP="004E48CB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  <w:color w:val="0070C0"/>
        </w:rPr>
      </w:pPr>
      <w:r w:rsidRPr="004E48CB">
        <w:rPr>
          <w:rFonts w:cs="AGBookBQ-LightItalic"/>
          <w:i/>
          <w:iCs/>
          <w:color w:val="0070C0"/>
        </w:rPr>
        <w:t>For example, will you consider social returns created from the beginning of a</w:t>
      </w:r>
      <w:r w:rsidR="0098500D">
        <w:rPr>
          <w:rFonts w:cs="AGBookBQ-LightItalic"/>
          <w:i/>
          <w:iCs/>
          <w:color w:val="0070C0"/>
        </w:rPr>
        <w:t xml:space="preserve"> </w:t>
      </w:r>
      <w:r w:rsidRPr="004E48CB">
        <w:rPr>
          <w:rFonts w:cs="AGBookBQ-LightItalic"/>
          <w:i/>
          <w:iCs/>
          <w:color w:val="0070C0"/>
        </w:rPr>
        <w:t>project through to its conclusion, or just over one financial year? Or will you</w:t>
      </w:r>
      <w:r w:rsidR="0098500D">
        <w:rPr>
          <w:rFonts w:cs="AGBookBQ-LightItalic"/>
          <w:i/>
          <w:iCs/>
          <w:color w:val="0070C0"/>
        </w:rPr>
        <w:t xml:space="preserve"> </w:t>
      </w:r>
      <w:bookmarkStart w:id="0" w:name="_GoBack"/>
      <w:bookmarkEnd w:id="0"/>
      <w:r w:rsidRPr="004E48CB">
        <w:rPr>
          <w:rFonts w:cs="AGBookBQ-LightItalic"/>
          <w:i/>
          <w:iCs/>
          <w:color w:val="0070C0"/>
        </w:rPr>
        <w:t xml:space="preserve">follow one intake of participants in the project? </w:t>
      </w:r>
    </w:p>
    <w:sectPr w:rsidR="004E48CB" w:rsidRPr="004E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BookBQ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BookBQ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BookBQ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F6472"/>
    <w:multiLevelType w:val="hybridMultilevel"/>
    <w:tmpl w:val="D344950A"/>
    <w:lvl w:ilvl="0" w:tplc="6874C638">
      <w:start w:val="1"/>
      <w:numFmt w:val="decimal"/>
      <w:lvlText w:val="%1."/>
      <w:lvlJc w:val="left"/>
      <w:pPr>
        <w:ind w:left="720" w:hanging="360"/>
      </w:pPr>
      <w:rPr>
        <w:rFonts w:cs="AGBookBQ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C04D3"/>
    <w:multiLevelType w:val="hybridMultilevel"/>
    <w:tmpl w:val="7342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CB"/>
    <w:rsid w:val="004E48CB"/>
    <w:rsid w:val="00941932"/>
    <w:rsid w:val="0098500D"/>
    <w:rsid w:val="00C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4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2019-10-05T19:02:00Z</dcterms:created>
  <dcterms:modified xsi:type="dcterms:W3CDTF">2019-10-05T19:19:00Z</dcterms:modified>
</cp:coreProperties>
</file>