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5D60D" w14:textId="6DAEDCA4" w:rsidR="00665AC1" w:rsidRPr="00CB677E" w:rsidRDefault="00665AC1" w:rsidP="009A67A2">
      <w:pPr>
        <w:jc w:val="center"/>
        <w:rPr>
          <w:sz w:val="40"/>
          <w:lang w:val="es-ES"/>
        </w:rPr>
      </w:pPr>
      <w:r w:rsidRPr="00CB677E">
        <w:rPr>
          <w:sz w:val="40"/>
          <w:lang w:val="es-ES"/>
        </w:rPr>
        <w:t>“</w:t>
      </w:r>
      <w:r w:rsidR="006177B4" w:rsidRPr="00CB677E">
        <w:rPr>
          <w:sz w:val="40"/>
          <w:lang w:val="es-ES"/>
        </w:rPr>
        <w:t>Sistema de Seguimiento Cardiaco</w:t>
      </w:r>
      <w:r w:rsidRPr="00CB677E">
        <w:rPr>
          <w:rFonts w:ascii="Times New Roman" w:hAnsi="Times New Roman"/>
          <w:sz w:val="40"/>
          <w:lang w:val="es-ES"/>
        </w:rPr>
        <w:t>”</w:t>
      </w:r>
    </w:p>
    <w:p w14:paraId="4D31B1F9" w14:textId="26773622" w:rsidR="00665AC1" w:rsidRPr="00CB677E" w:rsidRDefault="00665AC1" w:rsidP="009A67A2">
      <w:pPr>
        <w:jc w:val="center"/>
        <w:rPr>
          <w:lang w:val="es-ES"/>
        </w:rPr>
      </w:pPr>
      <w:r w:rsidRPr="00CB677E">
        <w:rPr>
          <w:lang w:val="es-ES"/>
        </w:rPr>
        <w:t xml:space="preserve">Juan Sebastián Barragán </w:t>
      </w:r>
      <w:r w:rsidR="00230DBA" w:rsidRPr="00CB677E">
        <w:rPr>
          <w:lang w:val="es-ES"/>
        </w:rPr>
        <w:t>Jerónimo,</w:t>
      </w:r>
      <w:r w:rsidRPr="00CB677E">
        <w:rPr>
          <w:rFonts w:ascii="Times New Roman" w:hAnsi="Times New Roman"/>
          <w:lang w:val="es-ES"/>
        </w:rPr>
        <w:t xml:space="preserve"> </w:t>
      </w:r>
      <w:r w:rsidR="009070CF" w:rsidRPr="00CB677E">
        <w:rPr>
          <w:lang w:val="es-ES"/>
        </w:rPr>
        <w:t>Sebastián Sánchez Gali</w:t>
      </w:r>
      <w:r w:rsidRPr="00CB677E">
        <w:rPr>
          <w:lang w:val="es-ES"/>
        </w:rPr>
        <w:t>ano</w:t>
      </w:r>
      <w:r w:rsidR="006177B4" w:rsidRPr="00CB677E">
        <w:rPr>
          <w:lang w:val="es-ES"/>
        </w:rPr>
        <w:t>, Santiago Rojas Herrera</w:t>
      </w:r>
    </w:p>
    <w:p w14:paraId="0685840A" w14:textId="5F340CB1" w:rsidR="00665AC1" w:rsidRPr="00CB677E" w:rsidRDefault="006177B4" w:rsidP="009A67A2">
      <w:pPr>
        <w:jc w:val="center"/>
        <w:rPr>
          <w:bCs/>
          <w:color w:val="000000" w:themeColor="text1"/>
          <w:lang w:val="es-ES"/>
        </w:rPr>
      </w:pPr>
      <w:r w:rsidRPr="00CB677E">
        <w:rPr>
          <w:bCs/>
          <w:color w:val="000000" w:themeColor="text1"/>
          <w:lang w:val="es-ES"/>
        </w:rPr>
        <w:t>Experimento 1 – Entrega Parcial 1</w:t>
      </w:r>
    </w:p>
    <w:p w14:paraId="4B271A4C" w14:textId="77777777" w:rsidR="00665AC1" w:rsidRPr="00CB677E" w:rsidRDefault="00665AC1" w:rsidP="009A67A2">
      <w:pPr>
        <w:jc w:val="center"/>
        <w:rPr>
          <w:lang w:val="es-ES"/>
        </w:rPr>
      </w:pPr>
      <w:r w:rsidRPr="00CB677E">
        <w:rPr>
          <w:lang w:val="es-ES"/>
        </w:rPr>
        <w:t>Bogotá, Colombia</w:t>
      </w:r>
    </w:p>
    <w:p w14:paraId="3628A4F6" w14:textId="2DF8505B" w:rsidR="00665AC1" w:rsidRPr="00CB677E" w:rsidRDefault="00665AC1" w:rsidP="009A67A2">
      <w:pPr>
        <w:jc w:val="center"/>
        <w:rPr>
          <w:lang w:val="es-ES"/>
        </w:rPr>
      </w:pPr>
      <w:r w:rsidRPr="00CB677E">
        <w:rPr>
          <w:lang w:val="es-ES"/>
        </w:rPr>
        <w:t>{</w:t>
      </w:r>
      <w:proofErr w:type="gramStart"/>
      <w:r w:rsidR="006177B4" w:rsidRPr="00CB677E">
        <w:rPr>
          <w:lang w:val="es-ES"/>
        </w:rPr>
        <w:t>s.rojas</w:t>
      </w:r>
      <w:proofErr w:type="gramEnd"/>
      <w:r w:rsidR="006177B4" w:rsidRPr="00CB677E">
        <w:rPr>
          <w:lang w:val="es-ES"/>
        </w:rPr>
        <w:t xml:space="preserve">19, </w:t>
      </w:r>
      <w:r w:rsidRPr="00CB677E">
        <w:rPr>
          <w:lang w:val="es-ES"/>
        </w:rPr>
        <w:t>js.barragan796</w:t>
      </w:r>
      <w:r w:rsidRPr="00CB677E">
        <w:rPr>
          <w:rFonts w:ascii="Times New Roman" w:hAnsi="Times New Roman"/>
          <w:lang w:val="es-ES"/>
        </w:rPr>
        <w:t xml:space="preserve">, </w:t>
      </w:r>
      <w:r w:rsidRPr="00CB677E">
        <w:rPr>
          <w:lang w:val="es-ES"/>
        </w:rPr>
        <w:t>s.sanchez59}@uniandes.edu.co</w:t>
      </w:r>
    </w:p>
    <w:p w14:paraId="504D328E" w14:textId="77777777" w:rsidR="00665AC1" w:rsidRPr="00CB677E" w:rsidRDefault="00665AC1" w:rsidP="009A67A2">
      <w:pPr>
        <w:jc w:val="center"/>
        <w:rPr>
          <w:lang w:val="es-ES"/>
        </w:rPr>
      </w:pPr>
    </w:p>
    <w:p w14:paraId="3C994C79" w14:textId="31F154FF" w:rsidR="00665AC1" w:rsidRPr="00CB677E" w:rsidRDefault="00665AC1" w:rsidP="009A67A2">
      <w:pPr>
        <w:jc w:val="center"/>
        <w:rPr>
          <w:rFonts w:ascii="Times New Roman" w:hAnsi="Times New Roman"/>
          <w:lang w:val="es-ES"/>
        </w:rPr>
      </w:pPr>
      <w:r w:rsidRPr="00CB677E">
        <w:rPr>
          <w:rFonts w:ascii="Times New Roman" w:hAnsi="Times New Roman"/>
          <w:lang w:val="es-ES"/>
        </w:rPr>
        <w:t xml:space="preserve">Fecha de presentación: </w:t>
      </w:r>
      <w:r w:rsidR="006177B4" w:rsidRPr="00CB677E">
        <w:rPr>
          <w:lang w:val="es-ES"/>
        </w:rPr>
        <w:t>15</w:t>
      </w:r>
      <w:r w:rsidR="001138C8" w:rsidRPr="00CB677E">
        <w:rPr>
          <w:lang w:val="es-ES"/>
        </w:rPr>
        <w:t xml:space="preserve"> de </w:t>
      </w:r>
      <w:r w:rsidR="006177B4" w:rsidRPr="00CB677E">
        <w:rPr>
          <w:lang w:val="es-ES"/>
        </w:rPr>
        <w:t>febrero de 2017</w:t>
      </w:r>
    </w:p>
    <w:sdt>
      <w:sdtPr>
        <w:rPr>
          <w:rFonts w:asciiTheme="minorHAnsi" w:eastAsiaTheme="minorHAnsi" w:hAnsiTheme="minorHAnsi" w:cs="Times New Roman"/>
          <w:b/>
          <w:bCs w:val="0"/>
          <w:color w:val="auto"/>
          <w:sz w:val="24"/>
          <w:szCs w:val="24"/>
          <w:lang w:val="es-ES" w:eastAsia="en-US"/>
        </w:rPr>
        <w:id w:val="308904866"/>
        <w:docPartObj>
          <w:docPartGallery w:val="Table of Contents"/>
          <w:docPartUnique/>
        </w:docPartObj>
      </w:sdtPr>
      <w:sdtEndPr/>
      <w:sdtContent>
        <w:p w14:paraId="3ABD42FF" w14:textId="6EAD86C9" w:rsidR="00CD7B28" w:rsidRPr="00CB677E" w:rsidRDefault="00CD7B28" w:rsidP="009A67A2">
          <w:pPr>
            <w:pStyle w:val="TtulodeTDC"/>
            <w:spacing w:line="480" w:lineRule="auto"/>
            <w:jc w:val="both"/>
            <w:rPr>
              <w:rFonts w:eastAsia="Times New Roman" w:cs="Times New Roman"/>
              <w:b/>
              <w:sz w:val="24"/>
              <w:szCs w:val="24"/>
              <w:lang w:val="es-ES"/>
            </w:rPr>
          </w:pPr>
          <w:r w:rsidRPr="00CB677E">
            <w:rPr>
              <w:rFonts w:eastAsia="Times New Roman" w:cs="Times New Roman"/>
              <w:b/>
              <w:sz w:val="24"/>
              <w:szCs w:val="24"/>
              <w:lang w:val="es-ES"/>
            </w:rPr>
            <w:t>Tabla de contenido</w:t>
          </w:r>
        </w:p>
        <w:p w14:paraId="7CCAF7A4" w14:textId="77777777" w:rsidR="006177B4" w:rsidRPr="00CB677E" w:rsidRDefault="00CD7B28" w:rsidP="009A67A2">
          <w:pPr>
            <w:pStyle w:val="TDC1"/>
            <w:jc w:val="both"/>
            <w:rPr>
              <w:rFonts w:asciiTheme="minorHAnsi" w:eastAsiaTheme="minorEastAsia" w:hAnsiTheme="minorHAnsi"/>
              <w:b w:val="0"/>
              <w:bCs w:val="0"/>
              <w:color w:val="auto"/>
              <w:lang w:val="es-ES"/>
            </w:rPr>
          </w:pPr>
          <w:r w:rsidRPr="00CB677E">
            <w:rPr>
              <w:lang w:val="es-ES"/>
            </w:rPr>
            <w:fldChar w:fldCharType="begin"/>
          </w:r>
          <w:r w:rsidRPr="00CB677E">
            <w:rPr>
              <w:rFonts w:ascii="Times New Roman" w:hAnsi="Times New Roman" w:cs="Times New Roman"/>
              <w:caps/>
              <w:color w:val="000000" w:themeColor="text1"/>
              <w:lang w:val="es-ES"/>
            </w:rPr>
            <w:instrText xml:space="preserve"> TOC \o "1-3" </w:instrText>
          </w:r>
          <w:r w:rsidRPr="00CB677E">
            <w:rPr>
              <w:rFonts w:ascii="Times New Roman" w:hAnsi="Times New Roman" w:cs="Times New Roman"/>
              <w:caps/>
              <w:color w:val="000000" w:themeColor="text1"/>
              <w:lang w:val="es-ES"/>
            </w:rPr>
            <w:fldChar w:fldCharType="separate"/>
          </w:r>
          <w:r w:rsidR="006177B4" w:rsidRPr="00CB677E">
            <w:rPr>
              <w:lang w:val="es-ES"/>
            </w:rPr>
            <w:t>1</w:t>
          </w:r>
          <w:r w:rsidR="006177B4" w:rsidRPr="00CB677E">
            <w:rPr>
              <w:rFonts w:asciiTheme="minorHAnsi" w:eastAsiaTheme="minorEastAsia" w:hAnsiTheme="minorHAnsi"/>
              <w:b w:val="0"/>
              <w:bCs w:val="0"/>
              <w:color w:val="auto"/>
              <w:lang w:val="es-ES"/>
            </w:rPr>
            <w:tab/>
          </w:r>
          <w:r w:rsidR="006177B4" w:rsidRPr="00CB677E">
            <w:rPr>
              <w:lang w:val="es-ES"/>
            </w:rPr>
            <w:t>Experimentación</w:t>
          </w:r>
          <w:r w:rsidR="006177B4" w:rsidRPr="00CB677E">
            <w:rPr>
              <w:lang w:val="es-ES"/>
            </w:rPr>
            <w:tab/>
          </w:r>
          <w:r w:rsidR="006177B4" w:rsidRPr="00CB677E">
            <w:rPr>
              <w:lang w:val="es-ES"/>
            </w:rPr>
            <w:fldChar w:fldCharType="begin"/>
          </w:r>
          <w:r w:rsidR="006177B4" w:rsidRPr="00CB677E">
            <w:rPr>
              <w:lang w:val="es-ES"/>
            </w:rPr>
            <w:instrText xml:space="preserve"> PAGEREF _Toc474948496 \h </w:instrText>
          </w:r>
          <w:r w:rsidR="006177B4" w:rsidRPr="00CB677E">
            <w:rPr>
              <w:lang w:val="es-ES"/>
            </w:rPr>
          </w:r>
          <w:r w:rsidR="006177B4" w:rsidRPr="00CB677E">
            <w:rPr>
              <w:lang w:val="es-ES"/>
            </w:rPr>
            <w:fldChar w:fldCharType="separate"/>
          </w:r>
          <w:r w:rsidR="006177B4" w:rsidRPr="00CB677E">
            <w:rPr>
              <w:lang w:val="es-ES"/>
            </w:rPr>
            <w:t>2</w:t>
          </w:r>
          <w:r w:rsidR="006177B4" w:rsidRPr="00CB677E">
            <w:rPr>
              <w:lang w:val="es-ES"/>
            </w:rPr>
            <w:fldChar w:fldCharType="end"/>
          </w:r>
        </w:p>
        <w:p w14:paraId="118B4232" w14:textId="77777777" w:rsidR="006177B4" w:rsidRPr="00CB677E" w:rsidRDefault="006177B4" w:rsidP="009A67A2">
          <w:pPr>
            <w:pStyle w:val="TDC1"/>
            <w:jc w:val="both"/>
            <w:rPr>
              <w:rFonts w:asciiTheme="minorHAnsi" w:eastAsiaTheme="minorEastAsia" w:hAnsiTheme="minorHAnsi"/>
              <w:b w:val="0"/>
              <w:bCs w:val="0"/>
              <w:color w:val="auto"/>
              <w:lang w:val="es-ES"/>
            </w:rPr>
          </w:pPr>
          <w:r w:rsidRPr="00CB677E">
            <w:rPr>
              <w:lang w:val="es-ES"/>
            </w:rPr>
            <w:t>2</w:t>
          </w:r>
          <w:r w:rsidRPr="00CB677E">
            <w:rPr>
              <w:rFonts w:asciiTheme="minorHAnsi" w:eastAsiaTheme="minorEastAsia" w:hAnsiTheme="minorHAnsi"/>
              <w:b w:val="0"/>
              <w:bCs w:val="0"/>
              <w:color w:val="auto"/>
              <w:lang w:val="es-ES"/>
            </w:rPr>
            <w:tab/>
          </w:r>
          <w:r w:rsidRPr="00CB677E">
            <w:rPr>
              <w:lang w:val="es-ES"/>
            </w:rPr>
            <w:t>Arquitectura</w:t>
          </w:r>
          <w:r w:rsidRPr="00CB677E">
            <w:rPr>
              <w:lang w:val="es-ES"/>
            </w:rPr>
            <w:tab/>
          </w:r>
          <w:r w:rsidRPr="00CB677E">
            <w:rPr>
              <w:lang w:val="es-ES"/>
            </w:rPr>
            <w:fldChar w:fldCharType="begin"/>
          </w:r>
          <w:r w:rsidRPr="00CB677E">
            <w:rPr>
              <w:lang w:val="es-ES"/>
            </w:rPr>
            <w:instrText xml:space="preserve"> PAGEREF _Toc474948497 \h </w:instrText>
          </w:r>
          <w:r w:rsidRPr="00CB677E">
            <w:rPr>
              <w:lang w:val="es-ES"/>
            </w:rPr>
          </w:r>
          <w:r w:rsidRPr="00CB677E">
            <w:rPr>
              <w:lang w:val="es-ES"/>
            </w:rPr>
            <w:fldChar w:fldCharType="separate"/>
          </w:r>
          <w:r w:rsidRPr="00CB677E">
            <w:rPr>
              <w:lang w:val="es-ES"/>
            </w:rPr>
            <w:t>2</w:t>
          </w:r>
          <w:r w:rsidRPr="00CB677E">
            <w:rPr>
              <w:lang w:val="es-ES"/>
            </w:rPr>
            <w:fldChar w:fldCharType="end"/>
          </w:r>
        </w:p>
        <w:p w14:paraId="60CC1C6B" w14:textId="36C39FBE" w:rsidR="002138DB" w:rsidRPr="00CB677E" w:rsidRDefault="00CD7B28" w:rsidP="009A67A2">
          <w:pPr>
            <w:spacing w:line="480" w:lineRule="auto"/>
            <w:jc w:val="both"/>
            <w:rPr>
              <w:rFonts w:ascii="Times New Roman" w:hAnsi="Times New Roman" w:cs="Times New Roman"/>
              <w:b/>
              <w:color w:val="000000" w:themeColor="text1"/>
              <w:lang w:val="es-ES"/>
            </w:rPr>
          </w:pPr>
          <w:r w:rsidRPr="00CB677E">
            <w:rPr>
              <w:rFonts w:ascii="Times New Roman" w:hAnsi="Times New Roman" w:cs="Times New Roman"/>
              <w:b/>
              <w:bCs/>
              <w:caps/>
              <w:color w:val="000000" w:themeColor="text1"/>
              <w:lang w:val="es-ES"/>
            </w:rPr>
            <w:fldChar w:fldCharType="end"/>
          </w:r>
        </w:p>
      </w:sdtContent>
    </w:sdt>
    <w:p w14:paraId="395F4F80" w14:textId="77777777" w:rsidR="0037632D" w:rsidRPr="00CB677E" w:rsidRDefault="0037632D" w:rsidP="009A67A2">
      <w:pPr>
        <w:pStyle w:val="Ttulo1"/>
        <w:numPr>
          <w:ilvl w:val="0"/>
          <w:numId w:val="0"/>
        </w:numPr>
        <w:spacing w:line="480" w:lineRule="auto"/>
        <w:ind w:left="432"/>
        <w:jc w:val="both"/>
        <w:rPr>
          <w:rFonts w:cs="Times New Roman"/>
          <w:szCs w:val="24"/>
          <w:lang w:val="es-ES" w:eastAsia="es-ES_tradnl"/>
        </w:rPr>
        <w:sectPr w:rsidR="0037632D" w:rsidRPr="00CB677E" w:rsidSect="0085716B">
          <w:pgSz w:w="12240" w:h="15840"/>
          <w:pgMar w:top="1134" w:right="1134" w:bottom="1134" w:left="1134" w:header="709" w:footer="709" w:gutter="0"/>
          <w:cols w:space="708"/>
          <w:docGrid w:linePitch="360"/>
        </w:sectPr>
      </w:pPr>
      <w:bookmarkStart w:id="0" w:name="_Toc458931751"/>
    </w:p>
    <w:p w14:paraId="5C210DCD" w14:textId="53BBDDB6" w:rsidR="00127F85" w:rsidRDefault="006177B4" w:rsidP="009A67A2">
      <w:pPr>
        <w:pStyle w:val="Ttulo1"/>
        <w:jc w:val="both"/>
        <w:rPr>
          <w:lang w:val="es-ES"/>
        </w:rPr>
      </w:pPr>
      <w:bookmarkStart w:id="1" w:name="_Toc474948496"/>
      <w:bookmarkEnd w:id="0"/>
      <w:r w:rsidRPr="00CB677E">
        <w:rPr>
          <w:lang w:val="es-ES"/>
        </w:rPr>
        <w:lastRenderedPageBreak/>
        <w:t>Experimentación</w:t>
      </w:r>
      <w:bookmarkEnd w:id="1"/>
    </w:p>
    <w:p w14:paraId="074621DD" w14:textId="257F5887" w:rsidR="000E18FD" w:rsidRDefault="000E18FD" w:rsidP="009A67A2">
      <w:pPr>
        <w:jc w:val="both"/>
        <w:rPr>
          <w:lang w:val="es-ES"/>
        </w:rPr>
      </w:pPr>
    </w:p>
    <w:p w14:paraId="12FA403E" w14:textId="2ECF9810" w:rsidR="000E18FD" w:rsidRPr="000E18FD" w:rsidRDefault="000E18FD" w:rsidP="009A67A2">
      <w:pPr>
        <w:jc w:val="both"/>
        <w:rPr>
          <w:lang w:val="es-ES"/>
        </w:rPr>
      </w:pPr>
      <w:r>
        <w:rPr>
          <w:lang w:val="es-ES"/>
        </w:rPr>
        <w:t xml:space="preserve">Se realizaron unas pruebas de carga sobre la aplicación. En estas pruebas se comprobó que el sistema soporta la recepción de información desde los 3.000 sensores (3 sensores x 1.000 pacientes potenciales) en una ventana de tiempo de un segundo. Para la configuración de las </w:t>
      </w:r>
      <w:r w:rsidR="009A67A2">
        <w:rPr>
          <w:lang w:val="es-ES"/>
        </w:rPr>
        <w:t>pruebas</w:t>
      </w:r>
      <w:r>
        <w:rPr>
          <w:lang w:val="es-ES"/>
        </w:rPr>
        <w:t xml:space="preserve"> se utilizaron solo 1.000 threads considerando que una decisión de arquitectura fue utilizar una solo solicitud para enviar la información de los tres</w:t>
      </w:r>
      <w:r w:rsidR="00FC3C48">
        <w:rPr>
          <w:lang w:val="es-ES"/>
        </w:rPr>
        <w:t xml:space="preserve"> atributos: frecuencia cardiaca, presión sanguínea y nivel de estrés. </w:t>
      </w:r>
      <w:r w:rsidR="00BE2531">
        <w:rPr>
          <w:lang w:val="es-ES"/>
        </w:rPr>
        <w:t>Está decisión es explicada en la sección de arquitectura de este documento. En las pruebas de carga se utilizó solo una iteració</w:t>
      </w:r>
      <w:r w:rsidR="009A67A2">
        <w:rPr>
          <w:lang w:val="es-ES"/>
        </w:rPr>
        <w:t xml:space="preserve">n y un </w:t>
      </w:r>
      <w:proofErr w:type="spellStart"/>
      <w:r w:rsidR="009A67A2">
        <w:rPr>
          <w:lang w:val="es-ES"/>
        </w:rPr>
        <w:t>ramp</w:t>
      </w:r>
      <w:proofErr w:type="spellEnd"/>
      <w:r w:rsidR="009A67A2">
        <w:rPr>
          <w:lang w:val="es-ES"/>
        </w:rPr>
        <w:t>-up</w:t>
      </w:r>
      <w:r w:rsidR="00BE2531">
        <w:rPr>
          <w:lang w:val="es-ES"/>
        </w:rPr>
        <w:t xml:space="preserve"> de un segundo.</w:t>
      </w:r>
    </w:p>
    <w:p w14:paraId="77A76AF6" w14:textId="3E5511C5" w:rsidR="000E18FD" w:rsidRDefault="000E18FD" w:rsidP="009A67A2">
      <w:pPr>
        <w:jc w:val="both"/>
        <w:rPr>
          <w:lang w:val="es-ES"/>
        </w:rPr>
      </w:pPr>
    </w:p>
    <w:p w14:paraId="7D805EB8" w14:textId="77777777" w:rsidR="009A67A2" w:rsidRDefault="009A67A2" w:rsidP="009A67A2">
      <w:pPr>
        <w:keepNext/>
        <w:jc w:val="center"/>
      </w:pPr>
      <w:r>
        <w:rPr>
          <w:noProof/>
          <w:lang w:eastAsia="es-ES_tradnl"/>
        </w:rPr>
        <w:drawing>
          <wp:inline distT="0" distB="0" distL="0" distR="0" wp14:anchorId="537E2572" wp14:editId="2F765EAD">
            <wp:extent cx="5429250" cy="3568700"/>
            <wp:effectExtent l="0" t="0" r="63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BEC20A" w14:textId="31ABDD43" w:rsidR="009A67A2" w:rsidRDefault="009A67A2" w:rsidP="009A67A2">
      <w:pPr>
        <w:pStyle w:val="Descripcin"/>
        <w:jc w:val="center"/>
      </w:pPr>
      <w:r>
        <w:t xml:space="preserve">Figure </w:t>
      </w:r>
      <w:fldSimple w:instr=" SEQ Figure \* ARABIC ">
        <w:r w:rsidR="00CD67D1">
          <w:rPr>
            <w:noProof/>
          </w:rPr>
          <w:t>1</w:t>
        </w:r>
      </w:fldSimple>
      <w:r>
        <w:t>. Tiempo de Respuesta Medio para Crear una Medición</w:t>
      </w:r>
    </w:p>
    <w:p w14:paraId="11ECA3D0" w14:textId="776BCC0F" w:rsidR="000E18FD" w:rsidRPr="000E18FD" w:rsidRDefault="000E18FD" w:rsidP="009A67A2">
      <w:pPr>
        <w:jc w:val="center"/>
        <w:rPr>
          <w:lang w:val="es-ES"/>
        </w:rPr>
      </w:pPr>
    </w:p>
    <w:p w14:paraId="693568CE" w14:textId="77777777" w:rsidR="006177B4" w:rsidRDefault="006177B4" w:rsidP="009A67A2">
      <w:pPr>
        <w:jc w:val="both"/>
        <w:rPr>
          <w:lang w:val="es-ES"/>
        </w:rPr>
      </w:pPr>
    </w:p>
    <w:p w14:paraId="755E47A0" w14:textId="1EC478E7" w:rsidR="00961C51" w:rsidRDefault="00961C51" w:rsidP="009A67A2">
      <w:pPr>
        <w:jc w:val="both"/>
        <w:rPr>
          <w:lang w:val="es-ES"/>
        </w:rPr>
      </w:pPr>
      <w:r>
        <w:rPr>
          <w:lang w:val="es-ES"/>
        </w:rPr>
        <w:t xml:space="preserve">En la gráfica anterior se puede comparar el tiempo de respuesta medio dependiendo del </w:t>
      </w:r>
      <w:r w:rsidR="009A67A2">
        <w:rPr>
          <w:lang w:val="es-ES"/>
        </w:rPr>
        <w:t>número</w:t>
      </w:r>
      <w:r>
        <w:rPr>
          <w:lang w:val="es-ES"/>
        </w:rPr>
        <w:t xml:space="preserve"> de threads lanzados. Se </w:t>
      </w:r>
      <w:r w:rsidR="009A67A2">
        <w:rPr>
          <w:lang w:val="es-ES"/>
        </w:rPr>
        <w:t>puede ver que para números de threads menores e iguales a 1.000 el tiempo de respuesta medio es menor a 1 segundo. También se puede ver que el tiempo de respuesta medio aumenta drásticamente cuando hay más de 600 threads. El tiempo de respuesta medio para 1.000 threads es 700ms.</w:t>
      </w:r>
    </w:p>
    <w:p w14:paraId="66974572" w14:textId="77777777" w:rsidR="00CD67D1" w:rsidRDefault="00CD67D1" w:rsidP="009A67A2">
      <w:pPr>
        <w:jc w:val="both"/>
        <w:rPr>
          <w:lang w:val="es-ES"/>
        </w:rPr>
      </w:pPr>
    </w:p>
    <w:p w14:paraId="54500FB0" w14:textId="0136187E" w:rsidR="00CD67D1" w:rsidRDefault="00CD67D1" w:rsidP="009A67A2">
      <w:pPr>
        <w:jc w:val="both"/>
        <w:rPr>
          <w:lang w:val="es-ES"/>
        </w:rPr>
      </w:pPr>
      <w:r>
        <w:rPr>
          <w:lang w:val="es-ES"/>
        </w:rPr>
        <w:t>A continuación</w:t>
      </w:r>
      <w:r w:rsidR="00016A8E">
        <w:rPr>
          <w:lang w:val="es-ES"/>
        </w:rPr>
        <w:t>,</w:t>
      </w:r>
      <w:r>
        <w:rPr>
          <w:lang w:val="es-ES"/>
        </w:rPr>
        <w:t xml:space="preserve"> se muestra el pantallazo de </w:t>
      </w:r>
      <w:proofErr w:type="spellStart"/>
      <w:r>
        <w:rPr>
          <w:lang w:val="es-ES"/>
        </w:rPr>
        <w:t>JMeter</w:t>
      </w:r>
      <w:proofErr w:type="spellEnd"/>
      <w:r>
        <w:rPr>
          <w:lang w:val="es-ES"/>
        </w:rPr>
        <w:t xml:space="preserve"> para la prueba realizada con 1.000 threads.</w:t>
      </w:r>
    </w:p>
    <w:p w14:paraId="6C888F1A" w14:textId="77777777" w:rsidR="00CD67D1" w:rsidRDefault="00CD67D1" w:rsidP="009A67A2">
      <w:pPr>
        <w:jc w:val="both"/>
        <w:rPr>
          <w:lang w:val="es-ES"/>
        </w:rPr>
      </w:pPr>
      <w:bookmarkStart w:id="2" w:name="_GoBack"/>
      <w:bookmarkEnd w:id="2"/>
    </w:p>
    <w:p w14:paraId="309E703D" w14:textId="77777777" w:rsidR="00CD67D1" w:rsidRDefault="00CD67D1" w:rsidP="00CD67D1">
      <w:pPr>
        <w:keepNext/>
        <w:jc w:val="both"/>
      </w:pPr>
      <w:r>
        <w:rPr>
          <w:noProof/>
          <w:lang w:eastAsia="es-ES_tradnl"/>
        </w:rPr>
        <w:lastRenderedPageBreak/>
        <w:drawing>
          <wp:inline distT="0" distB="0" distL="0" distR="0" wp14:anchorId="75C761A7" wp14:editId="617E30D1">
            <wp:extent cx="6332220" cy="1364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15 at 21.17.36.png"/>
                    <pic:cNvPicPr/>
                  </pic:nvPicPr>
                  <pic:blipFill>
                    <a:blip r:embed="rId9">
                      <a:extLst>
                        <a:ext uri="{28A0092B-C50C-407E-A947-70E740481C1C}">
                          <a14:useLocalDpi xmlns:a14="http://schemas.microsoft.com/office/drawing/2010/main" val="0"/>
                        </a:ext>
                      </a:extLst>
                    </a:blip>
                    <a:stretch>
                      <a:fillRect/>
                    </a:stretch>
                  </pic:blipFill>
                  <pic:spPr>
                    <a:xfrm>
                      <a:off x="0" y="0"/>
                      <a:ext cx="6332220" cy="1364615"/>
                    </a:xfrm>
                    <a:prstGeom prst="rect">
                      <a:avLst/>
                    </a:prstGeom>
                  </pic:spPr>
                </pic:pic>
              </a:graphicData>
            </a:graphic>
          </wp:inline>
        </w:drawing>
      </w:r>
    </w:p>
    <w:p w14:paraId="4DE6BB6D" w14:textId="367BC89D" w:rsidR="00CD67D1" w:rsidRDefault="00CD67D1" w:rsidP="00CD67D1">
      <w:pPr>
        <w:pStyle w:val="Descripcin"/>
        <w:jc w:val="center"/>
        <w:rPr>
          <w:lang w:val="es-ES"/>
        </w:rPr>
      </w:pPr>
      <w:r>
        <w:t xml:space="preserve">Figure </w:t>
      </w:r>
      <w:r w:rsidR="00B404E3">
        <w:fldChar w:fldCharType="begin"/>
      </w:r>
      <w:r w:rsidR="00B404E3">
        <w:instrText xml:space="preserve"> SEQ Fig</w:instrText>
      </w:r>
      <w:r w:rsidR="00B404E3">
        <w:instrText xml:space="preserve">ure \* ARABIC </w:instrText>
      </w:r>
      <w:r w:rsidR="00B404E3">
        <w:fldChar w:fldCharType="separate"/>
      </w:r>
      <w:r>
        <w:rPr>
          <w:noProof/>
        </w:rPr>
        <w:t>2</w:t>
      </w:r>
      <w:r w:rsidR="00B404E3">
        <w:rPr>
          <w:noProof/>
        </w:rPr>
        <w:fldChar w:fldCharType="end"/>
      </w:r>
      <w:r>
        <w:t xml:space="preserve">. Reporte Resumen de </w:t>
      </w:r>
      <w:proofErr w:type="spellStart"/>
      <w:r>
        <w:t>JMeter</w:t>
      </w:r>
      <w:proofErr w:type="spellEnd"/>
    </w:p>
    <w:p w14:paraId="1E76B4A5" w14:textId="77777777" w:rsidR="00CD67D1" w:rsidRDefault="00CD67D1" w:rsidP="009A67A2">
      <w:pPr>
        <w:jc w:val="both"/>
        <w:rPr>
          <w:lang w:val="es-ES"/>
        </w:rPr>
      </w:pPr>
    </w:p>
    <w:p w14:paraId="1B13C3E9" w14:textId="77777777" w:rsidR="00CD67D1" w:rsidRPr="00CB677E" w:rsidRDefault="00CD67D1" w:rsidP="009A67A2">
      <w:pPr>
        <w:jc w:val="both"/>
        <w:rPr>
          <w:lang w:val="es-ES"/>
        </w:rPr>
      </w:pPr>
    </w:p>
    <w:p w14:paraId="410290EF" w14:textId="158E0FFC" w:rsidR="006177B4" w:rsidRPr="00CB677E" w:rsidRDefault="006177B4" w:rsidP="009A67A2">
      <w:pPr>
        <w:pStyle w:val="Ttulo1"/>
        <w:jc w:val="both"/>
        <w:rPr>
          <w:lang w:val="es-ES"/>
        </w:rPr>
      </w:pPr>
      <w:bookmarkStart w:id="3" w:name="_Toc474948497"/>
      <w:r w:rsidRPr="00CB677E">
        <w:rPr>
          <w:lang w:val="es-ES"/>
        </w:rPr>
        <w:t>Arquitectura</w:t>
      </w:r>
      <w:bookmarkEnd w:id="3"/>
    </w:p>
    <w:p w14:paraId="47A113CA" w14:textId="77777777" w:rsidR="00AE79C1" w:rsidRPr="00CB677E" w:rsidRDefault="0066351A" w:rsidP="009A67A2">
      <w:pPr>
        <w:jc w:val="both"/>
        <w:rPr>
          <w:lang w:val="es-ES"/>
        </w:rPr>
      </w:pPr>
      <w:r w:rsidRPr="00CB677E">
        <w:rPr>
          <w:lang w:val="es-ES"/>
        </w:rPr>
        <w:t>Para favorecer el cumplimiento de los escenarios de calidad se tomaron unas decisiones en cuanto a la arquitectura a implementar.</w:t>
      </w:r>
    </w:p>
    <w:p w14:paraId="3665640B" w14:textId="77777777" w:rsidR="00AE79C1" w:rsidRPr="00CB677E" w:rsidRDefault="00AE79C1" w:rsidP="009A67A2">
      <w:pPr>
        <w:jc w:val="both"/>
        <w:rPr>
          <w:lang w:val="es-ES"/>
        </w:rPr>
      </w:pPr>
    </w:p>
    <w:p w14:paraId="6A8E511B" w14:textId="069FFF60" w:rsidR="0066351A" w:rsidRPr="00CB677E" w:rsidRDefault="0066351A" w:rsidP="009A67A2">
      <w:pPr>
        <w:jc w:val="both"/>
        <w:rPr>
          <w:lang w:val="es-ES"/>
        </w:rPr>
      </w:pPr>
      <w:r w:rsidRPr="00CB677E">
        <w:rPr>
          <w:lang w:val="es-ES"/>
        </w:rPr>
        <w:t xml:space="preserve">En primer lugar, se tomó la decisión de </w:t>
      </w:r>
      <w:r w:rsidR="00D275C4" w:rsidRPr="00CB677E">
        <w:rPr>
          <w:lang w:val="es-ES"/>
        </w:rPr>
        <w:t>implementar una arquitectura por capas</w:t>
      </w:r>
      <w:r w:rsidR="00AE79C1" w:rsidRPr="00CB677E">
        <w:rPr>
          <w:lang w:val="es-ES"/>
        </w:rPr>
        <w:t xml:space="preserve">, más específicamente se </w:t>
      </w:r>
      <w:r w:rsidR="00CB677E" w:rsidRPr="00CB677E">
        <w:rPr>
          <w:lang w:val="es-ES"/>
        </w:rPr>
        <w:t>eligió</w:t>
      </w:r>
      <w:r w:rsidR="00AE79C1" w:rsidRPr="00CB677E">
        <w:rPr>
          <w:lang w:val="es-ES"/>
        </w:rPr>
        <w:t xml:space="preserve"> implementar una arquitectura JAX-RS. Implementar una arquitectura por capas permite que haya bajo </w:t>
      </w:r>
      <w:r w:rsidR="00CB677E" w:rsidRPr="00CB677E">
        <w:rPr>
          <w:lang w:val="es-ES"/>
        </w:rPr>
        <w:t>acoplamiento</w:t>
      </w:r>
      <w:r w:rsidR="00AE79C1" w:rsidRPr="00CB677E">
        <w:rPr>
          <w:lang w:val="es-ES"/>
        </w:rPr>
        <w:t xml:space="preserve"> y alta cohesión. El hecho de que la solución tenga estas </w:t>
      </w:r>
      <w:r w:rsidR="002F4AC1" w:rsidRPr="00CB677E">
        <w:rPr>
          <w:lang w:val="es-ES"/>
        </w:rPr>
        <w:t>características</w:t>
      </w:r>
      <w:r w:rsidR="00AE79C1" w:rsidRPr="00CB677E">
        <w:rPr>
          <w:lang w:val="es-ES"/>
        </w:rPr>
        <w:t xml:space="preserve"> permite que el software tenga robustez, </w:t>
      </w:r>
      <w:r w:rsidR="002F4AC1" w:rsidRPr="00CB677E">
        <w:rPr>
          <w:lang w:val="es-ES"/>
        </w:rPr>
        <w:t>confiabilidad</w:t>
      </w:r>
      <w:r w:rsidR="00AE79C1" w:rsidRPr="00CB677E">
        <w:rPr>
          <w:lang w:val="es-ES"/>
        </w:rPr>
        <w:t>, reusabilidad y facilita su entendimiento.</w:t>
      </w:r>
      <w:r w:rsidR="00AF6DF1" w:rsidRPr="00CB677E">
        <w:rPr>
          <w:lang w:val="es-ES"/>
        </w:rPr>
        <w:t xml:space="preserve"> La justificación para utilizar una arquitectura de capas es que se realizó un experimento en el que se comparó la arquitectura JAX-RS con la arquitectura Play y se encontró que JAX-RS es mejor que </w:t>
      </w:r>
      <w:r w:rsidR="009C7923" w:rsidRPr="00CB677E">
        <w:rPr>
          <w:lang w:val="es-ES"/>
        </w:rPr>
        <w:t>Play en lo que se refiere al</w:t>
      </w:r>
      <w:r w:rsidR="00AF6DF1" w:rsidRPr="00CB677E">
        <w:rPr>
          <w:lang w:val="es-ES"/>
        </w:rPr>
        <w:t xml:space="preserve"> atributo de calidad de escalabilidad. </w:t>
      </w:r>
      <w:r w:rsidR="003979EB" w:rsidRPr="00CB677E">
        <w:rPr>
          <w:lang w:val="es-ES"/>
        </w:rPr>
        <w:t>JAX-RS pudo manejar mejor el crecimiento continuo de trabajo de manera fluida y pudo hacerse más grande sin perder calidad en los servicios ofrecidos.</w:t>
      </w:r>
      <w:r w:rsidR="00F0201A" w:rsidRPr="00CB677E">
        <w:rPr>
          <w:lang w:val="es-ES"/>
        </w:rPr>
        <w:t xml:space="preserve"> La elección de una arquitectura por capaz es justificada teniendo en cuenta que se quiere ofrecer una solución de software que atienda a un número de usuarios considerable.</w:t>
      </w:r>
    </w:p>
    <w:p w14:paraId="4ADD6A86" w14:textId="77777777" w:rsidR="00AE79C1" w:rsidRPr="00CB677E" w:rsidRDefault="00AE79C1" w:rsidP="009A67A2">
      <w:pPr>
        <w:jc w:val="both"/>
        <w:rPr>
          <w:lang w:val="es-ES"/>
        </w:rPr>
      </w:pPr>
    </w:p>
    <w:p w14:paraId="21F76E1D" w14:textId="28111FE9" w:rsidR="00AE79C1" w:rsidRPr="00CB677E" w:rsidRDefault="00AE79C1" w:rsidP="009A67A2">
      <w:pPr>
        <w:jc w:val="both"/>
        <w:rPr>
          <w:lang w:val="es-ES"/>
        </w:rPr>
      </w:pPr>
      <w:r w:rsidRPr="00CB677E">
        <w:rPr>
          <w:lang w:val="es-ES"/>
        </w:rPr>
        <w:t xml:space="preserve">En segundo lugar, se tomó la decisión </w:t>
      </w:r>
      <w:r w:rsidR="000A6BE5" w:rsidRPr="00CB677E">
        <w:rPr>
          <w:lang w:val="es-ES"/>
        </w:rPr>
        <w:t>de implementar una solució</w:t>
      </w:r>
      <w:r w:rsidR="009633EE" w:rsidRPr="00CB677E">
        <w:rPr>
          <w:lang w:val="es-ES"/>
        </w:rPr>
        <w:t xml:space="preserve">n mediante servicios web </w:t>
      </w:r>
      <w:proofErr w:type="spellStart"/>
      <w:r w:rsidR="009633EE" w:rsidRPr="00CB677E">
        <w:rPr>
          <w:lang w:val="es-ES"/>
        </w:rPr>
        <w:t>RESTful</w:t>
      </w:r>
      <w:proofErr w:type="spellEnd"/>
      <w:r w:rsidR="009633EE" w:rsidRPr="00CB677E">
        <w:rPr>
          <w:lang w:val="es-ES"/>
        </w:rPr>
        <w:t xml:space="preserve">. </w:t>
      </w:r>
      <w:r w:rsidR="00E55C92" w:rsidRPr="00CB677E">
        <w:rPr>
          <w:lang w:val="es-ES"/>
        </w:rPr>
        <w:t xml:space="preserve">Implementar esta arquitectura permite cumplir con los escenarios de calidad </w:t>
      </w:r>
      <w:r w:rsidR="00E7169F" w:rsidRPr="00CB677E">
        <w:rPr>
          <w:lang w:val="es-ES"/>
        </w:rPr>
        <w:t xml:space="preserve">para el atributo </w:t>
      </w:r>
      <w:r w:rsidR="00E55C92" w:rsidRPr="00CB677E">
        <w:rPr>
          <w:lang w:val="es-ES"/>
        </w:rPr>
        <w:t xml:space="preserve">de </w:t>
      </w:r>
      <w:r w:rsidR="00E7169F" w:rsidRPr="00CB677E">
        <w:rPr>
          <w:lang w:val="es-ES"/>
        </w:rPr>
        <w:t>desempeño</w:t>
      </w:r>
      <w:r w:rsidR="00E55C92" w:rsidRPr="00CB677E">
        <w:rPr>
          <w:lang w:val="es-ES"/>
        </w:rPr>
        <w:t>. Esto se debe a que hay un protocolo cliente/servidor sin estado y como resultado ni el cliente ni el servidor necesitan recordar ningún estado de las comunicaciones entre mensajes.</w:t>
      </w:r>
      <w:r w:rsidR="00FF6342" w:rsidRPr="00CB677E">
        <w:rPr>
          <w:lang w:val="es-ES"/>
        </w:rPr>
        <w:t xml:space="preserve"> </w:t>
      </w:r>
      <w:r w:rsidR="009C7923" w:rsidRPr="00CB677E">
        <w:rPr>
          <w:lang w:val="es-ES"/>
        </w:rPr>
        <w:t xml:space="preserve">Esto se traduce en un mejoramiento en las métricas de latencia y un bajo uso de los recursos computacionales. </w:t>
      </w:r>
      <w:r w:rsidR="00E7169F" w:rsidRPr="00CB677E">
        <w:rPr>
          <w:lang w:val="es-ES"/>
        </w:rPr>
        <w:t>Otra decisión que se tomó fue implementar beans sin estado. La justificación para hacer esto es similar a la anterior</w:t>
      </w:r>
      <w:r w:rsidR="00C21585" w:rsidRPr="00CB677E">
        <w:rPr>
          <w:lang w:val="es-ES"/>
        </w:rPr>
        <w:t xml:space="preserve"> y se traduce a que la aplicación tiene un mejor desempeño.</w:t>
      </w:r>
    </w:p>
    <w:p w14:paraId="1A7F0275" w14:textId="77777777" w:rsidR="006177B4" w:rsidRPr="00CB677E" w:rsidRDefault="006177B4" w:rsidP="009A67A2">
      <w:pPr>
        <w:jc w:val="both"/>
        <w:rPr>
          <w:lang w:val="es-ES"/>
        </w:rPr>
      </w:pPr>
    </w:p>
    <w:p w14:paraId="0607E2FC" w14:textId="724B54FB" w:rsidR="006177B4" w:rsidRPr="00CB677E" w:rsidRDefault="004D057E" w:rsidP="009A67A2">
      <w:pPr>
        <w:jc w:val="both"/>
        <w:rPr>
          <w:lang w:val="es-ES"/>
        </w:rPr>
      </w:pPr>
      <w:r>
        <w:rPr>
          <w:lang w:val="es-ES"/>
        </w:rPr>
        <w:t>O</w:t>
      </w:r>
      <w:r w:rsidR="00FF1DBE">
        <w:rPr>
          <w:lang w:val="es-ES"/>
        </w:rPr>
        <w:t>tra</w:t>
      </w:r>
      <w:r>
        <w:rPr>
          <w:lang w:val="es-ES"/>
        </w:rPr>
        <w:t xml:space="preserve"> decisión que se tomó está relacionada a la manera en que </w:t>
      </w:r>
      <w:r w:rsidR="00FF1DBE">
        <w:rPr>
          <w:lang w:val="es-ES"/>
        </w:rPr>
        <w:t xml:space="preserve">el sistema recibe la información de los sensores de frecuencia cardiaca, presión sanguínea y nivel de estrés. Se eligió utilizar solo una petición para mandar la información de estos tres atributos. Si se mandará la información de cada uno esto supondría un aumento en el </w:t>
      </w:r>
      <w:proofErr w:type="spellStart"/>
      <w:r w:rsidR="00FF1DBE">
        <w:rPr>
          <w:lang w:val="es-ES"/>
        </w:rPr>
        <w:t>overhead</w:t>
      </w:r>
      <w:proofErr w:type="spellEnd"/>
      <w:r w:rsidR="00FF1DBE">
        <w:rPr>
          <w:lang w:val="es-ES"/>
        </w:rPr>
        <w:t xml:space="preserve"> computacional lo que no favorecería el desempeño de la aplicación.</w:t>
      </w:r>
    </w:p>
    <w:sectPr w:rsidR="006177B4" w:rsidRPr="00CB677E" w:rsidSect="004D7E0B">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AF0EE" w14:textId="77777777" w:rsidR="00F94AC9" w:rsidRDefault="00F94AC9" w:rsidP="00646DF5">
      <w:r>
        <w:separator/>
      </w:r>
    </w:p>
  </w:endnote>
  <w:endnote w:type="continuationSeparator" w:id="0">
    <w:p w14:paraId="7F796373" w14:textId="77777777" w:rsidR="00F94AC9" w:rsidRDefault="00F94AC9" w:rsidP="00646DF5">
      <w:r>
        <w:continuationSeparator/>
      </w:r>
    </w:p>
  </w:endnote>
  <w:endnote w:type="continuationNotice" w:id="1">
    <w:p w14:paraId="00DD3563" w14:textId="77777777" w:rsidR="00F94AC9" w:rsidRDefault="00F94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83924" w14:textId="77777777" w:rsidR="00F94AC9" w:rsidRDefault="00F94AC9" w:rsidP="00646DF5">
      <w:r>
        <w:separator/>
      </w:r>
    </w:p>
  </w:footnote>
  <w:footnote w:type="continuationSeparator" w:id="0">
    <w:p w14:paraId="3AB6D4B3" w14:textId="77777777" w:rsidR="00F94AC9" w:rsidRDefault="00F94AC9" w:rsidP="00646DF5">
      <w:r>
        <w:continuationSeparator/>
      </w:r>
    </w:p>
  </w:footnote>
  <w:footnote w:type="continuationNotice" w:id="1">
    <w:p w14:paraId="1B5B4FE5" w14:textId="77777777" w:rsidR="00F94AC9" w:rsidRDefault="00F94AC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21B21"/>
    <w:multiLevelType w:val="multilevel"/>
    <w:tmpl w:val="040A0025"/>
    <w:numStyleLink w:val="EstiloSistrans"/>
  </w:abstractNum>
  <w:abstractNum w:abstractNumId="2">
    <w:nsid w:val="02BD4930"/>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056E6D5C"/>
    <w:multiLevelType w:val="multilevel"/>
    <w:tmpl w:val="040A0025"/>
    <w:numStyleLink w:val="EstiloSistrans"/>
  </w:abstractNum>
  <w:abstractNum w:abstractNumId="4">
    <w:nsid w:val="085B2AD5"/>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F84661F"/>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1A4743CE"/>
    <w:multiLevelType w:val="multilevel"/>
    <w:tmpl w:val="040A0025"/>
    <w:numStyleLink w:val="EstiloSistrans"/>
  </w:abstractNum>
  <w:abstractNum w:abstractNumId="7">
    <w:nsid w:val="1CA04DA2"/>
    <w:multiLevelType w:val="multilevel"/>
    <w:tmpl w:val="216C8078"/>
    <w:lvl w:ilvl="0">
      <w:start w:val="1"/>
      <w:numFmt w:val="decimal"/>
      <w:pStyle w:val="Ttulo1"/>
      <w:lvlText w:val="%1"/>
      <w:lvlJc w:val="left"/>
      <w:pPr>
        <w:ind w:left="432" w:hanging="432"/>
      </w:pPr>
      <w:rPr>
        <w:rFonts w:hint="default"/>
        <w:b/>
        <w:i w:val="0"/>
        <w:sz w:val="28"/>
      </w:rPr>
    </w:lvl>
    <w:lvl w:ilvl="1">
      <w:start w:val="1"/>
      <w:numFmt w:val="decimal"/>
      <w:pStyle w:val="Ttulo2"/>
      <w:lvlText w:val="%1.%2"/>
      <w:lvlJc w:val="left"/>
      <w:pPr>
        <w:ind w:left="576" w:hanging="576"/>
      </w:pPr>
      <w:rPr>
        <w:rFonts w:hint="default"/>
        <w:sz w:val="24"/>
      </w:rPr>
    </w:lvl>
    <w:lvl w:ilvl="2">
      <w:start w:val="1"/>
      <w:numFmt w:val="decimal"/>
      <w:lvlText w:val="%1.%2.%3"/>
      <w:lvlJc w:val="left"/>
      <w:pPr>
        <w:ind w:left="720" w:hanging="720"/>
      </w:pPr>
      <w:rPr>
        <w:rFonts w:ascii="Times New Roman" w:hAnsi="Times New Roman" w:cs="Times New Roman" w:hint="default"/>
        <w:b w:val="0"/>
        <w:i w:val="0"/>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1E172AE"/>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473020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E35019"/>
    <w:multiLevelType w:val="multilevel"/>
    <w:tmpl w:val="040A0025"/>
    <w:numStyleLink w:val="EstiloSistrans"/>
  </w:abstractNum>
  <w:abstractNum w:abstractNumId="11">
    <w:nsid w:val="279F283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0A4B19"/>
    <w:multiLevelType w:val="multilevel"/>
    <w:tmpl w:val="040A0025"/>
    <w:numStyleLink w:val="EstiloSistrans"/>
  </w:abstractNum>
  <w:abstractNum w:abstractNumId="13">
    <w:nsid w:val="2FF15F3E"/>
    <w:multiLevelType w:val="hybridMultilevel"/>
    <w:tmpl w:val="6316C2BE"/>
    <w:lvl w:ilvl="0" w:tplc="A4F280AA">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303D4A1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0702BE"/>
    <w:multiLevelType w:val="multilevel"/>
    <w:tmpl w:val="9E12BCE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6312B21"/>
    <w:multiLevelType w:val="multilevel"/>
    <w:tmpl w:val="040A0025"/>
    <w:numStyleLink w:val="EstiloSistrans"/>
  </w:abstractNum>
  <w:abstractNum w:abstractNumId="17">
    <w:nsid w:val="403A2A45"/>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48EE182F"/>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0D96756"/>
    <w:multiLevelType w:val="multilevel"/>
    <w:tmpl w:val="C2C47D7A"/>
    <w:numStyleLink w:val="Sistrans7"/>
  </w:abstractNum>
  <w:abstractNum w:abstractNumId="20">
    <w:nsid w:val="5EF36B55"/>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63FC77D8"/>
    <w:multiLevelType w:val="multilevel"/>
    <w:tmpl w:val="C2C47D7A"/>
    <w:styleLink w:val="Sistrans7"/>
    <w:lvl w:ilvl="0">
      <w:start w:val="1"/>
      <w:numFmt w:val="decimal"/>
      <w:pStyle w:val="Estilo1"/>
      <w:lvlText w:val="%1."/>
      <w:lvlJc w:val="left"/>
      <w:pPr>
        <w:ind w:left="720" w:hanging="360"/>
      </w:pPr>
      <w:rPr>
        <w:rFonts w:ascii="Times New Roman" w:hAnsi="Times New Roman"/>
        <w:b/>
        <w:sz w:val="28"/>
      </w:rPr>
    </w:lvl>
    <w:lvl w:ilvl="1">
      <w:start w:val="1"/>
      <w:numFmt w:val="decimal"/>
      <w:lvlText w:val="%2"/>
      <w:lvlJc w:val="left"/>
      <w:pPr>
        <w:ind w:left="1068" w:hanging="360"/>
      </w:pPr>
      <w:rPr>
        <w:rFonts w:ascii="Times New Roman" w:hAnsi="Times New Roman" w:hint="default"/>
        <w:b/>
        <w:sz w:val="24"/>
      </w:rPr>
    </w:lvl>
    <w:lvl w:ilvl="2">
      <w:start w:val="1"/>
      <w:numFmt w:val="decimal"/>
      <w:lvlText w:val="%3."/>
      <w:lvlJc w:val="right"/>
      <w:pPr>
        <w:ind w:left="1596" w:hanging="180"/>
      </w:pPr>
      <w:rPr>
        <w:rFonts w:ascii="Times New Roman" w:hAnsi="Times New Roman"/>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053CEB"/>
    <w:multiLevelType w:val="multilevel"/>
    <w:tmpl w:val="040A0025"/>
    <w:numStyleLink w:val="EstiloSistrans"/>
  </w:abstractNum>
  <w:abstractNum w:abstractNumId="23">
    <w:nsid w:val="65A537D7"/>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756D2999"/>
    <w:multiLevelType w:val="multilevel"/>
    <w:tmpl w:val="C2C47D7A"/>
    <w:numStyleLink w:val="Sistrans7"/>
  </w:abstractNum>
  <w:abstractNum w:abstractNumId="25">
    <w:nsid w:val="794B0A08"/>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7A1E17ED"/>
    <w:multiLevelType w:val="hybridMultilevel"/>
    <w:tmpl w:val="9564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6D0694"/>
    <w:multiLevelType w:val="multilevel"/>
    <w:tmpl w:val="040A0025"/>
    <w:styleLink w:val="EstiloSistrans"/>
    <w:lvl w:ilvl="0">
      <w:start w:val="1"/>
      <w:numFmt w:val="decimal"/>
      <w:lvlText w:val="%1"/>
      <w:lvlJc w:val="left"/>
      <w:pPr>
        <w:ind w:left="432" w:hanging="432"/>
      </w:pPr>
      <w:rPr>
        <w:rFonts w:ascii="Times New Roman" w:hAnsi="Times New Roman"/>
        <w:b/>
        <w:sz w:val="28"/>
      </w:rPr>
    </w:lvl>
    <w:lvl w:ilvl="1">
      <w:start w:val="1"/>
      <w:numFmt w:val="decimal"/>
      <w:lvlText w:val="%1.%2"/>
      <w:lvlJc w:val="left"/>
      <w:pPr>
        <w:ind w:left="576" w:hanging="576"/>
      </w:pPr>
      <w:rPr>
        <w:rFonts w:ascii="Times New Roman" w:hAnsi="Times New Roman"/>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E031D4A"/>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3"/>
  </w:num>
  <w:num w:numId="2">
    <w:abstractNumId w:val="5"/>
  </w:num>
  <w:num w:numId="3">
    <w:abstractNumId w:val="21"/>
  </w:num>
  <w:num w:numId="4">
    <w:abstractNumId w:val="19"/>
  </w:num>
  <w:num w:numId="5">
    <w:abstractNumId w:val="15"/>
  </w:num>
  <w:num w:numId="6">
    <w:abstractNumId w:val="9"/>
  </w:num>
  <w:num w:numId="7">
    <w:abstractNumId w:val="24"/>
  </w:num>
  <w:num w:numId="8">
    <w:abstractNumId w:val="18"/>
  </w:num>
  <w:num w:numId="9">
    <w:abstractNumId w:val="27"/>
  </w:num>
  <w:num w:numId="10">
    <w:abstractNumId w:val="3"/>
  </w:num>
  <w:num w:numId="11">
    <w:abstractNumId w:val="12"/>
  </w:num>
  <w:num w:numId="12">
    <w:abstractNumId w:val="6"/>
  </w:num>
  <w:num w:numId="13">
    <w:abstractNumId w:val="1"/>
  </w:num>
  <w:num w:numId="14">
    <w:abstractNumId w:val="14"/>
  </w:num>
  <w:num w:numId="15">
    <w:abstractNumId w:val="10"/>
  </w:num>
  <w:num w:numId="16">
    <w:abstractNumId w:val="22"/>
  </w:num>
  <w:num w:numId="17">
    <w:abstractNumId w:val="11"/>
  </w:num>
  <w:num w:numId="18">
    <w:abstractNumId w:val="7"/>
  </w:num>
  <w:num w:numId="19">
    <w:abstractNumId w:val="16"/>
  </w:num>
  <w:num w:numId="20">
    <w:abstractNumId w:val="23"/>
  </w:num>
  <w:num w:numId="21">
    <w:abstractNumId w:val="4"/>
  </w:num>
  <w:num w:numId="22">
    <w:abstractNumId w:val="17"/>
  </w:num>
  <w:num w:numId="23">
    <w:abstractNumId w:val="8"/>
  </w:num>
  <w:num w:numId="24">
    <w:abstractNumId w:val="20"/>
  </w:num>
  <w:num w:numId="25">
    <w:abstractNumId w:val="2"/>
  </w:num>
  <w:num w:numId="26">
    <w:abstractNumId w:val="28"/>
  </w:num>
  <w:num w:numId="27">
    <w:abstractNumId w:val="25"/>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6B"/>
    <w:rsid w:val="00001830"/>
    <w:rsid w:val="00001B8C"/>
    <w:rsid w:val="00006BA2"/>
    <w:rsid w:val="0001050A"/>
    <w:rsid w:val="00011AC2"/>
    <w:rsid w:val="00015E5C"/>
    <w:rsid w:val="00016A8E"/>
    <w:rsid w:val="0001792C"/>
    <w:rsid w:val="00027FC3"/>
    <w:rsid w:val="00043FFB"/>
    <w:rsid w:val="0005319C"/>
    <w:rsid w:val="0005725C"/>
    <w:rsid w:val="00070E71"/>
    <w:rsid w:val="000800C9"/>
    <w:rsid w:val="00093B1A"/>
    <w:rsid w:val="000950B6"/>
    <w:rsid w:val="000A28A1"/>
    <w:rsid w:val="000A6BE5"/>
    <w:rsid w:val="000B140D"/>
    <w:rsid w:val="000C4F60"/>
    <w:rsid w:val="000C556A"/>
    <w:rsid w:val="000D6C1F"/>
    <w:rsid w:val="000E18FD"/>
    <w:rsid w:val="000F431C"/>
    <w:rsid w:val="000F61F8"/>
    <w:rsid w:val="00104D7F"/>
    <w:rsid w:val="001138C8"/>
    <w:rsid w:val="00121ED4"/>
    <w:rsid w:val="001264EE"/>
    <w:rsid w:val="00127F85"/>
    <w:rsid w:val="00130708"/>
    <w:rsid w:val="00130DF7"/>
    <w:rsid w:val="001446F3"/>
    <w:rsid w:val="001475D8"/>
    <w:rsid w:val="00161D9B"/>
    <w:rsid w:val="00162274"/>
    <w:rsid w:val="001630EB"/>
    <w:rsid w:val="001763FF"/>
    <w:rsid w:val="001839E3"/>
    <w:rsid w:val="00185654"/>
    <w:rsid w:val="00191DBE"/>
    <w:rsid w:val="0019293F"/>
    <w:rsid w:val="001A256A"/>
    <w:rsid w:val="001A5469"/>
    <w:rsid w:val="001A6257"/>
    <w:rsid w:val="001D54C2"/>
    <w:rsid w:val="001E4D0E"/>
    <w:rsid w:val="001F5E19"/>
    <w:rsid w:val="00207E1F"/>
    <w:rsid w:val="00210AE3"/>
    <w:rsid w:val="002126CE"/>
    <w:rsid w:val="002138DB"/>
    <w:rsid w:val="00230DBA"/>
    <w:rsid w:val="002343B4"/>
    <w:rsid w:val="00234911"/>
    <w:rsid w:val="002479F1"/>
    <w:rsid w:val="00260833"/>
    <w:rsid w:val="00261E1E"/>
    <w:rsid w:val="00266A59"/>
    <w:rsid w:val="00270846"/>
    <w:rsid w:val="00281501"/>
    <w:rsid w:val="0029617B"/>
    <w:rsid w:val="002A2251"/>
    <w:rsid w:val="002A70ED"/>
    <w:rsid w:val="002B2AEC"/>
    <w:rsid w:val="002B4C81"/>
    <w:rsid w:val="002C204A"/>
    <w:rsid w:val="002C51F7"/>
    <w:rsid w:val="002D428A"/>
    <w:rsid w:val="002E16EF"/>
    <w:rsid w:val="002E3460"/>
    <w:rsid w:val="002F3113"/>
    <w:rsid w:val="002F4AC1"/>
    <w:rsid w:val="002F53C7"/>
    <w:rsid w:val="002F6970"/>
    <w:rsid w:val="0030175E"/>
    <w:rsid w:val="00302734"/>
    <w:rsid w:val="00333F62"/>
    <w:rsid w:val="00350B5A"/>
    <w:rsid w:val="0036017D"/>
    <w:rsid w:val="00361051"/>
    <w:rsid w:val="003644A2"/>
    <w:rsid w:val="0036507D"/>
    <w:rsid w:val="00366CD2"/>
    <w:rsid w:val="00371441"/>
    <w:rsid w:val="0037632D"/>
    <w:rsid w:val="00392978"/>
    <w:rsid w:val="003979EB"/>
    <w:rsid w:val="003C4F65"/>
    <w:rsid w:val="003C7295"/>
    <w:rsid w:val="003D00FB"/>
    <w:rsid w:val="003D023B"/>
    <w:rsid w:val="003D4DDC"/>
    <w:rsid w:val="003D67DA"/>
    <w:rsid w:val="003F49E2"/>
    <w:rsid w:val="00404B02"/>
    <w:rsid w:val="004148CD"/>
    <w:rsid w:val="00432A5D"/>
    <w:rsid w:val="00434DD3"/>
    <w:rsid w:val="004417AF"/>
    <w:rsid w:val="004504EB"/>
    <w:rsid w:val="0045207B"/>
    <w:rsid w:val="004605DC"/>
    <w:rsid w:val="0046783B"/>
    <w:rsid w:val="00470265"/>
    <w:rsid w:val="004826C8"/>
    <w:rsid w:val="00485FB4"/>
    <w:rsid w:val="004B28EF"/>
    <w:rsid w:val="004B3835"/>
    <w:rsid w:val="004B5AD5"/>
    <w:rsid w:val="004B5B8F"/>
    <w:rsid w:val="004B6F5B"/>
    <w:rsid w:val="004D01BE"/>
    <w:rsid w:val="004D057E"/>
    <w:rsid w:val="004D5C42"/>
    <w:rsid w:val="004D6BC9"/>
    <w:rsid w:val="004D7670"/>
    <w:rsid w:val="004D7E0B"/>
    <w:rsid w:val="004E164F"/>
    <w:rsid w:val="004F5EAC"/>
    <w:rsid w:val="004F7CD3"/>
    <w:rsid w:val="005058A1"/>
    <w:rsid w:val="005071D5"/>
    <w:rsid w:val="00511D83"/>
    <w:rsid w:val="0051515D"/>
    <w:rsid w:val="00525D27"/>
    <w:rsid w:val="00556D57"/>
    <w:rsid w:val="00556FB1"/>
    <w:rsid w:val="00564EBD"/>
    <w:rsid w:val="00572952"/>
    <w:rsid w:val="00572CA4"/>
    <w:rsid w:val="005752D5"/>
    <w:rsid w:val="00584527"/>
    <w:rsid w:val="00594AA4"/>
    <w:rsid w:val="00595786"/>
    <w:rsid w:val="005A0154"/>
    <w:rsid w:val="005A2753"/>
    <w:rsid w:val="005A7536"/>
    <w:rsid w:val="005B1D4F"/>
    <w:rsid w:val="005B6DE0"/>
    <w:rsid w:val="005B7F3A"/>
    <w:rsid w:val="005C2AF1"/>
    <w:rsid w:val="005C6853"/>
    <w:rsid w:val="005E6E84"/>
    <w:rsid w:val="00603955"/>
    <w:rsid w:val="006040AB"/>
    <w:rsid w:val="006177B4"/>
    <w:rsid w:val="00622EED"/>
    <w:rsid w:val="00627E01"/>
    <w:rsid w:val="00631F21"/>
    <w:rsid w:val="00635BFC"/>
    <w:rsid w:val="0064244A"/>
    <w:rsid w:val="006459CB"/>
    <w:rsid w:val="00646DF5"/>
    <w:rsid w:val="006567F9"/>
    <w:rsid w:val="00657E37"/>
    <w:rsid w:val="00661550"/>
    <w:rsid w:val="0066351A"/>
    <w:rsid w:val="00665AC1"/>
    <w:rsid w:val="00673329"/>
    <w:rsid w:val="006835CF"/>
    <w:rsid w:val="00685E0E"/>
    <w:rsid w:val="0069553D"/>
    <w:rsid w:val="00697C49"/>
    <w:rsid w:val="006A0269"/>
    <w:rsid w:val="006A06F8"/>
    <w:rsid w:val="006A0958"/>
    <w:rsid w:val="006A21DC"/>
    <w:rsid w:val="006B71F2"/>
    <w:rsid w:val="006C1650"/>
    <w:rsid w:val="006C7B29"/>
    <w:rsid w:val="006D6DD9"/>
    <w:rsid w:val="006E0BEB"/>
    <w:rsid w:val="006E12C6"/>
    <w:rsid w:val="006E54C6"/>
    <w:rsid w:val="006E7BE5"/>
    <w:rsid w:val="006F0207"/>
    <w:rsid w:val="00702966"/>
    <w:rsid w:val="0070381A"/>
    <w:rsid w:val="007137E9"/>
    <w:rsid w:val="00724CB3"/>
    <w:rsid w:val="0073150F"/>
    <w:rsid w:val="00731DF9"/>
    <w:rsid w:val="00764071"/>
    <w:rsid w:val="00791B06"/>
    <w:rsid w:val="0079247A"/>
    <w:rsid w:val="00793290"/>
    <w:rsid w:val="007941D2"/>
    <w:rsid w:val="007A34CC"/>
    <w:rsid w:val="007A6F1D"/>
    <w:rsid w:val="007A764B"/>
    <w:rsid w:val="007B488E"/>
    <w:rsid w:val="007B695F"/>
    <w:rsid w:val="007C0F58"/>
    <w:rsid w:val="007C1BA1"/>
    <w:rsid w:val="007C55D3"/>
    <w:rsid w:val="007C5E80"/>
    <w:rsid w:val="007D0798"/>
    <w:rsid w:val="007D1475"/>
    <w:rsid w:val="007E247E"/>
    <w:rsid w:val="007E6D3D"/>
    <w:rsid w:val="0080140F"/>
    <w:rsid w:val="0082551A"/>
    <w:rsid w:val="00830131"/>
    <w:rsid w:val="008314AB"/>
    <w:rsid w:val="00834AC2"/>
    <w:rsid w:val="00844BE9"/>
    <w:rsid w:val="00850BAC"/>
    <w:rsid w:val="008526F3"/>
    <w:rsid w:val="0085716B"/>
    <w:rsid w:val="0086056C"/>
    <w:rsid w:val="0086623D"/>
    <w:rsid w:val="00867683"/>
    <w:rsid w:val="008679F0"/>
    <w:rsid w:val="008759BA"/>
    <w:rsid w:val="00877BDD"/>
    <w:rsid w:val="0089703A"/>
    <w:rsid w:val="008A1A6F"/>
    <w:rsid w:val="008A292E"/>
    <w:rsid w:val="008B0DE2"/>
    <w:rsid w:val="008B6779"/>
    <w:rsid w:val="008C3E54"/>
    <w:rsid w:val="008C666A"/>
    <w:rsid w:val="008D769C"/>
    <w:rsid w:val="008E1A11"/>
    <w:rsid w:val="008F5E65"/>
    <w:rsid w:val="0090004F"/>
    <w:rsid w:val="009070CF"/>
    <w:rsid w:val="009446CB"/>
    <w:rsid w:val="00945146"/>
    <w:rsid w:val="009505C6"/>
    <w:rsid w:val="00957490"/>
    <w:rsid w:val="00961C51"/>
    <w:rsid w:val="009633EE"/>
    <w:rsid w:val="00984162"/>
    <w:rsid w:val="009900C3"/>
    <w:rsid w:val="009918DF"/>
    <w:rsid w:val="009933EC"/>
    <w:rsid w:val="009A67A2"/>
    <w:rsid w:val="009B08DA"/>
    <w:rsid w:val="009B55E8"/>
    <w:rsid w:val="009C58E2"/>
    <w:rsid w:val="009C7923"/>
    <w:rsid w:val="009D1821"/>
    <w:rsid w:val="009D5700"/>
    <w:rsid w:val="009E6F13"/>
    <w:rsid w:val="00A00262"/>
    <w:rsid w:val="00A109F7"/>
    <w:rsid w:val="00A12D63"/>
    <w:rsid w:val="00A2280C"/>
    <w:rsid w:val="00A2388C"/>
    <w:rsid w:val="00A258DF"/>
    <w:rsid w:val="00A33010"/>
    <w:rsid w:val="00A3469E"/>
    <w:rsid w:val="00A37D30"/>
    <w:rsid w:val="00A43C18"/>
    <w:rsid w:val="00A446B3"/>
    <w:rsid w:val="00A4515C"/>
    <w:rsid w:val="00A529DD"/>
    <w:rsid w:val="00A552AB"/>
    <w:rsid w:val="00A6451E"/>
    <w:rsid w:val="00A6492D"/>
    <w:rsid w:val="00A74559"/>
    <w:rsid w:val="00A84F10"/>
    <w:rsid w:val="00A92611"/>
    <w:rsid w:val="00AB7753"/>
    <w:rsid w:val="00AD05BE"/>
    <w:rsid w:val="00AD0BFA"/>
    <w:rsid w:val="00AD62B2"/>
    <w:rsid w:val="00AD6822"/>
    <w:rsid w:val="00AE79C1"/>
    <w:rsid w:val="00AF6DF1"/>
    <w:rsid w:val="00B1648C"/>
    <w:rsid w:val="00B16E32"/>
    <w:rsid w:val="00B32C0A"/>
    <w:rsid w:val="00B37BF7"/>
    <w:rsid w:val="00B4181D"/>
    <w:rsid w:val="00B52455"/>
    <w:rsid w:val="00B754F5"/>
    <w:rsid w:val="00B85053"/>
    <w:rsid w:val="00B85C49"/>
    <w:rsid w:val="00BA1391"/>
    <w:rsid w:val="00BA4C2D"/>
    <w:rsid w:val="00BC715E"/>
    <w:rsid w:val="00BD0FFB"/>
    <w:rsid w:val="00BD171B"/>
    <w:rsid w:val="00BE0A3B"/>
    <w:rsid w:val="00BE2531"/>
    <w:rsid w:val="00BE6E6D"/>
    <w:rsid w:val="00BF2864"/>
    <w:rsid w:val="00BF43A4"/>
    <w:rsid w:val="00BF4F96"/>
    <w:rsid w:val="00C07D37"/>
    <w:rsid w:val="00C13A2C"/>
    <w:rsid w:val="00C1479B"/>
    <w:rsid w:val="00C16444"/>
    <w:rsid w:val="00C20611"/>
    <w:rsid w:val="00C21585"/>
    <w:rsid w:val="00C216FF"/>
    <w:rsid w:val="00C321DB"/>
    <w:rsid w:val="00C330B8"/>
    <w:rsid w:val="00C3478B"/>
    <w:rsid w:val="00C415F5"/>
    <w:rsid w:val="00C47E19"/>
    <w:rsid w:val="00C50F9F"/>
    <w:rsid w:val="00C6616E"/>
    <w:rsid w:val="00C67FD4"/>
    <w:rsid w:val="00C741F8"/>
    <w:rsid w:val="00C75FFE"/>
    <w:rsid w:val="00C94201"/>
    <w:rsid w:val="00CA138A"/>
    <w:rsid w:val="00CA4B85"/>
    <w:rsid w:val="00CB2888"/>
    <w:rsid w:val="00CB677E"/>
    <w:rsid w:val="00CC4D59"/>
    <w:rsid w:val="00CD5CC0"/>
    <w:rsid w:val="00CD67D1"/>
    <w:rsid w:val="00CD7B28"/>
    <w:rsid w:val="00CE4209"/>
    <w:rsid w:val="00CE5C2F"/>
    <w:rsid w:val="00CE6570"/>
    <w:rsid w:val="00D00336"/>
    <w:rsid w:val="00D275C4"/>
    <w:rsid w:val="00D51093"/>
    <w:rsid w:val="00D516D6"/>
    <w:rsid w:val="00D61B3D"/>
    <w:rsid w:val="00D8335F"/>
    <w:rsid w:val="00D94169"/>
    <w:rsid w:val="00DA0B72"/>
    <w:rsid w:val="00DA0C3C"/>
    <w:rsid w:val="00DA3714"/>
    <w:rsid w:val="00DC0B18"/>
    <w:rsid w:val="00DC10D0"/>
    <w:rsid w:val="00DC1218"/>
    <w:rsid w:val="00DC1407"/>
    <w:rsid w:val="00DC6637"/>
    <w:rsid w:val="00DD1653"/>
    <w:rsid w:val="00DD3045"/>
    <w:rsid w:val="00DD7E01"/>
    <w:rsid w:val="00DE5EB6"/>
    <w:rsid w:val="00DF0A9B"/>
    <w:rsid w:val="00E05AE0"/>
    <w:rsid w:val="00E11965"/>
    <w:rsid w:val="00E16BF3"/>
    <w:rsid w:val="00E25897"/>
    <w:rsid w:val="00E278B8"/>
    <w:rsid w:val="00E32C77"/>
    <w:rsid w:val="00E358EA"/>
    <w:rsid w:val="00E55C92"/>
    <w:rsid w:val="00E7169F"/>
    <w:rsid w:val="00EA37FD"/>
    <w:rsid w:val="00EC0821"/>
    <w:rsid w:val="00EC15A4"/>
    <w:rsid w:val="00ED3955"/>
    <w:rsid w:val="00EF6D72"/>
    <w:rsid w:val="00F0201A"/>
    <w:rsid w:val="00F075BF"/>
    <w:rsid w:val="00F13E9D"/>
    <w:rsid w:val="00F233DA"/>
    <w:rsid w:val="00F35F39"/>
    <w:rsid w:val="00F37052"/>
    <w:rsid w:val="00F4352C"/>
    <w:rsid w:val="00F45762"/>
    <w:rsid w:val="00F51766"/>
    <w:rsid w:val="00F57FC0"/>
    <w:rsid w:val="00F6236E"/>
    <w:rsid w:val="00F82CA1"/>
    <w:rsid w:val="00F94AC9"/>
    <w:rsid w:val="00FB1C89"/>
    <w:rsid w:val="00FB493D"/>
    <w:rsid w:val="00FB75FF"/>
    <w:rsid w:val="00FC2D40"/>
    <w:rsid w:val="00FC3C48"/>
    <w:rsid w:val="00FC70AE"/>
    <w:rsid w:val="00FD5B68"/>
    <w:rsid w:val="00FE1CDB"/>
    <w:rsid w:val="00FE4A57"/>
    <w:rsid w:val="00FF1DBE"/>
    <w:rsid w:val="00FF6342"/>
    <w:rsid w:val="0272B6E4"/>
    <w:rsid w:val="04FC0DEA"/>
    <w:rsid w:val="0FE8CE92"/>
    <w:rsid w:val="12C4F38B"/>
    <w:rsid w:val="144EF0D4"/>
    <w:rsid w:val="1FFCB95C"/>
    <w:rsid w:val="228E777F"/>
    <w:rsid w:val="276C6C99"/>
    <w:rsid w:val="3F91882C"/>
    <w:rsid w:val="40C55895"/>
    <w:rsid w:val="40F5C7A7"/>
    <w:rsid w:val="4A0773DF"/>
    <w:rsid w:val="526DFE74"/>
    <w:rsid w:val="53A4892A"/>
    <w:rsid w:val="55EF8834"/>
    <w:rsid w:val="67A90A62"/>
    <w:rsid w:val="6F0A2CC6"/>
    <w:rsid w:val="739EC4E6"/>
    <w:rsid w:val="7538C861"/>
    <w:rsid w:val="784886F3"/>
    <w:rsid w:val="7C68D48E"/>
    <w:rsid w:val="7DACB9B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8E8B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next w:val="Normal"/>
    <w:link w:val="Ttulo1Car"/>
    <w:uiPriority w:val="9"/>
    <w:qFormat/>
    <w:rsid w:val="0051515D"/>
    <w:pPr>
      <w:keepNext/>
      <w:keepLines/>
      <w:numPr>
        <w:numId w:val="18"/>
      </w:numPr>
      <w:spacing w:before="360" w:after="120"/>
      <w:outlineLvl w:val="0"/>
    </w:pPr>
    <w:rPr>
      <w:rFonts w:ascii="Times New Roman" w:eastAsiaTheme="majorEastAsia" w:hAnsi="Times New Roman" w:cstheme="majorBidi"/>
      <w:b/>
      <w:color w:val="000000" w:themeColor="text1"/>
      <w:sz w:val="28"/>
      <w:szCs w:val="32"/>
    </w:rPr>
  </w:style>
  <w:style w:type="paragraph" w:styleId="Ttulo2">
    <w:name w:val="heading 2"/>
    <w:basedOn w:val="Ttulo1"/>
    <w:next w:val="Normal"/>
    <w:link w:val="Ttulo2Car"/>
    <w:uiPriority w:val="9"/>
    <w:unhideWhenUsed/>
    <w:qFormat/>
    <w:rsid w:val="002138DB"/>
    <w:pPr>
      <w:numPr>
        <w:ilvl w:val="1"/>
      </w:numPr>
      <w:spacing w:before="40"/>
      <w:outlineLvl w:val="1"/>
    </w:pPr>
    <w:rPr>
      <w:b w:val="0"/>
      <w:sz w:val="24"/>
      <w:szCs w:val="26"/>
    </w:rPr>
  </w:style>
  <w:style w:type="paragraph" w:styleId="Ttulo3">
    <w:name w:val="heading 3"/>
    <w:basedOn w:val="Normal"/>
    <w:next w:val="Normal"/>
    <w:link w:val="Ttulo3Car"/>
    <w:uiPriority w:val="9"/>
    <w:unhideWhenUsed/>
    <w:qFormat/>
    <w:rsid w:val="00AD0BF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qFormat/>
    <w:rsid w:val="00CD5CC0"/>
    <w:pPr>
      <w:numPr>
        <w:numId w:val="7"/>
      </w:numPr>
      <w:ind w:left="360"/>
    </w:pPr>
    <w:rPr>
      <w:rFonts w:ascii="Times New Roman" w:hAnsi="Times New Roman"/>
      <w:color w:val="000000" w:themeColor="text1"/>
    </w:rPr>
  </w:style>
  <w:style w:type="character" w:customStyle="1" w:styleId="Ttulo1Car">
    <w:name w:val="Título 1 Car"/>
    <w:basedOn w:val="Fuentedeprrafopredeter"/>
    <w:link w:val="Ttulo1"/>
    <w:uiPriority w:val="9"/>
    <w:rsid w:val="0051515D"/>
    <w:rPr>
      <w:rFonts w:ascii="Times New Roman" w:eastAsiaTheme="majorEastAsia" w:hAnsi="Times New Roman" w:cstheme="majorBidi"/>
      <w:b/>
      <w:color w:val="000000" w:themeColor="text1"/>
      <w:sz w:val="28"/>
      <w:szCs w:val="32"/>
    </w:rPr>
  </w:style>
  <w:style w:type="character" w:styleId="Hipervnculo">
    <w:name w:val="Hyperlink"/>
    <w:basedOn w:val="Fuentedeprrafopredeter"/>
    <w:uiPriority w:val="99"/>
    <w:unhideWhenUsed/>
    <w:rsid w:val="00A258DF"/>
    <w:rPr>
      <w:color w:val="0563C1" w:themeColor="hyperlink"/>
      <w:u w:val="single"/>
    </w:rPr>
  </w:style>
  <w:style w:type="character" w:customStyle="1" w:styleId="Ttulo2Car">
    <w:name w:val="Título 2 Car"/>
    <w:basedOn w:val="Fuentedeprrafopredeter"/>
    <w:link w:val="Ttulo2"/>
    <w:uiPriority w:val="9"/>
    <w:rsid w:val="002138DB"/>
    <w:rPr>
      <w:rFonts w:ascii="Times New Roman" w:eastAsiaTheme="majorEastAsia" w:hAnsi="Times New Roman" w:cstheme="majorBidi"/>
      <w:color w:val="000000" w:themeColor="text1"/>
      <w:szCs w:val="26"/>
    </w:rPr>
  </w:style>
  <w:style w:type="character" w:styleId="Hipervnculovisitado">
    <w:name w:val="FollowedHyperlink"/>
    <w:basedOn w:val="Fuentedeprrafopredeter"/>
    <w:uiPriority w:val="99"/>
    <w:semiHidden/>
    <w:unhideWhenUsed/>
    <w:rsid w:val="00A258DF"/>
    <w:rPr>
      <w:color w:val="954F72" w:themeColor="followedHyperlink"/>
      <w:u w:val="single"/>
    </w:rPr>
  </w:style>
  <w:style w:type="paragraph" w:styleId="Sinespaciado">
    <w:name w:val="No Spacing"/>
    <w:uiPriority w:val="1"/>
    <w:qFormat/>
    <w:rsid w:val="008679F0"/>
  </w:style>
  <w:style w:type="numbering" w:customStyle="1" w:styleId="Sistrans7">
    <w:name w:val="Sistrans7"/>
    <w:uiPriority w:val="99"/>
    <w:rsid w:val="00CD5CC0"/>
    <w:pPr>
      <w:numPr>
        <w:numId w:val="3"/>
      </w:numPr>
    </w:pPr>
  </w:style>
  <w:style w:type="paragraph" w:styleId="Prrafodelista">
    <w:name w:val="List Paragraph"/>
    <w:basedOn w:val="Normal"/>
    <w:uiPriority w:val="34"/>
    <w:qFormat/>
    <w:rsid w:val="009B08DA"/>
    <w:pPr>
      <w:ind w:left="720"/>
      <w:contextualSpacing/>
    </w:pPr>
  </w:style>
  <w:style w:type="numbering" w:customStyle="1" w:styleId="EstiloSistrans">
    <w:name w:val="Estilo Sistrans"/>
    <w:uiPriority w:val="99"/>
    <w:rsid w:val="009B08DA"/>
    <w:pPr>
      <w:numPr>
        <w:numId w:val="9"/>
      </w:numPr>
    </w:pPr>
  </w:style>
  <w:style w:type="paragraph" w:styleId="TDC1">
    <w:name w:val="toc 1"/>
    <w:basedOn w:val="Normal"/>
    <w:next w:val="Normal"/>
    <w:autoRedefine/>
    <w:uiPriority w:val="39"/>
    <w:unhideWhenUsed/>
    <w:rsid w:val="00867683"/>
    <w:pPr>
      <w:tabs>
        <w:tab w:val="left" w:pos="480"/>
        <w:tab w:val="right" w:leader="dot" w:pos="9962"/>
      </w:tabs>
      <w:spacing w:before="120" w:line="480" w:lineRule="auto"/>
    </w:pPr>
    <w:rPr>
      <w:rFonts w:asciiTheme="majorHAnsi" w:hAnsiTheme="majorHAnsi"/>
      <w:b/>
      <w:bCs/>
      <w:color w:val="548DD4"/>
    </w:rPr>
  </w:style>
  <w:style w:type="paragraph" w:styleId="TDC2">
    <w:name w:val="toc 2"/>
    <w:basedOn w:val="Normal"/>
    <w:next w:val="Normal"/>
    <w:autoRedefine/>
    <w:uiPriority w:val="39"/>
    <w:unhideWhenUsed/>
    <w:rsid w:val="00432A5D"/>
    <w:rPr>
      <w:sz w:val="22"/>
      <w:szCs w:val="22"/>
    </w:rPr>
  </w:style>
  <w:style w:type="paragraph" w:styleId="TDC3">
    <w:name w:val="toc 3"/>
    <w:basedOn w:val="Normal"/>
    <w:next w:val="Normal"/>
    <w:autoRedefine/>
    <w:uiPriority w:val="39"/>
    <w:unhideWhenUsed/>
    <w:rsid w:val="00432A5D"/>
    <w:pPr>
      <w:ind w:left="240"/>
    </w:pPr>
    <w:rPr>
      <w:i/>
      <w:iCs/>
      <w:sz w:val="22"/>
      <w:szCs w:val="22"/>
    </w:rPr>
  </w:style>
  <w:style w:type="paragraph" w:styleId="TDC4">
    <w:name w:val="toc 4"/>
    <w:basedOn w:val="Normal"/>
    <w:next w:val="Normal"/>
    <w:autoRedefine/>
    <w:uiPriority w:val="39"/>
    <w:unhideWhenUsed/>
    <w:rsid w:val="00432A5D"/>
    <w:pPr>
      <w:pBdr>
        <w:between w:val="double" w:sz="6" w:space="0" w:color="auto"/>
      </w:pBdr>
      <w:ind w:left="480"/>
    </w:pPr>
    <w:rPr>
      <w:sz w:val="20"/>
      <w:szCs w:val="20"/>
    </w:rPr>
  </w:style>
  <w:style w:type="paragraph" w:styleId="TDC5">
    <w:name w:val="toc 5"/>
    <w:basedOn w:val="Normal"/>
    <w:next w:val="Normal"/>
    <w:autoRedefine/>
    <w:uiPriority w:val="39"/>
    <w:unhideWhenUsed/>
    <w:rsid w:val="00432A5D"/>
    <w:pPr>
      <w:pBdr>
        <w:between w:val="double" w:sz="6" w:space="0" w:color="auto"/>
      </w:pBdr>
      <w:ind w:left="720"/>
    </w:pPr>
    <w:rPr>
      <w:sz w:val="20"/>
      <w:szCs w:val="20"/>
    </w:rPr>
  </w:style>
  <w:style w:type="paragraph" w:styleId="TDC6">
    <w:name w:val="toc 6"/>
    <w:basedOn w:val="Normal"/>
    <w:next w:val="Normal"/>
    <w:autoRedefine/>
    <w:uiPriority w:val="39"/>
    <w:unhideWhenUsed/>
    <w:rsid w:val="00432A5D"/>
    <w:pPr>
      <w:pBdr>
        <w:between w:val="double" w:sz="6" w:space="0" w:color="auto"/>
      </w:pBdr>
      <w:ind w:left="960"/>
    </w:pPr>
    <w:rPr>
      <w:sz w:val="20"/>
      <w:szCs w:val="20"/>
    </w:rPr>
  </w:style>
  <w:style w:type="paragraph" w:styleId="TDC7">
    <w:name w:val="toc 7"/>
    <w:basedOn w:val="Normal"/>
    <w:next w:val="Normal"/>
    <w:autoRedefine/>
    <w:uiPriority w:val="39"/>
    <w:unhideWhenUsed/>
    <w:rsid w:val="00432A5D"/>
    <w:pPr>
      <w:pBdr>
        <w:between w:val="double" w:sz="6" w:space="0" w:color="auto"/>
      </w:pBdr>
      <w:ind w:left="1200"/>
    </w:pPr>
    <w:rPr>
      <w:sz w:val="20"/>
      <w:szCs w:val="20"/>
    </w:rPr>
  </w:style>
  <w:style w:type="paragraph" w:styleId="TDC8">
    <w:name w:val="toc 8"/>
    <w:basedOn w:val="Normal"/>
    <w:next w:val="Normal"/>
    <w:autoRedefine/>
    <w:uiPriority w:val="39"/>
    <w:unhideWhenUsed/>
    <w:rsid w:val="00432A5D"/>
    <w:pPr>
      <w:pBdr>
        <w:between w:val="double" w:sz="6" w:space="0" w:color="auto"/>
      </w:pBdr>
      <w:ind w:left="1440"/>
    </w:pPr>
    <w:rPr>
      <w:sz w:val="20"/>
      <w:szCs w:val="20"/>
    </w:rPr>
  </w:style>
  <w:style w:type="paragraph" w:styleId="TDC9">
    <w:name w:val="toc 9"/>
    <w:basedOn w:val="Normal"/>
    <w:next w:val="Normal"/>
    <w:autoRedefine/>
    <w:uiPriority w:val="39"/>
    <w:unhideWhenUsed/>
    <w:rsid w:val="00432A5D"/>
    <w:pPr>
      <w:pBdr>
        <w:between w:val="double" w:sz="6" w:space="0" w:color="auto"/>
      </w:pBdr>
      <w:ind w:left="1680"/>
    </w:pPr>
    <w:rPr>
      <w:sz w:val="20"/>
      <w:szCs w:val="20"/>
    </w:rPr>
  </w:style>
  <w:style w:type="paragraph" w:styleId="TtulodeTDC">
    <w:name w:val="TOC Heading"/>
    <w:basedOn w:val="Ttulo1"/>
    <w:next w:val="Normal"/>
    <w:uiPriority w:val="39"/>
    <w:unhideWhenUsed/>
    <w:qFormat/>
    <w:rsid w:val="002138DB"/>
    <w:pPr>
      <w:numPr>
        <w:numId w:val="0"/>
      </w:numPr>
      <w:spacing w:before="480" w:line="276" w:lineRule="auto"/>
      <w:outlineLvl w:val="9"/>
    </w:pPr>
    <w:rPr>
      <w:b w:val="0"/>
      <w:bCs/>
      <w:szCs w:val="28"/>
      <w:lang w:eastAsia="es-ES_tradnl"/>
    </w:rPr>
  </w:style>
  <w:style w:type="paragraph" w:styleId="Descripcin">
    <w:name w:val="caption"/>
    <w:basedOn w:val="Normal"/>
    <w:next w:val="Normal"/>
    <w:uiPriority w:val="35"/>
    <w:unhideWhenUsed/>
    <w:qFormat/>
    <w:rsid w:val="00F13E9D"/>
    <w:pPr>
      <w:spacing w:after="200"/>
    </w:pPr>
    <w:rPr>
      <w:i/>
      <w:iCs/>
      <w:color w:val="44546A" w:themeColor="text2"/>
      <w:sz w:val="18"/>
      <w:szCs w:val="18"/>
    </w:rPr>
  </w:style>
  <w:style w:type="paragraph" w:styleId="NormalWeb">
    <w:name w:val="Normal (Web)"/>
    <w:basedOn w:val="Normal"/>
    <w:uiPriority w:val="99"/>
    <w:semiHidden/>
    <w:unhideWhenUsed/>
    <w:rsid w:val="004E164F"/>
    <w:pPr>
      <w:spacing w:before="100" w:beforeAutospacing="1" w:after="100" w:afterAutospacing="1"/>
    </w:pPr>
    <w:rPr>
      <w:rFonts w:ascii="Times New Roman" w:hAnsi="Times New Roman" w:cs="Times New Roman"/>
      <w:lang w:eastAsia="es-ES_tradnl"/>
    </w:rPr>
  </w:style>
  <w:style w:type="paragraph" w:styleId="Encabezado">
    <w:name w:val="header"/>
    <w:basedOn w:val="Normal"/>
    <w:link w:val="EncabezadoCar"/>
    <w:uiPriority w:val="99"/>
    <w:unhideWhenUsed/>
    <w:rsid w:val="00646DF5"/>
    <w:pPr>
      <w:tabs>
        <w:tab w:val="center" w:pos="4680"/>
        <w:tab w:val="right" w:pos="9360"/>
      </w:tabs>
    </w:pPr>
  </w:style>
  <w:style w:type="character" w:customStyle="1" w:styleId="EncabezadoCar">
    <w:name w:val="Encabezado Car"/>
    <w:basedOn w:val="Fuentedeprrafopredeter"/>
    <w:link w:val="Encabezado"/>
    <w:uiPriority w:val="99"/>
    <w:rsid w:val="00646DF5"/>
  </w:style>
  <w:style w:type="paragraph" w:styleId="Piedepgina">
    <w:name w:val="footer"/>
    <w:basedOn w:val="Normal"/>
    <w:link w:val="PiedepginaCar"/>
    <w:uiPriority w:val="99"/>
    <w:unhideWhenUsed/>
    <w:rsid w:val="00646DF5"/>
    <w:pPr>
      <w:tabs>
        <w:tab w:val="center" w:pos="4680"/>
        <w:tab w:val="right" w:pos="9360"/>
      </w:tabs>
    </w:pPr>
  </w:style>
  <w:style w:type="character" w:customStyle="1" w:styleId="PiedepginaCar">
    <w:name w:val="Pie de página Car"/>
    <w:basedOn w:val="Fuentedeprrafopredeter"/>
    <w:link w:val="Piedepgina"/>
    <w:uiPriority w:val="99"/>
    <w:rsid w:val="00646DF5"/>
  </w:style>
  <w:style w:type="table" w:styleId="Tablaconcuadrcula">
    <w:name w:val="Table Grid"/>
    <w:basedOn w:val="Tablanormal"/>
    <w:uiPriority w:val="39"/>
    <w:rsid w:val="00C741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D0BF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8350">
      <w:bodyDiv w:val="1"/>
      <w:marLeft w:val="0"/>
      <w:marRight w:val="0"/>
      <w:marTop w:val="0"/>
      <w:marBottom w:val="0"/>
      <w:divBdr>
        <w:top w:val="none" w:sz="0" w:space="0" w:color="auto"/>
        <w:left w:val="none" w:sz="0" w:space="0" w:color="auto"/>
        <w:bottom w:val="none" w:sz="0" w:space="0" w:color="auto"/>
        <w:right w:val="none" w:sz="0" w:space="0" w:color="auto"/>
      </w:divBdr>
    </w:div>
    <w:div w:id="324355274">
      <w:bodyDiv w:val="1"/>
      <w:marLeft w:val="0"/>
      <w:marRight w:val="0"/>
      <w:marTop w:val="0"/>
      <w:marBottom w:val="0"/>
      <w:divBdr>
        <w:top w:val="none" w:sz="0" w:space="0" w:color="auto"/>
        <w:left w:val="none" w:sz="0" w:space="0" w:color="auto"/>
        <w:bottom w:val="none" w:sz="0" w:space="0" w:color="auto"/>
        <w:right w:val="none" w:sz="0" w:space="0" w:color="auto"/>
      </w:divBdr>
    </w:div>
    <w:div w:id="465978327">
      <w:bodyDiv w:val="1"/>
      <w:marLeft w:val="0"/>
      <w:marRight w:val="0"/>
      <w:marTop w:val="0"/>
      <w:marBottom w:val="0"/>
      <w:divBdr>
        <w:top w:val="none" w:sz="0" w:space="0" w:color="auto"/>
        <w:left w:val="none" w:sz="0" w:space="0" w:color="auto"/>
        <w:bottom w:val="none" w:sz="0" w:space="0" w:color="auto"/>
        <w:right w:val="none" w:sz="0" w:space="0" w:color="auto"/>
      </w:divBdr>
    </w:div>
    <w:div w:id="491457667">
      <w:bodyDiv w:val="1"/>
      <w:marLeft w:val="0"/>
      <w:marRight w:val="0"/>
      <w:marTop w:val="0"/>
      <w:marBottom w:val="0"/>
      <w:divBdr>
        <w:top w:val="none" w:sz="0" w:space="0" w:color="auto"/>
        <w:left w:val="none" w:sz="0" w:space="0" w:color="auto"/>
        <w:bottom w:val="none" w:sz="0" w:space="0" w:color="auto"/>
        <w:right w:val="none" w:sz="0" w:space="0" w:color="auto"/>
      </w:divBdr>
    </w:div>
    <w:div w:id="542712779">
      <w:bodyDiv w:val="1"/>
      <w:marLeft w:val="0"/>
      <w:marRight w:val="0"/>
      <w:marTop w:val="0"/>
      <w:marBottom w:val="0"/>
      <w:divBdr>
        <w:top w:val="none" w:sz="0" w:space="0" w:color="auto"/>
        <w:left w:val="none" w:sz="0" w:space="0" w:color="auto"/>
        <w:bottom w:val="none" w:sz="0" w:space="0" w:color="auto"/>
        <w:right w:val="none" w:sz="0" w:space="0" w:color="auto"/>
      </w:divBdr>
      <w:divsChild>
        <w:div w:id="148987951">
          <w:marLeft w:val="0"/>
          <w:marRight w:val="0"/>
          <w:marTop w:val="0"/>
          <w:marBottom w:val="0"/>
          <w:divBdr>
            <w:top w:val="none" w:sz="0" w:space="0" w:color="auto"/>
            <w:left w:val="none" w:sz="0" w:space="0" w:color="auto"/>
            <w:bottom w:val="none" w:sz="0" w:space="0" w:color="auto"/>
            <w:right w:val="none" w:sz="0" w:space="0" w:color="auto"/>
          </w:divBdr>
          <w:divsChild>
            <w:div w:id="1911885488">
              <w:marLeft w:val="0"/>
              <w:marRight w:val="0"/>
              <w:marTop w:val="0"/>
              <w:marBottom w:val="0"/>
              <w:divBdr>
                <w:top w:val="none" w:sz="0" w:space="0" w:color="auto"/>
                <w:left w:val="none" w:sz="0" w:space="0" w:color="auto"/>
                <w:bottom w:val="none" w:sz="0" w:space="0" w:color="auto"/>
                <w:right w:val="none" w:sz="0" w:space="0" w:color="auto"/>
              </w:divBdr>
              <w:divsChild>
                <w:div w:id="1580365635">
                  <w:marLeft w:val="0"/>
                  <w:marRight w:val="0"/>
                  <w:marTop w:val="0"/>
                  <w:marBottom w:val="0"/>
                  <w:divBdr>
                    <w:top w:val="none" w:sz="0" w:space="0" w:color="auto"/>
                    <w:left w:val="none" w:sz="0" w:space="0" w:color="auto"/>
                    <w:bottom w:val="none" w:sz="0" w:space="0" w:color="auto"/>
                    <w:right w:val="none" w:sz="0" w:space="0" w:color="auto"/>
                  </w:divBdr>
                </w:div>
              </w:divsChild>
            </w:div>
            <w:div w:id="922180326">
              <w:marLeft w:val="0"/>
              <w:marRight w:val="0"/>
              <w:marTop w:val="0"/>
              <w:marBottom w:val="0"/>
              <w:divBdr>
                <w:top w:val="none" w:sz="0" w:space="0" w:color="auto"/>
                <w:left w:val="none" w:sz="0" w:space="0" w:color="auto"/>
                <w:bottom w:val="none" w:sz="0" w:space="0" w:color="auto"/>
                <w:right w:val="none" w:sz="0" w:space="0" w:color="auto"/>
              </w:divBdr>
              <w:divsChild>
                <w:div w:id="1978414338">
                  <w:marLeft w:val="0"/>
                  <w:marRight w:val="0"/>
                  <w:marTop w:val="0"/>
                  <w:marBottom w:val="0"/>
                  <w:divBdr>
                    <w:top w:val="none" w:sz="0" w:space="0" w:color="auto"/>
                    <w:left w:val="none" w:sz="0" w:space="0" w:color="auto"/>
                    <w:bottom w:val="none" w:sz="0" w:space="0" w:color="auto"/>
                    <w:right w:val="none" w:sz="0" w:space="0" w:color="auto"/>
                  </w:divBdr>
                </w:div>
              </w:divsChild>
            </w:div>
            <w:div w:id="1716394959">
              <w:marLeft w:val="0"/>
              <w:marRight w:val="0"/>
              <w:marTop w:val="0"/>
              <w:marBottom w:val="0"/>
              <w:divBdr>
                <w:top w:val="none" w:sz="0" w:space="0" w:color="auto"/>
                <w:left w:val="none" w:sz="0" w:space="0" w:color="auto"/>
                <w:bottom w:val="none" w:sz="0" w:space="0" w:color="auto"/>
                <w:right w:val="none" w:sz="0" w:space="0" w:color="auto"/>
              </w:divBdr>
              <w:divsChild>
                <w:div w:id="1114179427">
                  <w:marLeft w:val="0"/>
                  <w:marRight w:val="0"/>
                  <w:marTop w:val="0"/>
                  <w:marBottom w:val="0"/>
                  <w:divBdr>
                    <w:top w:val="none" w:sz="0" w:space="0" w:color="auto"/>
                    <w:left w:val="none" w:sz="0" w:space="0" w:color="auto"/>
                    <w:bottom w:val="none" w:sz="0" w:space="0" w:color="auto"/>
                    <w:right w:val="none" w:sz="0" w:space="0" w:color="auto"/>
                  </w:divBdr>
                </w:div>
              </w:divsChild>
            </w:div>
            <w:div w:id="991449353">
              <w:marLeft w:val="0"/>
              <w:marRight w:val="0"/>
              <w:marTop w:val="0"/>
              <w:marBottom w:val="0"/>
              <w:divBdr>
                <w:top w:val="none" w:sz="0" w:space="0" w:color="auto"/>
                <w:left w:val="none" w:sz="0" w:space="0" w:color="auto"/>
                <w:bottom w:val="none" w:sz="0" w:space="0" w:color="auto"/>
                <w:right w:val="none" w:sz="0" w:space="0" w:color="auto"/>
              </w:divBdr>
              <w:divsChild>
                <w:div w:id="16775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4273">
      <w:bodyDiv w:val="1"/>
      <w:marLeft w:val="0"/>
      <w:marRight w:val="0"/>
      <w:marTop w:val="0"/>
      <w:marBottom w:val="0"/>
      <w:divBdr>
        <w:top w:val="none" w:sz="0" w:space="0" w:color="auto"/>
        <w:left w:val="none" w:sz="0" w:space="0" w:color="auto"/>
        <w:bottom w:val="none" w:sz="0" w:space="0" w:color="auto"/>
        <w:right w:val="none" w:sz="0" w:space="0" w:color="auto"/>
      </w:divBdr>
      <w:divsChild>
        <w:div w:id="545141021">
          <w:marLeft w:val="0"/>
          <w:marRight w:val="0"/>
          <w:marTop w:val="0"/>
          <w:marBottom w:val="0"/>
          <w:divBdr>
            <w:top w:val="none" w:sz="0" w:space="0" w:color="auto"/>
            <w:left w:val="none" w:sz="0" w:space="0" w:color="auto"/>
            <w:bottom w:val="none" w:sz="0" w:space="0" w:color="auto"/>
            <w:right w:val="none" w:sz="0" w:space="0" w:color="auto"/>
          </w:divBdr>
          <w:divsChild>
            <w:div w:id="416559149">
              <w:marLeft w:val="0"/>
              <w:marRight w:val="0"/>
              <w:marTop w:val="0"/>
              <w:marBottom w:val="0"/>
              <w:divBdr>
                <w:top w:val="none" w:sz="0" w:space="0" w:color="auto"/>
                <w:left w:val="none" w:sz="0" w:space="0" w:color="auto"/>
                <w:bottom w:val="none" w:sz="0" w:space="0" w:color="auto"/>
                <w:right w:val="none" w:sz="0" w:space="0" w:color="auto"/>
              </w:divBdr>
              <w:divsChild>
                <w:div w:id="400254830">
                  <w:marLeft w:val="0"/>
                  <w:marRight w:val="0"/>
                  <w:marTop w:val="0"/>
                  <w:marBottom w:val="0"/>
                  <w:divBdr>
                    <w:top w:val="none" w:sz="0" w:space="0" w:color="auto"/>
                    <w:left w:val="none" w:sz="0" w:space="0" w:color="auto"/>
                    <w:bottom w:val="none" w:sz="0" w:space="0" w:color="auto"/>
                    <w:right w:val="none" w:sz="0" w:space="0" w:color="auto"/>
                  </w:divBdr>
                </w:div>
              </w:divsChild>
            </w:div>
            <w:div w:id="71782177">
              <w:marLeft w:val="0"/>
              <w:marRight w:val="0"/>
              <w:marTop w:val="0"/>
              <w:marBottom w:val="0"/>
              <w:divBdr>
                <w:top w:val="none" w:sz="0" w:space="0" w:color="auto"/>
                <w:left w:val="none" w:sz="0" w:space="0" w:color="auto"/>
                <w:bottom w:val="none" w:sz="0" w:space="0" w:color="auto"/>
                <w:right w:val="none" w:sz="0" w:space="0" w:color="auto"/>
              </w:divBdr>
              <w:divsChild>
                <w:div w:id="983317295">
                  <w:marLeft w:val="0"/>
                  <w:marRight w:val="0"/>
                  <w:marTop w:val="0"/>
                  <w:marBottom w:val="0"/>
                  <w:divBdr>
                    <w:top w:val="none" w:sz="0" w:space="0" w:color="auto"/>
                    <w:left w:val="none" w:sz="0" w:space="0" w:color="auto"/>
                    <w:bottom w:val="none" w:sz="0" w:space="0" w:color="auto"/>
                    <w:right w:val="none" w:sz="0" w:space="0" w:color="auto"/>
                  </w:divBdr>
                </w:div>
              </w:divsChild>
            </w:div>
            <w:div w:id="1809737333">
              <w:marLeft w:val="0"/>
              <w:marRight w:val="0"/>
              <w:marTop w:val="0"/>
              <w:marBottom w:val="0"/>
              <w:divBdr>
                <w:top w:val="none" w:sz="0" w:space="0" w:color="auto"/>
                <w:left w:val="none" w:sz="0" w:space="0" w:color="auto"/>
                <w:bottom w:val="none" w:sz="0" w:space="0" w:color="auto"/>
                <w:right w:val="none" w:sz="0" w:space="0" w:color="auto"/>
              </w:divBdr>
              <w:divsChild>
                <w:div w:id="870453882">
                  <w:marLeft w:val="0"/>
                  <w:marRight w:val="0"/>
                  <w:marTop w:val="0"/>
                  <w:marBottom w:val="0"/>
                  <w:divBdr>
                    <w:top w:val="none" w:sz="0" w:space="0" w:color="auto"/>
                    <w:left w:val="none" w:sz="0" w:space="0" w:color="auto"/>
                    <w:bottom w:val="none" w:sz="0" w:space="0" w:color="auto"/>
                    <w:right w:val="none" w:sz="0" w:space="0" w:color="auto"/>
                  </w:divBdr>
                </w:div>
              </w:divsChild>
            </w:div>
            <w:div w:id="1770198627">
              <w:marLeft w:val="0"/>
              <w:marRight w:val="0"/>
              <w:marTop w:val="0"/>
              <w:marBottom w:val="0"/>
              <w:divBdr>
                <w:top w:val="none" w:sz="0" w:space="0" w:color="auto"/>
                <w:left w:val="none" w:sz="0" w:space="0" w:color="auto"/>
                <w:bottom w:val="none" w:sz="0" w:space="0" w:color="auto"/>
                <w:right w:val="none" w:sz="0" w:space="0" w:color="auto"/>
              </w:divBdr>
              <w:divsChild>
                <w:div w:id="803893058">
                  <w:marLeft w:val="0"/>
                  <w:marRight w:val="0"/>
                  <w:marTop w:val="0"/>
                  <w:marBottom w:val="0"/>
                  <w:divBdr>
                    <w:top w:val="none" w:sz="0" w:space="0" w:color="auto"/>
                    <w:left w:val="none" w:sz="0" w:space="0" w:color="auto"/>
                    <w:bottom w:val="none" w:sz="0" w:space="0" w:color="auto"/>
                    <w:right w:val="none" w:sz="0" w:space="0" w:color="auto"/>
                  </w:divBdr>
                </w:div>
              </w:divsChild>
            </w:div>
            <w:div w:id="1951424323">
              <w:marLeft w:val="0"/>
              <w:marRight w:val="0"/>
              <w:marTop w:val="0"/>
              <w:marBottom w:val="0"/>
              <w:divBdr>
                <w:top w:val="none" w:sz="0" w:space="0" w:color="auto"/>
                <w:left w:val="none" w:sz="0" w:space="0" w:color="auto"/>
                <w:bottom w:val="none" w:sz="0" w:space="0" w:color="auto"/>
                <w:right w:val="none" w:sz="0" w:space="0" w:color="auto"/>
              </w:divBdr>
              <w:divsChild>
                <w:div w:id="1576931746">
                  <w:marLeft w:val="0"/>
                  <w:marRight w:val="0"/>
                  <w:marTop w:val="0"/>
                  <w:marBottom w:val="0"/>
                  <w:divBdr>
                    <w:top w:val="none" w:sz="0" w:space="0" w:color="auto"/>
                    <w:left w:val="none" w:sz="0" w:space="0" w:color="auto"/>
                    <w:bottom w:val="none" w:sz="0" w:space="0" w:color="auto"/>
                    <w:right w:val="none" w:sz="0" w:space="0" w:color="auto"/>
                  </w:divBdr>
                </w:div>
              </w:divsChild>
            </w:div>
            <w:div w:id="378406281">
              <w:marLeft w:val="0"/>
              <w:marRight w:val="0"/>
              <w:marTop w:val="0"/>
              <w:marBottom w:val="0"/>
              <w:divBdr>
                <w:top w:val="none" w:sz="0" w:space="0" w:color="auto"/>
                <w:left w:val="none" w:sz="0" w:space="0" w:color="auto"/>
                <w:bottom w:val="none" w:sz="0" w:space="0" w:color="auto"/>
                <w:right w:val="none" w:sz="0" w:space="0" w:color="auto"/>
              </w:divBdr>
              <w:divsChild>
                <w:div w:id="5210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6203">
      <w:bodyDiv w:val="1"/>
      <w:marLeft w:val="0"/>
      <w:marRight w:val="0"/>
      <w:marTop w:val="0"/>
      <w:marBottom w:val="0"/>
      <w:divBdr>
        <w:top w:val="none" w:sz="0" w:space="0" w:color="auto"/>
        <w:left w:val="none" w:sz="0" w:space="0" w:color="auto"/>
        <w:bottom w:val="none" w:sz="0" w:space="0" w:color="auto"/>
        <w:right w:val="none" w:sz="0" w:space="0" w:color="auto"/>
      </w:divBdr>
    </w:div>
    <w:div w:id="1428770794">
      <w:bodyDiv w:val="1"/>
      <w:marLeft w:val="0"/>
      <w:marRight w:val="0"/>
      <w:marTop w:val="0"/>
      <w:marBottom w:val="0"/>
      <w:divBdr>
        <w:top w:val="none" w:sz="0" w:space="0" w:color="auto"/>
        <w:left w:val="none" w:sz="0" w:space="0" w:color="auto"/>
        <w:bottom w:val="none" w:sz="0" w:space="0" w:color="auto"/>
        <w:right w:val="none" w:sz="0" w:space="0" w:color="auto"/>
      </w:divBdr>
    </w:div>
    <w:div w:id="1546259267">
      <w:bodyDiv w:val="1"/>
      <w:marLeft w:val="0"/>
      <w:marRight w:val="0"/>
      <w:marTop w:val="0"/>
      <w:marBottom w:val="0"/>
      <w:divBdr>
        <w:top w:val="none" w:sz="0" w:space="0" w:color="auto"/>
        <w:left w:val="none" w:sz="0" w:space="0" w:color="auto"/>
        <w:bottom w:val="none" w:sz="0" w:space="0" w:color="auto"/>
        <w:right w:val="none" w:sz="0" w:space="0" w:color="auto"/>
      </w:divBdr>
    </w:div>
    <w:div w:id="1568690846">
      <w:bodyDiv w:val="1"/>
      <w:marLeft w:val="0"/>
      <w:marRight w:val="0"/>
      <w:marTop w:val="0"/>
      <w:marBottom w:val="0"/>
      <w:divBdr>
        <w:top w:val="none" w:sz="0" w:space="0" w:color="auto"/>
        <w:left w:val="none" w:sz="0" w:space="0" w:color="auto"/>
        <w:bottom w:val="none" w:sz="0" w:space="0" w:color="auto"/>
        <w:right w:val="none" w:sz="0" w:space="0" w:color="auto"/>
      </w:divBdr>
      <w:divsChild>
        <w:div w:id="315032839">
          <w:marLeft w:val="0"/>
          <w:marRight w:val="0"/>
          <w:marTop w:val="0"/>
          <w:marBottom w:val="0"/>
          <w:divBdr>
            <w:top w:val="none" w:sz="0" w:space="0" w:color="auto"/>
            <w:left w:val="none" w:sz="0" w:space="0" w:color="auto"/>
            <w:bottom w:val="none" w:sz="0" w:space="0" w:color="auto"/>
            <w:right w:val="none" w:sz="0" w:space="0" w:color="auto"/>
          </w:divBdr>
          <w:divsChild>
            <w:div w:id="259292898">
              <w:marLeft w:val="0"/>
              <w:marRight w:val="0"/>
              <w:marTop w:val="0"/>
              <w:marBottom w:val="0"/>
              <w:divBdr>
                <w:top w:val="none" w:sz="0" w:space="0" w:color="auto"/>
                <w:left w:val="none" w:sz="0" w:space="0" w:color="auto"/>
                <w:bottom w:val="none" w:sz="0" w:space="0" w:color="auto"/>
                <w:right w:val="none" w:sz="0" w:space="0" w:color="auto"/>
              </w:divBdr>
              <w:divsChild>
                <w:div w:id="2077167237">
                  <w:marLeft w:val="0"/>
                  <w:marRight w:val="0"/>
                  <w:marTop w:val="0"/>
                  <w:marBottom w:val="0"/>
                  <w:divBdr>
                    <w:top w:val="none" w:sz="0" w:space="0" w:color="auto"/>
                    <w:left w:val="none" w:sz="0" w:space="0" w:color="auto"/>
                    <w:bottom w:val="none" w:sz="0" w:space="0" w:color="auto"/>
                    <w:right w:val="none" w:sz="0" w:space="0" w:color="auto"/>
                  </w:divBdr>
                </w:div>
              </w:divsChild>
            </w:div>
            <w:div w:id="1041974616">
              <w:marLeft w:val="0"/>
              <w:marRight w:val="0"/>
              <w:marTop w:val="0"/>
              <w:marBottom w:val="0"/>
              <w:divBdr>
                <w:top w:val="none" w:sz="0" w:space="0" w:color="auto"/>
                <w:left w:val="none" w:sz="0" w:space="0" w:color="auto"/>
                <w:bottom w:val="none" w:sz="0" w:space="0" w:color="auto"/>
                <w:right w:val="none" w:sz="0" w:space="0" w:color="auto"/>
              </w:divBdr>
              <w:divsChild>
                <w:div w:id="1160388001">
                  <w:marLeft w:val="0"/>
                  <w:marRight w:val="0"/>
                  <w:marTop w:val="0"/>
                  <w:marBottom w:val="0"/>
                  <w:divBdr>
                    <w:top w:val="none" w:sz="0" w:space="0" w:color="auto"/>
                    <w:left w:val="none" w:sz="0" w:space="0" w:color="auto"/>
                    <w:bottom w:val="none" w:sz="0" w:space="0" w:color="auto"/>
                    <w:right w:val="none" w:sz="0" w:space="0" w:color="auto"/>
                  </w:divBdr>
                </w:div>
              </w:divsChild>
            </w:div>
            <w:div w:id="42798548">
              <w:marLeft w:val="0"/>
              <w:marRight w:val="0"/>
              <w:marTop w:val="0"/>
              <w:marBottom w:val="0"/>
              <w:divBdr>
                <w:top w:val="none" w:sz="0" w:space="0" w:color="auto"/>
                <w:left w:val="none" w:sz="0" w:space="0" w:color="auto"/>
                <w:bottom w:val="none" w:sz="0" w:space="0" w:color="auto"/>
                <w:right w:val="none" w:sz="0" w:space="0" w:color="auto"/>
              </w:divBdr>
              <w:divsChild>
                <w:div w:id="1286738992">
                  <w:marLeft w:val="0"/>
                  <w:marRight w:val="0"/>
                  <w:marTop w:val="0"/>
                  <w:marBottom w:val="0"/>
                  <w:divBdr>
                    <w:top w:val="none" w:sz="0" w:space="0" w:color="auto"/>
                    <w:left w:val="none" w:sz="0" w:space="0" w:color="auto"/>
                    <w:bottom w:val="none" w:sz="0" w:space="0" w:color="auto"/>
                    <w:right w:val="none" w:sz="0" w:space="0" w:color="auto"/>
                  </w:divBdr>
                </w:div>
              </w:divsChild>
            </w:div>
            <w:div w:id="668945941">
              <w:marLeft w:val="0"/>
              <w:marRight w:val="0"/>
              <w:marTop w:val="0"/>
              <w:marBottom w:val="0"/>
              <w:divBdr>
                <w:top w:val="none" w:sz="0" w:space="0" w:color="auto"/>
                <w:left w:val="none" w:sz="0" w:space="0" w:color="auto"/>
                <w:bottom w:val="none" w:sz="0" w:space="0" w:color="auto"/>
                <w:right w:val="none" w:sz="0" w:space="0" w:color="auto"/>
              </w:divBdr>
              <w:divsChild>
                <w:div w:id="2786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2970">
      <w:bodyDiv w:val="1"/>
      <w:marLeft w:val="0"/>
      <w:marRight w:val="0"/>
      <w:marTop w:val="0"/>
      <w:marBottom w:val="0"/>
      <w:divBdr>
        <w:top w:val="none" w:sz="0" w:space="0" w:color="auto"/>
        <w:left w:val="none" w:sz="0" w:space="0" w:color="auto"/>
        <w:bottom w:val="none" w:sz="0" w:space="0" w:color="auto"/>
        <w:right w:val="none" w:sz="0" w:space="0" w:color="auto"/>
      </w:divBdr>
    </w:div>
    <w:div w:id="1810005777">
      <w:bodyDiv w:val="1"/>
      <w:marLeft w:val="0"/>
      <w:marRight w:val="0"/>
      <w:marTop w:val="0"/>
      <w:marBottom w:val="0"/>
      <w:divBdr>
        <w:top w:val="none" w:sz="0" w:space="0" w:color="auto"/>
        <w:left w:val="none" w:sz="0" w:space="0" w:color="auto"/>
        <w:bottom w:val="none" w:sz="0" w:space="0" w:color="auto"/>
        <w:right w:val="none" w:sz="0" w:space="0" w:color="auto"/>
      </w:divBdr>
      <w:divsChild>
        <w:div w:id="2053799330">
          <w:marLeft w:val="0"/>
          <w:marRight w:val="0"/>
          <w:marTop w:val="0"/>
          <w:marBottom w:val="0"/>
          <w:divBdr>
            <w:top w:val="none" w:sz="0" w:space="0" w:color="auto"/>
            <w:left w:val="none" w:sz="0" w:space="0" w:color="auto"/>
            <w:bottom w:val="none" w:sz="0" w:space="0" w:color="auto"/>
            <w:right w:val="none" w:sz="0" w:space="0" w:color="auto"/>
          </w:divBdr>
          <w:divsChild>
            <w:div w:id="1212771649">
              <w:marLeft w:val="0"/>
              <w:marRight w:val="0"/>
              <w:marTop w:val="0"/>
              <w:marBottom w:val="0"/>
              <w:divBdr>
                <w:top w:val="none" w:sz="0" w:space="0" w:color="auto"/>
                <w:left w:val="none" w:sz="0" w:space="0" w:color="auto"/>
                <w:bottom w:val="none" w:sz="0" w:space="0" w:color="auto"/>
                <w:right w:val="none" w:sz="0" w:space="0" w:color="auto"/>
              </w:divBdr>
              <w:divsChild>
                <w:div w:id="1272124606">
                  <w:marLeft w:val="0"/>
                  <w:marRight w:val="0"/>
                  <w:marTop w:val="0"/>
                  <w:marBottom w:val="0"/>
                  <w:divBdr>
                    <w:top w:val="none" w:sz="0" w:space="0" w:color="auto"/>
                    <w:left w:val="none" w:sz="0" w:space="0" w:color="auto"/>
                    <w:bottom w:val="none" w:sz="0" w:space="0" w:color="auto"/>
                    <w:right w:val="none" w:sz="0" w:space="0" w:color="auto"/>
                  </w:divBdr>
                </w:div>
              </w:divsChild>
            </w:div>
            <w:div w:id="1170146211">
              <w:marLeft w:val="0"/>
              <w:marRight w:val="0"/>
              <w:marTop w:val="0"/>
              <w:marBottom w:val="0"/>
              <w:divBdr>
                <w:top w:val="none" w:sz="0" w:space="0" w:color="auto"/>
                <w:left w:val="none" w:sz="0" w:space="0" w:color="auto"/>
                <w:bottom w:val="none" w:sz="0" w:space="0" w:color="auto"/>
                <w:right w:val="none" w:sz="0" w:space="0" w:color="auto"/>
              </w:divBdr>
              <w:divsChild>
                <w:div w:id="1900969477">
                  <w:marLeft w:val="0"/>
                  <w:marRight w:val="0"/>
                  <w:marTop w:val="0"/>
                  <w:marBottom w:val="0"/>
                  <w:divBdr>
                    <w:top w:val="none" w:sz="0" w:space="0" w:color="auto"/>
                    <w:left w:val="none" w:sz="0" w:space="0" w:color="auto"/>
                    <w:bottom w:val="none" w:sz="0" w:space="0" w:color="auto"/>
                    <w:right w:val="none" w:sz="0" w:space="0" w:color="auto"/>
                  </w:divBdr>
                </w:div>
              </w:divsChild>
            </w:div>
            <w:div w:id="368648997">
              <w:marLeft w:val="0"/>
              <w:marRight w:val="0"/>
              <w:marTop w:val="0"/>
              <w:marBottom w:val="0"/>
              <w:divBdr>
                <w:top w:val="none" w:sz="0" w:space="0" w:color="auto"/>
                <w:left w:val="none" w:sz="0" w:space="0" w:color="auto"/>
                <w:bottom w:val="none" w:sz="0" w:space="0" w:color="auto"/>
                <w:right w:val="none" w:sz="0" w:space="0" w:color="auto"/>
              </w:divBdr>
              <w:divsChild>
                <w:div w:id="18051240">
                  <w:marLeft w:val="0"/>
                  <w:marRight w:val="0"/>
                  <w:marTop w:val="0"/>
                  <w:marBottom w:val="0"/>
                  <w:divBdr>
                    <w:top w:val="none" w:sz="0" w:space="0" w:color="auto"/>
                    <w:left w:val="none" w:sz="0" w:space="0" w:color="auto"/>
                    <w:bottom w:val="none" w:sz="0" w:space="0" w:color="auto"/>
                    <w:right w:val="none" w:sz="0" w:space="0" w:color="auto"/>
                  </w:divBdr>
                </w:div>
              </w:divsChild>
            </w:div>
            <w:div w:id="1923027036">
              <w:marLeft w:val="0"/>
              <w:marRight w:val="0"/>
              <w:marTop w:val="0"/>
              <w:marBottom w:val="0"/>
              <w:divBdr>
                <w:top w:val="none" w:sz="0" w:space="0" w:color="auto"/>
                <w:left w:val="none" w:sz="0" w:space="0" w:color="auto"/>
                <w:bottom w:val="none" w:sz="0" w:space="0" w:color="auto"/>
                <w:right w:val="none" w:sz="0" w:space="0" w:color="auto"/>
              </w:divBdr>
              <w:divsChild>
                <w:div w:id="1213468703">
                  <w:marLeft w:val="0"/>
                  <w:marRight w:val="0"/>
                  <w:marTop w:val="0"/>
                  <w:marBottom w:val="0"/>
                  <w:divBdr>
                    <w:top w:val="none" w:sz="0" w:space="0" w:color="auto"/>
                    <w:left w:val="none" w:sz="0" w:space="0" w:color="auto"/>
                    <w:bottom w:val="none" w:sz="0" w:space="0" w:color="auto"/>
                    <w:right w:val="none" w:sz="0" w:space="0" w:color="auto"/>
                  </w:divBdr>
                </w:div>
              </w:divsChild>
            </w:div>
            <w:div w:id="1724983902">
              <w:marLeft w:val="0"/>
              <w:marRight w:val="0"/>
              <w:marTop w:val="0"/>
              <w:marBottom w:val="0"/>
              <w:divBdr>
                <w:top w:val="none" w:sz="0" w:space="0" w:color="auto"/>
                <w:left w:val="none" w:sz="0" w:space="0" w:color="auto"/>
                <w:bottom w:val="none" w:sz="0" w:space="0" w:color="auto"/>
                <w:right w:val="none" w:sz="0" w:space="0" w:color="auto"/>
              </w:divBdr>
              <w:divsChild>
                <w:div w:id="7382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1701">
      <w:bodyDiv w:val="1"/>
      <w:marLeft w:val="0"/>
      <w:marRight w:val="0"/>
      <w:marTop w:val="0"/>
      <w:marBottom w:val="0"/>
      <w:divBdr>
        <w:top w:val="none" w:sz="0" w:space="0" w:color="auto"/>
        <w:left w:val="none" w:sz="0" w:space="0" w:color="auto"/>
        <w:bottom w:val="none" w:sz="0" w:space="0" w:color="auto"/>
        <w:right w:val="none" w:sz="0" w:space="0" w:color="auto"/>
      </w:divBdr>
    </w:div>
    <w:div w:id="1860385693">
      <w:bodyDiv w:val="1"/>
      <w:marLeft w:val="0"/>
      <w:marRight w:val="0"/>
      <w:marTop w:val="0"/>
      <w:marBottom w:val="0"/>
      <w:divBdr>
        <w:top w:val="none" w:sz="0" w:space="0" w:color="auto"/>
        <w:left w:val="none" w:sz="0" w:space="0" w:color="auto"/>
        <w:bottom w:val="none" w:sz="0" w:space="0" w:color="auto"/>
        <w:right w:val="none" w:sz="0" w:space="0" w:color="auto"/>
      </w:divBdr>
    </w:div>
    <w:div w:id="1887523892">
      <w:bodyDiv w:val="1"/>
      <w:marLeft w:val="0"/>
      <w:marRight w:val="0"/>
      <w:marTop w:val="0"/>
      <w:marBottom w:val="0"/>
      <w:divBdr>
        <w:top w:val="none" w:sz="0" w:space="0" w:color="auto"/>
        <w:left w:val="none" w:sz="0" w:space="0" w:color="auto"/>
        <w:bottom w:val="none" w:sz="0" w:space="0" w:color="auto"/>
        <w:right w:val="none" w:sz="0" w:space="0" w:color="auto"/>
      </w:divBdr>
    </w:div>
    <w:div w:id="2069760686">
      <w:bodyDiv w:val="1"/>
      <w:marLeft w:val="0"/>
      <w:marRight w:val="0"/>
      <w:marTop w:val="0"/>
      <w:marBottom w:val="0"/>
      <w:divBdr>
        <w:top w:val="none" w:sz="0" w:space="0" w:color="auto"/>
        <w:left w:val="none" w:sz="0" w:space="0" w:color="auto"/>
        <w:bottom w:val="none" w:sz="0" w:space="0" w:color="auto"/>
        <w:right w:val="none" w:sz="0" w:space="0" w:color="auto"/>
      </w:divBdr>
    </w:div>
    <w:div w:id="2077624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ebastiansanchez/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scatterChart>
        <c:scatterStyle val="smoothMarker"/>
        <c:varyColors val="0"/>
        <c:ser>
          <c:idx val="0"/>
          <c:order val="0"/>
          <c:tx>
            <c:strRef>
              <c:f>Sheet1!$B$2</c:f>
              <c:strCache>
                <c:ptCount val="1"/>
                <c:pt idx="0">
                  <c:v>postMedicion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Sheet1!$B$4:$B$15</c:f>
              <c:numCache>
                <c:formatCode>General</c:formatCode>
                <c:ptCount val="12"/>
                <c:pt idx="0">
                  <c:v>10.0</c:v>
                </c:pt>
                <c:pt idx="1">
                  <c:v>50.0</c:v>
                </c:pt>
                <c:pt idx="2">
                  <c:v>100.0</c:v>
                </c:pt>
                <c:pt idx="3">
                  <c:v>200.0</c:v>
                </c:pt>
                <c:pt idx="4">
                  <c:v>300.0</c:v>
                </c:pt>
                <c:pt idx="5">
                  <c:v>400.0</c:v>
                </c:pt>
                <c:pt idx="6">
                  <c:v>500.0</c:v>
                </c:pt>
                <c:pt idx="7">
                  <c:v>600.0</c:v>
                </c:pt>
                <c:pt idx="8">
                  <c:v>700.0</c:v>
                </c:pt>
                <c:pt idx="9">
                  <c:v>800.0</c:v>
                </c:pt>
                <c:pt idx="10">
                  <c:v>900.0</c:v>
                </c:pt>
                <c:pt idx="11">
                  <c:v>1000.0</c:v>
                </c:pt>
              </c:numCache>
            </c:numRef>
          </c:xVal>
          <c:yVal>
            <c:numRef>
              <c:f>Sheet1!$C$4:$C$15</c:f>
              <c:numCache>
                <c:formatCode>General</c:formatCode>
                <c:ptCount val="12"/>
                <c:pt idx="0">
                  <c:v>7.0</c:v>
                </c:pt>
                <c:pt idx="1">
                  <c:v>5.0</c:v>
                </c:pt>
                <c:pt idx="2">
                  <c:v>4.0</c:v>
                </c:pt>
                <c:pt idx="3">
                  <c:v>3.0</c:v>
                </c:pt>
                <c:pt idx="4">
                  <c:v>10.0</c:v>
                </c:pt>
                <c:pt idx="5">
                  <c:v>11.0</c:v>
                </c:pt>
                <c:pt idx="6">
                  <c:v>102.0</c:v>
                </c:pt>
                <c:pt idx="7">
                  <c:v>109.0</c:v>
                </c:pt>
                <c:pt idx="8">
                  <c:v>482.0</c:v>
                </c:pt>
                <c:pt idx="9">
                  <c:v>635.0</c:v>
                </c:pt>
                <c:pt idx="10">
                  <c:v>594.0</c:v>
                </c:pt>
                <c:pt idx="11">
                  <c:v>700.0</c:v>
                </c:pt>
              </c:numCache>
            </c:numRef>
          </c:yVal>
          <c:smooth val="1"/>
        </c:ser>
        <c:dLbls>
          <c:showLegendKey val="0"/>
          <c:showVal val="0"/>
          <c:showCatName val="0"/>
          <c:showSerName val="0"/>
          <c:showPercent val="0"/>
          <c:showBubbleSize val="0"/>
        </c:dLbls>
        <c:axId val="1390636160"/>
        <c:axId val="1390560224"/>
      </c:scatterChart>
      <c:valAx>
        <c:axId val="1390636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 Threads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_trad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1390560224"/>
        <c:crosses val="autoZero"/>
        <c:crossBetween val="midCat"/>
      </c:valAx>
      <c:valAx>
        <c:axId val="139056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de Respuesta Medio (ms)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_tradn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1390636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E719B6-7CC8-E545-99BE-30A1F3E2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606</Words>
  <Characters>3336</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Barragan Jeronimo</dc:creator>
  <cp:keywords/>
  <dc:description/>
  <cp:lastModifiedBy>Juan Sebastian Barragan Jeronimo</cp:lastModifiedBy>
  <cp:revision>9</cp:revision>
  <dcterms:created xsi:type="dcterms:W3CDTF">2017-02-16T00:08:00Z</dcterms:created>
  <dcterms:modified xsi:type="dcterms:W3CDTF">2017-02-17T16:19:00Z</dcterms:modified>
</cp:coreProperties>
</file>