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022C5" w14:textId="77777777" w:rsidR="003A0641" w:rsidRDefault="003A0641" w:rsidP="008A2693">
      <w:pPr>
        <w:widowControl w:val="0"/>
        <w:autoSpaceDE w:val="0"/>
        <w:autoSpaceDN w:val="0"/>
        <w:adjustRightInd w:val="0"/>
        <w:rPr>
          <w:rFonts w:ascii="Helvetica" w:hAnsi="Helvetica" w:cs="Helvetica"/>
        </w:rPr>
      </w:pPr>
    </w:p>
    <w:p w14:paraId="3531DD77" w14:textId="7059A2DC" w:rsidR="00741747" w:rsidRPr="00741747" w:rsidRDefault="00741747" w:rsidP="008A2693">
      <w:pPr>
        <w:widowControl w:val="0"/>
        <w:autoSpaceDE w:val="0"/>
        <w:autoSpaceDN w:val="0"/>
        <w:adjustRightInd w:val="0"/>
        <w:rPr>
          <w:rFonts w:ascii="Helvetica" w:hAnsi="Helvetica" w:cs="Helvetica"/>
          <w:b/>
          <w:i/>
        </w:rPr>
      </w:pPr>
      <w:r w:rsidRPr="00741747">
        <w:rPr>
          <w:rFonts w:ascii="Helvetica" w:hAnsi="Helvetica" w:cs="Helvetica"/>
          <w:b/>
          <w:i/>
        </w:rPr>
        <w:t>May 16, 2012</w:t>
      </w:r>
    </w:p>
    <w:p w14:paraId="39C9B68D" w14:textId="77777777" w:rsidR="00741747" w:rsidRDefault="00741747" w:rsidP="008A2693">
      <w:pPr>
        <w:widowControl w:val="0"/>
        <w:autoSpaceDE w:val="0"/>
        <w:autoSpaceDN w:val="0"/>
        <w:adjustRightInd w:val="0"/>
        <w:rPr>
          <w:rFonts w:ascii="Helvetica" w:hAnsi="Helvetica" w:cs="Helvetica"/>
          <w:i/>
        </w:rPr>
      </w:pPr>
    </w:p>
    <w:p w14:paraId="4EA51237" w14:textId="77777777" w:rsidR="003A0641" w:rsidRDefault="003A0641" w:rsidP="008A2693">
      <w:pPr>
        <w:widowControl w:val="0"/>
        <w:autoSpaceDE w:val="0"/>
        <w:autoSpaceDN w:val="0"/>
        <w:adjustRightInd w:val="0"/>
        <w:rPr>
          <w:rFonts w:ascii="Helvetica" w:hAnsi="Helvetica" w:cs="Helvetica"/>
        </w:rPr>
      </w:pPr>
      <w:r w:rsidRPr="003A0641">
        <w:rPr>
          <w:rFonts w:ascii="Helvetica" w:hAnsi="Helvetica" w:cs="Helvetica"/>
          <w:i/>
        </w:rPr>
        <w:t>S</w:t>
      </w:r>
      <w:r w:rsidR="008A2693" w:rsidRPr="003A0641">
        <w:rPr>
          <w:rFonts w:ascii="Helvetica" w:hAnsi="Helvetica" w:cs="Helvetica"/>
          <w:i/>
        </w:rPr>
        <w:t xml:space="preserve">imilarity score </w:t>
      </w:r>
      <w:r>
        <w:rPr>
          <w:rFonts w:ascii="Helvetica" w:hAnsi="Helvetica" w:cs="Helvetica"/>
        </w:rPr>
        <w:t xml:space="preserve">is the cosine similarity between the scores of terms extracted from the </w:t>
      </w:r>
      <w:r w:rsidR="008A2693">
        <w:rPr>
          <w:rFonts w:ascii="Helvetica" w:hAnsi="Helvetica" w:cs="Helvetica"/>
        </w:rPr>
        <w:t xml:space="preserve">article and </w:t>
      </w:r>
      <w:r>
        <w:rPr>
          <w:rFonts w:ascii="Helvetica" w:hAnsi="Helvetica" w:cs="Helvetica"/>
        </w:rPr>
        <w:t xml:space="preserve">the scores of terms representing the matching </w:t>
      </w:r>
      <w:r w:rsidR="008A2693">
        <w:rPr>
          <w:rFonts w:ascii="Helvetica" w:hAnsi="Helvetica" w:cs="Helvetica"/>
        </w:rPr>
        <w:t xml:space="preserve">category. </w:t>
      </w:r>
    </w:p>
    <w:p w14:paraId="1F8C424F" w14:textId="77777777" w:rsidR="003A0641" w:rsidRDefault="003A0641" w:rsidP="008A2693">
      <w:pPr>
        <w:widowControl w:val="0"/>
        <w:autoSpaceDE w:val="0"/>
        <w:autoSpaceDN w:val="0"/>
        <w:adjustRightInd w:val="0"/>
        <w:rPr>
          <w:rFonts w:ascii="Helvetica" w:hAnsi="Helvetica" w:cs="Helvetica"/>
        </w:rPr>
      </w:pPr>
    </w:p>
    <w:p w14:paraId="2C39CA3C" w14:textId="7150DDFF" w:rsidR="008A2693" w:rsidRDefault="003A0641" w:rsidP="008A2693">
      <w:pPr>
        <w:widowControl w:val="0"/>
        <w:autoSpaceDE w:val="0"/>
        <w:autoSpaceDN w:val="0"/>
        <w:adjustRightInd w:val="0"/>
        <w:rPr>
          <w:rFonts w:ascii="Helvetica" w:hAnsi="Helvetica" w:cs="Helvetica"/>
        </w:rPr>
      </w:pPr>
      <w:r>
        <w:rPr>
          <w:rFonts w:ascii="Helvetica" w:hAnsi="Helvetica" w:cs="Helvetica"/>
        </w:rPr>
        <w:t>- In probability ratios score, n</w:t>
      </w:r>
      <w:r w:rsidR="008A2693">
        <w:rPr>
          <w:rFonts w:ascii="Helvetica" w:hAnsi="Helvetica" w:cs="Helvetica"/>
        </w:rPr>
        <w:t>otice the huge difference in similarity between documents in the training set and documents not in that set. This is probably because I created the latter set by manually copying text from Wikipedia articles, removing only the table of contents and all footnotes, and thus introducing a lot of noise. </w:t>
      </w:r>
    </w:p>
    <w:p w14:paraId="401017D8" w14:textId="77777777" w:rsidR="008A2693" w:rsidRDefault="008A2693" w:rsidP="008A2693">
      <w:pPr>
        <w:widowControl w:val="0"/>
        <w:autoSpaceDE w:val="0"/>
        <w:autoSpaceDN w:val="0"/>
        <w:adjustRightInd w:val="0"/>
        <w:rPr>
          <w:rFonts w:ascii="Helvetica" w:hAnsi="Helvetica" w:cs="Helvetica"/>
        </w:rPr>
      </w:pPr>
    </w:p>
    <w:p w14:paraId="446F8E36" w14:textId="77777777" w:rsidR="00D436A8" w:rsidRDefault="008A2693" w:rsidP="005D2674">
      <w:pPr>
        <w:widowControl w:val="0"/>
        <w:autoSpaceDE w:val="0"/>
        <w:autoSpaceDN w:val="0"/>
        <w:adjustRightInd w:val="0"/>
        <w:rPr>
          <w:rFonts w:ascii="Helvetica" w:hAnsi="Helvetica" w:cs="Helvetica"/>
        </w:rPr>
      </w:pPr>
      <w:r>
        <w:rPr>
          <w:rFonts w:ascii="Helvetica" w:hAnsi="Helvetica" w:cs="Helvetica"/>
        </w:rPr>
        <w:t>The cases of Napoleon and O.J. Simpson are particularly interesting. We’d expect Napoleon’s bio to be classified as either "Politics",  "Warfare", or "Royalty", and apparently it's writing style resembles the latter the most. O.J. Simpson’s bio is even more intriguing, as it was classified as “Politics” (perhaps because of the trial references; we don’t have a Law category), with “Sport” coming in second (</w:t>
      </w:r>
      <w:r w:rsidRPr="008A2693">
        <w:rPr>
          <w:rFonts w:ascii="Helvetica" w:hAnsi="Helvetica" w:cs="Helvetica"/>
        </w:rPr>
        <w:t>0.00485</w:t>
      </w:r>
      <w:r>
        <w:rPr>
          <w:rFonts w:ascii="Helvetica" w:hAnsi="Helvetica" w:cs="Helvetica"/>
        </w:rPr>
        <w:t>) and “Media” third (0.00</w:t>
      </w:r>
      <w:r w:rsidR="00D436A8">
        <w:rPr>
          <w:rFonts w:ascii="Helvetica" w:hAnsi="Helvetica" w:cs="Helvetica"/>
        </w:rPr>
        <w:t>462). Both examples demonstrate how our tool can be used to identify the tone (better word?) of an article.</w:t>
      </w:r>
    </w:p>
    <w:p w14:paraId="19D931E7" w14:textId="77777777" w:rsidR="00824D62" w:rsidRDefault="00824D62" w:rsidP="00145CB5">
      <w:pPr>
        <w:widowControl w:val="0"/>
        <w:autoSpaceDE w:val="0"/>
        <w:autoSpaceDN w:val="0"/>
        <w:adjustRightInd w:val="0"/>
        <w:rPr>
          <w:rFonts w:ascii="Helvetica" w:hAnsi="Helvetica" w:cs="Helvetica"/>
        </w:rPr>
      </w:pPr>
    </w:p>
    <w:p w14:paraId="06AF982B" w14:textId="282C8036" w:rsidR="008A2693" w:rsidRPr="00145CB5" w:rsidRDefault="00145CB5" w:rsidP="00145CB5">
      <w:pPr>
        <w:widowControl w:val="0"/>
        <w:autoSpaceDE w:val="0"/>
        <w:autoSpaceDN w:val="0"/>
        <w:adjustRightInd w:val="0"/>
        <w:rPr>
          <w:rFonts w:ascii="Helvetica" w:hAnsi="Helvetica" w:cs="Helvetica"/>
        </w:rPr>
      </w:pPr>
      <w:r>
        <w:rPr>
          <w:rFonts w:ascii="Helvetica" w:hAnsi="Helvetica" w:cs="Helvetica"/>
        </w:rPr>
        <w:t xml:space="preserve">- </w:t>
      </w:r>
      <w:r w:rsidR="003A0641">
        <w:rPr>
          <w:rFonts w:ascii="Helvetica" w:hAnsi="Helvetica" w:cs="Helvetica"/>
        </w:rPr>
        <w:t xml:space="preserve">Should look </w:t>
      </w:r>
      <w:r w:rsidRPr="00145CB5">
        <w:rPr>
          <w:rFonts w:ascii="Helvetica" w:hAnsi="Helvetica" w:cs="Helvetica"/>
        </w:rPr>
        <w:t xml:space="preserve">at the </w:t>
      </w:r>
      <w:r>
        <w:rPr>
          <w:rFonts w:ascii="Helvetica" w:hAnsi="Helvetica" w:cs="Helvetica"/>
        </w:rPr>
        <w:t xml:space="preserve">most frequent terms for O.J. and </w:t>
      </w:r>
      <w:r w:rsidR="003A0641">
        <w:rPr>
          <w:rFonts w:ascii="Helvetica" w:hAnsi="Helvetica" w:cs="Helvetica"/>
        </w:rPr>
        <w:t>figure out to which category they belong.</w:t>
      </w:r>
    </w:p>
    <w:p w14:paraId="43A55CB6" w14:textId="77777777" w:rsidR="00145CB5" w:rsidRPr="00145CB5" w:rsidRDefault="00145CB5" w:rsidP="00145CB5">
      <w:pPr>
        <w:pStyle w:val="ListParagraph"/>
        <w:widowControl w:val="0"/>
        <w:autoSpaceDE w:val="0"/>
        <w:autoSpaceDN w:val="0"/>
        <w:adjustRightInd w:val="0"/>
        <w:ind w:left="420"/>
        <w:rPr>
          <w:rFonts w:ascii="Helvetica" w:hAnsi="Helvetica" w:cs="Helvetica"/>
          <w:b/>
        </w:rPr>
      </w:pPr>
    </w:p>
    <w:tbl>
      <w:tblPr>
        <w:tblStyle w:val="TableGrid"/>
        <w:tblW w:w="9092" w:type="dxa"/>
        <w:jc w:val="center"/>
        <w:tblLook w:val="04A0" w:firstRow="1" w:lastRow="0" w:firstColumn="1" w:lastColumn="0" w:noHBand="0" w:noVBand="1"/>
      </w:tblPr>
      <w:tblGrid>
        <w:gridCol w:w="1241"/>
        <w:gridCol w:w="1281"/>
        <w:gridCol w:w="1525"/>
        <w:gridCol w:w="977"/>
        <w:gridCol w:w="1481"/>
        <w:gridCol w:w="1514"/>
        <w:gridCol w:w="1073"/>
      </w:tblGrid>
      <w:tr w:rsidR="00C67A32" w:rsidRPr="00486445" w14:paraId="03CC78C4" w14:textId="77777777" w:rsidTr="00537FED">
        <w:trPr>
          <w:jc w:val="center"/>
        </w:trPr>
        <w:tc>
          <w:tcPr>
            <w:tcW w:w="1241" w:type="dxa"/>
            <w:vAlign w:val="center"/>
          </w:tcPr>
          <w:p w14:paraId="605F68E2" w14:textId="77777777" w:rsidR="00C67A32" w:rsidRPr="00486445" w:rsidRDefault="00C67A32" w:rsidP="00486445">
            <w:pPr>
              <w:widowControl w:val="0"/>
              <w:autoSpaceDE w:val="0"/>
              <w:autoSpaceDN w:val="0"/>
              <w:adjustRightInd w:val="0"/>
              <w:jc w:val="center"/>
              <w:rPr>
                <w:rFonts w:ascii="Helvetica" w:hAnsi="Helvetica" w:cs="Helvetica"/>
                <w:b/>
              </w:rPr>
            </w:pPr>
          </w:p>
        </w:tc>
        <w:tc>
          <w:tcPr>
            <w:tcW w:w="1281" w:type="dxa"/>
            <w:vAlign w:val="center"/>
          </w:tcPr>
          <w:p w14:paraId="4747906D" w14:textId="2F940E84"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TF*IDF</w:t>
            </w:r>
          </w:p>
        </w:tc>
        <w:tc>
          <w:tcPr>
            <w:tcW w:w="1535" w:type="dxa"/>
            <w:vAlign w:val="center"/>
          </w:tcPr>
          <w:p w14:paraId="1F7C75C6" w14:textId="77777777" w:rsidR="00C67A32" w:rsidRPr="00486445" w:rsidRDefault="00C67A32" w:rsidP="00486445">
            <w:pPr>
              <w:widowControl w:val="0"/>
              <w:autoSpaceDE w:val="0"/>
              <w:autoSpaceDN w:val="0"/>
              <w:adjustRightInd w:val="0"/>
              <w:jc w:val="center"/>
              <w:rPr>
                <w:rFonts w:ascii="Helvetica" w:hAnsi="Helvetica" w:cs="Helvetica"/>
                <w:b/>
              </w:rPr>
            </w:pPr>
          </w:p>
        </w:tc>
        <w:tc>
          <w:tcPr>
            <w:tcW w:w="951" w:type="dxa"/>
            <w:vAlign w:val="center"/>
          </w:tcPr>
          <w:p w14:paraId="04BEEE0C" w14:textId="77777777" w:rsidR="00C67A32" w:rsidRPr="00486445" w:rsidRDefault="00C67A32" w:rsidP="00486445">
            <w:pPr>
              <w:widowControl w:val="0"/>
              <w:autoSpaceDE w:val="0"/>
              <w:autoSpaceDN w:val="0"/>
              <w:adjustRightInd w:val="0"/>
              <w:jc w:val="center"/>
              <w:rPr>
                <w:rFonts w:ascii="Helvetica" w:hAnsi="Helvetica" w:cs="Helvetica"/>
                <w:b/>
              </w:rPr>
            </w:pPr>
          </w:p>
        </w:tc>
        <w:tc>
          <w:tcPr>
            <w:tcW w:w="1481" w:type="dxa"/>
            <w:vAlign w:val="center"/>
          </w:tcPr>
          <w:p w14:paraId="2BBEEFEB" w14:textId="5641A642"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Probability</w:t>
            </w:r>
          </w:p>
        </w:tc>
        <w:tc>
          <w:tcPr>
            <w:tcW w:w="1524" w:type="dxa"/>
            <w:vAlign w:val="center"/>
          </w:tcPr>
          <w:p w14:paraId="5706CEA1" w14:textId="77777777" w:rsidR="00C67A32" w:rsidRDefault="00C67A32" w:rsidP="00486445">
            <w:pPr>
              <w:widowControl w:val="0"/>
              <w:autoSpaceDE w:val="0"/>
              <w:autoSpaceDN w:val="0"/>
              <w:adjustRightInd w:val="0"/>
              <w:jc w:val="center"/>
              <w:rPr>
                <w:rFonts w:ascii="Helvetica" w:hAnsi="Helvetica" w:cs="Helvetica"/>
                <w:b/>
              </w:rPr>
            </w:pPr>
          </w:p>
        </w:tc>
        <w:tc>
          <w:tcPr>
            <w:tcW w:w="1079" w:type="dxa"/>
            <w:vAlign w:val="center"/>
          </w:tcPr>
          <w:p w14:paraId="3B31E289" w14:textId="77777777" w:rsidR="00C67A32" w:rsidRPr="00486445" w:rsidRDefault="00C67A32" w:rsidP="00486445">
            <w:pPr>
              <w:widowControl w:val="0"/>
              <w:autoSpaceDE w:val="0"/>
              <w:autoSpaceDN w:val="0"/>
              <w:adjustRightInd w:val="0"/>
              <w:jc w:val="center"/>
              <w:rPr>
                <w:rFonts w:ascii="Helvetica" w:hAnsi="Helvetica" w:cs="Helvetica"/>
                <w:b/>
              </w:rPr>
            </w:pPr>
          </w:p>
        </w:tc>
      </w:tr>
      <w:tr w:rsidR="00C67A32" w:rsidRPr="00486445" w14:paraId="4CF09075" w14:textId="77777777" w:rsidTr="00537FED">
        <w:trPr>
          <w:jc w:val="center"/>
        </w:trPr>
        <w:tc>
          <w:tcPr>
            <w:tcW w:w="1241" w:type="dxa"/>
            <w:vAlign w:val="center"/>
          </w:tcPr>
          <w:p w14:paraId="196D6857" w14:textId="77777777"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Article</w:t>
            </w:r>
          </w:p>
        </w:tc>
        <w:tc>
          <w:tcPr>
            <w:tcW w:w="1281" w:type="dxa"/>
            <w:vAlign w:val="center"/>
          </w:tcPr>
          <w:p w14:paraId="4FC7A06D" w14:textId="24EB250F"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Category</w:t>
            </w:r>
          </w:p>
        </w:tc>
        <w:tc>
          <w:tcPr>
            <w:tcW w:w="1535" w:type="dxa"/>
            <w:vAlign w:val="center"/>
          </w:tcPr>
          <w:p w14:paraId="38625C8D" w14:textId="6BF96E0A"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Similarity Score</w:t>
            </w:r>
          </w:p>
        </w:tc>
        <w:tc>
          <w:tcPr>
            <w:tcW w:w="951" w:type="dxa"/>
            <w:vAlign w:val="center"/>
          </w:tcPr>
          <w:p w14:paraId="308556BB" w14:textId="5AFF5B4F"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Time</w:t>
            </w:r>
          </w:p>
        </w:tc>
        <w:tc>
          <w:tcPr>
            <w:tcW w:w="1481" w:type="dxa"/>
            <w:vAlign w:val="center"/>
          </w:tcPr>
          <w:p w14:paraId="1548865C" w14:textId="628CD4AB"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Category</w:t>
            </w:r>
          </w:p>
        </w:tc>
        <w:tc>
          <w:tcPr>
            <w:tcW w:w="1524" w:type="dxa"/>
            <w:vAlign w:val="center"/>
          </w:tcPr>
          <w:p w14:paraId="1A57261B" w14:textId="717490C5"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Similarity Score</w:t>
            </w:r>
          </w:p>
        </w:tc>
        <w:tc>
          <w:tcPr>
            <w:tcW w:w="1079" w:type="dxa"/>
            <w:vAlign w:val="center"/>
          </w:tcPr>
          <w:p w14:paraId="1C5D9382" w14:textId="77777777"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Time</w:t>
            </w:r>
          </w:p>
        </w:tc>
      </w:tr>
      <w:tr w:rsidR="00C67A32" w14:paraId="6E6E30EF" w14:textId="77777777" w:rsidTr="00537FED">
        <w:trPr>
          <w:jc w:val="center"/>
        </w:trPr>
        <w:tc>
          <w:tcPr>
            <w:tcW w:w="1241" w:type="dxa"/>
            <w:shd w:val="clear" w:color="auto" w:fill="D6E3BC" w:themeFill="accent3" w:themeFillTint="66"/>
            <w:vAlign w:val="center"/>
          </w:tcPr>
          <w:p w14:paraId="43E2B51E"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AC/DC</w:t>
            </w:r>
          </w:p>
        </w:tc>
        <w:tc>
          <w:tcPr>
            <w:tcW w:w="1281" w:type="dxa"/>
            <w:shd w:val="clear" w:color="auto" w:fill="D6E3BC" w:themeFill="accent3" w:themeFillTint="66"/>
            <w:vAlign w:val="center"/>
          </w:tcPr>
          <w:p w14:paraId="38A31C46" w14:textId="77777777" w:rsidR="00C67A32" w:rsidRDefault="00C67A32" w:rsidP="00486445">
            <w:pPr>
              <w:widowControl w:val="0"/>
              <w:autoSpaceDE w:val="0"/>
              <w:autoSpaceDN w:val="0"/>
              <w:adjustRightInd w:val="0"/>
              <w:rPr>
                <w:rFonts w:ascii="Helvetica" w:hAnsi="Helvetica" w:cs="Helvetica"/>
              </w:rPr>
            </w:pPr>
          </w:p>
        </w:tc>
        <w:tc>
          <w:tcPr>
            <w:tcW w:w="1535" w:type="dxa"/>
            <w:shd w:val="clear" w:color="auto" w:fill="D6E3BC" w:themeFill="accent3" w:themeFillTint="66"/>
            <w:vAlign w:val="center"/>
          </w:tcPr>
          <w:p w14:paraId="648072B5" w14:textId="77777777" w:rsidR="00C67A32" w:rsidRDefault="00C67A32" w:rsidP="00486445">
            <w:pPr>
              <w:widowControl w:val="0"/>
              <w:autoSpaceDE w:val="0"/>
              <w:autoSpaceDN w:val="0"/>
              <w:adjustRightInd w:val="0"/>
              <w:rPr>
                <w:rFonts w:ascii="Helvetica" w:hAnsi="Helvetica" w:cs="Helvetica"/>
              </w:rPr>
            </w:pPr>
          </w:p>
        </w:tc>
        <w:tc>
          <w:tcPr>
            <w:tcW w:w="951" w:type="dxa"/>
            <w:shd w:val="clear" w:color="auto" w:fill="D6E3BC" w:themeFill="accent3" w:themeFillTint="66"/>
            <w:vAlign w:val="center"/>
          </w:tcPr>
          <w:p w14:paraId="2EBD7C52" w14:textId="77777777" w:rsidR="00C67A32" w:rsidRDefault="00C67A32" w:rsidP="00486445">
            <w:pPr>
              <w:widowControl w:val="0"/>
              <w:autoSpaceDE w:val="0"/>
              <w:autoSpaceDN w:val="0"/>
              <w:adjustRightInd w:val="0"/>
              <w:rPr>
                <w:rFonts w:ascii="Helvetica" w:hAnsi="Helvetica" w:cs="Helvetica"/>
              </w:rPr>
            </w:pPr>
          </w:p>
        </w:tc>
        <w:tc>
          <w:tcPr>
            <w:tcW w:w="1481" w:type="dxa"/>
            <w:shd w:val="clear" w:color="auto" w:fill="D6E3BC" w:themeFill="accent3" w:themeFillTint="66"/>
            <w:vAlign w:val="center"/>
          </w:tcPr>
          <w:p w14:paraId="6B4B06DA" w14:textId="065CFEAE"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Music </w:t>
            </w:r>
          </w:p>
        </w:tc>
        <w:tc>
          <w:tcPr>
            <w:tcW w:w="1524" w:type="dxa"/>
            <w:shd w:val="clear" w:color="auto" w:fill="D6E3BC" w:themeFill="accent3" w:themeFillTint="66"/>
            <w:vAlign w:val="center"/>
          </w:tcPr>
          <w:p w14:paraId="3852D9EC" w14:textId="111BEF6A" w:rsidR="00C67A32" w:rsidRDefault="00C67A32" w:rsidP="00C67A32">
            <w:pPr>
              <w:widowControl w:val="0"/>
              <w:autoSpaceDE w:val="0"/>
              <w:autoSpaceDN w:val="0"/>
              <w:adjustRightInd w:val="0"/>
              <w:rPr>
                <w:rFonts w:ascii="Helvetica" w:hAnsi="Helvetica" w:cs="Helvetica"/>
              </w:rPr>
            </w:pPr>
            <w:r>
              <w:rPr>
                <w:rFonts w:ascii="Helvetica" w:hAnsi="Helvetica" w:cs="Helvetica"/>
              </w:rPr>
              <w:t>0.0937</w:t>
            </w:r>
          </w:p>
        </w:tc>
        <w:tc>
          <w:tcPr>
            <w:tcW w:w="1079" w:type="dxa"/>
            <w:shd w:val="clear" w:color="auto" w:fill="D6E3BC" w:themeFill="accent3" w:themeFillTint="66"/>
            <w:vAlign w:val="center"/>
          </w:tcPr>
          <w:p w14:paraId="5D7F0EF8" w14:textId="7944926F" w:rsidR="00C67A32" w:rsidRDefault="00C67A32" w:rsidP="00C96696">
            <w:pPr>
              <w:widowControl w:val="0"/>
              <w:autoSpaceDE w:val="0"/>
              <w:autoSpaceDN w:val="0"/>
              <w:adjustRightInd w:val="0"/>
              <w:rPr>
                <w:rFonts w:ascii="Helvetica" w:hAnsi="Helvetica" w:cs="Helvetica"/>
              </w:rPr>
            </w:pPr>
            <w:r>
              <w:rPr>
                <w:rFonts w:ascii="Helvetica" w:hAnsi="Helvetica" w:cs="Helvetica"/>
              </w:rPr>
              <w:t>8.59</w:t>
            </w:r>
            <w:r w:rsidR="00C96696">
              <w:rPr>
                <w:rFonts w:ascii="Helvetica" w:hAnsi="Helvetica" w:cs="Helvetica"/>
              </w:rPr>
              <w:t>6</w:t>
            </w:r>
          </w:p>
        </w:tc>
      </w:tr>
      <w:tr w:rsidR="00C67A32" w14:paraId="19B607C0" w14:textId="77777777" w:rsidTr="00537FED">
        <w:trPr>
          <w:jc w:val="center"/>
        </w:trPr>
        <w:tc>
          <w:tcPr>
            <w:tcW w:w="1241" w:type="dxa"/>
            <w:shd w:val="clear" w:color="auto" w:fill="D6E3BC" w:themeFill="accent3" w:themeFillTint="66"/>
            <w:vAlign w:val="center"/>
          </w:tcPr>
          <w:p w14:paraId="14582FCC"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Cillian Murphy</w:t>
            </w:r>
          </w:p>
        </w:tc>
        <w:tc>
          <w:tcPr>
            <w:tcW w:w="1281" w:type="dxa"/>
            <w:shd w:val="clear" w:color="auto" w:fill="D6E3BC" w:themeFill="accent3" w:themeFillTint="66"/>
            <w:vAlign w:val="center"/>
          </w:tcPr>
          <w:p w14:paraId="483B7723" w14:textId="44BC26F6" w:rsidR="00C67A32" w:rsidRDefault="003E6B93" w:rsidP="00486445">
            <w:pPr>
              <w:widowControl w:val="0"/>
              <w:autoSpaceDE w:val="0"/>
              <w:autoSpaceDN w:val="0"/>
              <w:adjustRightInd w:val="0"/>
              <w:rPr>
                <w:rFonts w:ascii="Helvetica" w:hAnsi="Helvetica" w:cs="Helvetica"/>
              </w:rPr>
            </w:pPr>
            <w:r>
              <w:rPr>
                <w:rFonts w:ascii="Helvetica" w:hAnsi="Helvetica" w:cs="Helvetica"/>
              </w:rPr>
              <w:t>Media</w:t>
            </w:r>
          </w:p>
        </w:tc>
        <w:tc>
          <w:tcPr>
            <w:tcW w:w="1535" w:type="dxa"/>
            <w:shd w:val="clear" w:color="auto" w:fill="D6E3BC" w:themeFill="accent3" w:themeFillTint="66"/>
            <w:vAlign w:val="center"/>
          </w:tcPr>
          <w:p w14:paraId="45E31BF4" w14:textId="77777777" w:rsidR="00C67A32" w:rsidRDefault="003E6B93" w:rsidP="003E6B93">
            <w:pPr>
              <w:widowControl w:val="0"/>
              <w:autoSpaceDE w:val="0"/>
              <w:autoSpaceDN w:val="0"/>
              <w:adjustRightInd w:val="0"/>
              <w:rPr>
                <w:rFonts w:ascii="Helvetica" w:hAnsi="Helvetica" w:cs="Helvetica"/>
              </w:rPr>
            </w:pPr>
            <w:r>
              <w:rPr>
                <w:rFonts w:ascii="Helvetica" w:hAnsi="Helvetica" w:cs="Helvetica"/>
              </w:rPr>
              <w:t>0.028</w:t>
            </w:r>
          </w:p>
          <w:p w14:paraId="2C56507C" w14:textId="28800AEC" w:rsidR="00537FED" w:rsidRDefault="00537FED" w:rsidP="00537FED">
            <w:pPr>
              <w:widowControl w:val="0"/>
              <w:autoSpaceDE w:val="0"/>
              <w:autoSpaceDN w:val="0"/>
              <w:adjustRightInd w:val="0"/>
              <w:rPr>
                <w:rFonts w:ascii="Helvetica" w:hAnsi="Helvetica" w:cs="Helvetica"/>
              </w:rPr>
            </w:pPr>
            <w:r>
              <w:rPr>
                <w:rFonts w:ascii="Helvetica" w:hAnsi="Helvetica" w:cs="Helvetica"/>
              </w:rPr>
              <w:t>(</w:t>
            </w:r>
            <w:r w:rsidRPr="00537FED">
              <w:rPr>
                <w:rFonts w:ascii="Helvetica" w:hAnsi="Helvetica" w:cs="Helvetica"/>
              </w:rPr>
              <w:t>2.029e-05</w:t>
            </w:r>
            <w:r>
              <w:rPr>
                <w:rFonts w:ascii="Helvetica" w:hAnsi="Helvetica" w:cs="Helvetica"/>
              </w:rPr>
              <w:t>)</w:t>
            </w:r>
          </w:p>
        </w:tc>
        <w:tc>
          <w:tcPr>
            <w:tcW w:w="951" w:type="dxa"/>
            <w:shd w:val="clear" w:color="auto" w:fill="D6E3BC" w:themeFill="accent3" w:themeFillTint="66"/>
            <w:vAlign w:val="center"/>
          </w:tcPr>
          <w:p w14:paraId="532FB801" w14:textId="77777777" w:rsidR="00C67A32" w:rsidRDefault="003E6B93" w:rsidP="00486445">
            <w:pPr>
              <w:widowControl w:val="0"/>
              <w:autoSpaceDE w:val="0"/>
              <w:autoSpaceDN w:val="0"/>
              <w:adjustRightInd w:val="0"/>
              <w:rPr>
                <w:rFonts w:ascii="Helvetica" w:hAnsi="Helvetica" w:cs="Helvetica"/>
              </w:rPr>
            </w:pPr>
            <w:r>
              <w:rPr>
                <w:rFonts w:ascii="Helvetica" w:hAnsi="Helvetica" w:cs="Helvetica"/>
              </w:rPr>
              <w:t>6.75</w:t>
            </w:r>
          </w:p>
          <w:p w14:paraId="065A6590" w14:textId="68B2E803" w:rsidR="00537FED" w:rsidRDefault="00537FED" w:rsidP="00486445">
            <w:pPr>
              <w:widowControl w:val="0"/>
              <w:autoSpaceDE w:val="0"/>
              <w:autoSpaceDN w:val="0"/>
              <w:adjustRightInd w:val="0"/>
              <w:rPr>
                <w:rFonts w:ascii="Helvetica" w:hAnsi="Helvetica" w:cs="Helvetica"/>
              </w:rPr>
            </w:pPr>
            <w:r>
              <w:rPr>
                <w:rFonts w:ascii="Helvetica" w:hAnsi="Helvetica" w:cs="Helvetica"/>
              </w:rPr>
              <w:t>(5.94)</w:t>
            </w:r>
          </w:p>
        </w:tc>
        <w:tc>
          <w:tcPr>
            <w:tcW w:w="1481" w:type="dxa"/>
            <w:shd w:val="clear" w:color="auto" w:fill="D6E3BC" w:themeFill="accent3" w:themeFillTint="66"/>
            <w:vAlign w:val="center"/>
          </w:tcPr>
          <w:p w14:paraId="162E590A" w14:textId="36572537"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Media </w:t>
            </w:r>
          </w:p>
        </w:tc>
        <w:tc>
          <w:tcPr>
            <w:tcW w:w="1524" w:type="dxa"/>
            <w:shd w:val="clear" w:color="auto" w:fill="D6E3BC" w:themeFill="accent3" w:themeFillTint="66"/>
            <w:vAlign w:val="center"/>
          </w:tcPr>
          <w:p w14:paraId="0B1A8364" w14:textId="5783F9FC" w:rsidR="00C67A32" w:rsidRDefault="00C67A32" w:rsidP="00C67A32">
            <w:pPr>
              <w:widowControl w:val="0"/>
              <w:autoSpaceDE w:val="0"/>
              <w:autoSpaceDN w:val="0"/>
              <w:adjustRightInd w:val="0"/>
              <w:rPr>
                <w:rFonts w:ascii="Helvetica" w:hAnsi="Helvetica" w:cs="Helvetica"/>
              </w:rPr>
            </w:pPr>
            <w:r>
              <w:rPr>
                <w:rFonts w:ascii="Helvetica" w:hAnsi="Helvetica" w:cs="Helvetica"/>
              </w:rPr>
              <w:t>0.1787</w:t>
            </w:r>
          </w:p>
        </w:tc>
        <w:tc>
          <w:tcPr>
            <w:tcW w:w="1079" w:type="dxa"/>
            <w:shd w:val="clear" w:color="auto" w:fill="D6E3BC" w:themeFill="accent3" w:themeFillTint="66"/>
            <w:vAlign w:val="center"/>
          </w:tcPr>
          <w:p w14:paraId="132F53FF" w14:textId="1CEE071C" w:rsidR="00C67A32" w:rsidRDefault="00C67A32" w:rsidP="00C96696">
            <w:pPr>
              <w:widowControl w:val="0"/>
              <w:autoSpaceDE w:val="0"/>
              <w:autoSpaceDN w:val="0"/>
              <w:adjustRightInd w:val="0"/>
              <w:rPr>
                <w:rFonts w:ascii="Helvetica" w:hAnsi="Helvetica" w:cs="Helvetica"/>
              </w:rPr>
            </w:pPr>
            <w:r>
              <w:rPr>
                <w:rFonts w:ascii="Helvetica" w:hAnsi="Helvetica" w:cs="Helvetica"/>
              </w:rPr>
              <w:t>8.52</w:t>
            </w:r>
            <w:r w:rsidR="00C96696">
              <w:rPr>
                <w:rFonts w:ascii="Helvetica" w:hAnsi="Helvetica" w:cs="Helvetica"/>
              </w:rPr>
              <w:t>7</w:t>
            </w:r>
          </w:p>
        </w:tc>
      </w:tr>
      <w:tr w:rsidR="00C67A32" w14:paraId="04454D7F" w14:textId="77777777" w:rsidTr="00537FED">
        <w:trPr>
          <w:jc w:val="center"/>
        </w:trPr>
        <w:tc>
          <w:tcPr>
            <w:tcW w:w="1241" w:type="dxa"/>
            <w:shd w:val="clear" w:color="auto" w:fill="D6E3BC" w:themeFill="accent3" w:themeFillTint="66"/>
            <w:vAlign w:val="center"/>
          </w:tcPr>
          <w:p w14:paraId="7754075F"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Tim Duncan</w:t>
            </w:r>
          </w:p>
        </w:tc>
        <w:tc>
          <w:tcPr>
            <w:tcW w:w="1281" w:type="dxa"/>
            <w:shd w:val="clear" w:color="auto" w:fill="D6E3BC" w:themeFill="accent3" w:themeFillTint="66"/>
            <w:vAlign w:val="center"/>
          </w:tcPr>
          <w:p w14:paraId="23F4F510" w14:textId="2511CB56" w:rsidR="00C67A32" w:rsidRDefault="00D809BC" w:rsidP="00486445">
            <w:pPr>
              <w:widowControl w:val="0"/>
              <w:autoSpaceDE w:val="0"/>
              <w:autoSpaceDN w:val="0"/>
              <w:adjustRightInd w:val="0"/>
              <w:rPr>
                <w:rFonts w:ascii="Helvetica" w:hAnsi="Helvetica" w:cs="Helvetica"/>
              </w:rPr>
            </w:pPr>
            <w:r>
              <w:rPr>
                <w:rFonts w:ascii="Helvetica" w:hAnsi="Helvetica" w:cs="Helvetica"/>
              </w:rPr>
              <w:t>Sport and recreation</w:t>
            </w:r>
          </w:p>
        </w:tc>
        <w:tc>
          <w:tcPr>
            <w:tcW w:w="1535" w:type="dxa"/>
            <w:shd w:val="clear" w:color="auto" w:fill="D6E3BC" w:themeFill="accent3" w:themeFillTint="66"/>
            <w:vAlign w:val="center"/>
          </w:tcPr>
          <w:p w14:paraId="076A2981" w14:textId="2F9571C8" w:rsidR="00C67A32" w:rsidRDefault="00B174D0" w:rsidP="00486445">
            <w:pPr>
              <w:widowControl w:val="0"/>
              <w:autoSpaceDE w:val="0"/>
              <w:autoSpaceDN w:val="0"/>
              <w:adjustRightInd w:val="0"/>
              <w:rPr>
                <w:rFonts w:ascii="Helvetica" w:hAnsi="Helvetica" w:cs="Helvetica"/>
              </w:rPr>
            </w:pPr>
            <w:r>
              <w:rPr>
                <w:rFonts w:ascii="Helvetica" w:hAnsi="Helvetica" w:cs="Helvetica"/>
              </w:rPr>
              <w:t>(</w:t>
            </w:r>
            <w:r w:rsidRPr="00B174D0">
              <w:rPr>
                <w:rFonts w:ascii="Helvetica" w:hAnsi="Helvetica" w:cs="Helvetica"/>
              </w:rPr>
              <w:t>5.56</w:t>
            </w:r>
            <w:r>
              <w:rPr>
                <w:rFonts w:ascii="Helvetica" w:hAnsi="Helvetica" w:cs="Helvetica"/>
              </w:rPr>
              <w:t>7e-05)</w:t>
            </w:r>
          </w:p>
        </w:tc>
        <w:tc>
          <w:tcPr>
            <w:tcW w:w="951" w:type="dxa"/>
            <w:shd w:val="clear" w:color="auto" w:fill="D6E3BC" w:themeFill="accent3" w:themeFillTint="66"/>
            <w:vAlign w:val="center"/>
          </w:tcPr>
          <w:p w14:paraId="0EC6E04E" w14:textId="639A1F70" w:rsidR="00C67A32" w:rsidRDefault="00B174D0" w:rsidP="00486445">
            <w:pPr>
              <w:widowControl w:val="0"/>
              <w:autoSpaceDE w:val="0"/>
              <w:autoSpaceDN w:val="0"/>
              <w:adjustRightInd w:val="0"/>
              <w:rPr>
                <w:rFonts w:ascii="Helvetica" w:hAnsi="Helvetica" w:cs="Helvetica"/>
              </w:rPr>
            </w:pPr>
            <w:r>
              <w:rPr>
                <w:rFonts w:ascii="Helvetica" w:hAnsi="Helvetica" w:cs="Helvetica"/>
              </w:rPr>
              <w:t>(</w:t>
            </w:r>
            <w:r w:rsidRPr="00B174D0">
              <w:rPr>
                <w:rFonts w:ascii="Helvetica" w:hAnsi="Helvetica" w:cs="Helvetica"/>
              </w:rPr>
              <w:t>10.12</w:t>
            </w:r>
            <w:r>
              <w:rPr>
                <w:rFonts w:ascii="Helvetica" w:hAnsi="Helvetica" w:cs="Helvetica"/>
              </w:rPr>
              <w:t>)</w:t>
            </w:r>
          </w:p>
        </w:tc>
        <w:tc>
          <w:tcPr>
            <w:tcW w:w="1481" w:type="dxa"/>
            <w:shd w:val="clear" w:color="auto" w:fill="D6E3BC" w:themeFill="accent3" w:themeFillTint="66"/>
            <w:vAlign w:val="center"/>
          </w:tcPr>
          <w:p w14:paraId="6DABB14F" w14:textId="54F707D9"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24" w:type="dxa"/>
            <w:shd w:val="clear" w:color="auto" w:fill="D6E3BC" w:themeFill="accent3" w:themeFillTint="66"/>
            <w:vAlign w:val="center"/>
          </w:tcPr>
          <w:p w14:paraId="6EBE0FD1" w14:textId="7D1A0C77" w:rsidR="00C67A32" w:rsidRDefault="00C67A32" w:rsidP="00C67A32">
            <w:pPr>
              <w:widowControl w:val="0"/>
              <w:autoSpaceDE w:val="0"/>
              <w:autoSpaceDN w:val="0"/>
              <w:adjustRightInd w:val="0"/>
              <w:rPr>
                <w:rFonts w:ascii="Helvetica" w:hAnsi="Helvetica" w:cs="Helvetica"/>
              </w:rPr>
            </w:pPr>
            <w:r>
              <w:rPr>
                <w:rFonts w:ascii="Helvetica" w:hAnsi="Helvetica" w:cs="Helvetica"/>
              </w:rPr>
              <w:t>0.1471</w:t>
            </w:r>
          </w:p>
        </w:tc>
        <w:tc>
          <w:tcPr>
            <w:tcW w:w="1079" w:type="dxa"/>
            <w:shd w:val="clear" w:color="auto" w:fill="D6E3BC" w:themeFill="accent3" w:themeFillTint="66"/>
            <w:vAlign w:val="center"/>
          </w:tcPr>
          <w:p w14:paraId="0C71C954" w14:textId="1EAB7297" w:rsidR="00C67A32" w:rsidRDefault="00C67A32" w:rsidP="00C96696">
            <w:pPr>
              <w:widowControl w:val="0"/>
              <w:autoSpaceDE w:val="0"/>
              <w:autoSpaceDN w:val="0"/>
              <w:adjustRightInd w:val="0"/>
              <w:rPr>
                <w:rFonts w:ascii="Helvetica" w:hAnsi="Helvetica" w:cs="Helvetica"/>
              </w:rPr>
            </w:pPr>
            <w:r>
              <w:rPr>
                <w:rFonts w:ascii="Helvetica" w:hAnsi="Helvetica" w:cs="Helvetica"/>
              </w:rPr>
              <w:t>10.21</w:t>
            </w:r>
            <w:r w:rsidR="00C96696">
              <w:rPr>
                <w:rFonts w:ascii="Helvetica" w:hAnsi="Helvetica" w:cs="Helvetica"/>
              </w:rPr>
              <w:t>5</w:t>
            </w:r>
          </w:p>
        </w:tc>
      </w:tr>
      <w:tr w:rsidR="00C67A32" w14:paraId="2C75CDEB" w14:textId="77777777" w:rsidTr="00537FED">
        <w:trPr>
          <w:jc w:val="center"/>
        </w:trPr>
        <w:tc>
          <w:tcPr>
            <w:tcW w:w="1241" w:type="dxa"/>
            <w:shd w:val="clear" w:color="auto" w:fill="D6E3BC" w:themeFill="accent3" w:themeFillTint="66"/>
            <w:vAlign w:val="center"/>
          </w:tcPr>
          <w:p w14:paraId="71BABA87"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Anton Chekhov</w:t>
            </w:r>
          </w:p>
        </w:tc>
        <w:tc>
          <w:tcPr>
            <w:tcW w:w="1281" w:type="dxa"/>
            <w:shd w:val="clear" w:color="auto" w:fill="D6E3BC" w:themeFill="accent3" w:themeFillTint="66"/>
            <w:vAlign w:val="center"/>
          </w:tcPr>
          <w:p w14:paraId="204B2836" w14:textId="77777777" w:rsidR="00C67A32" w:rsidRDefault="00C67A32" w:rsidP="00486445">
            <w:pPr>
              <w:widowControl w:val="0"/>
              <w:autoSpaceDE w:val="0"/>
              <w:autoSpaceDN w:val="0"/>
              <w:adjustRightInd w:val="0"/>
              <w:rPr>
                <w:rFonts w:ascii="Helvetica" w:hAnsi="Helvetica" w:cs="Helvetica"/>
              </w:rPr>
            </w:pPr>
          </w:p>
        </w:tc>
        <w:tc>
          <w:tcPr>
            <w:tcW w:w="1535" w:type="dxa"/>
            <w:shd w:val="clear" w:color="auto" w:fill="D6E3BC" w:themeFill="accent3" w:themeFillTint="66"/>
            <w:vAlign w:val="center"/>
          </w:tcPr>
          <w:p w14:paraId="7E525317" w14:textId="77777777" w:rsidR="00C67A32" w:rsidRDefault="00C67A32" w:rsidP="00486445">
            <w:pPr>
              <w:widowControl w:val="0"/>
              <w:autoSpaceDE w:val="0"/>
              <w:autoSpaceDN w:val="0"/>
              <w:adjustRightInd w:val="0"/>
              <w:rPr>
                <w:rFonts w:ascii="Helvetica" w:hAnsi="Helvetica" w:cs="Helvetica"/>
              </w:rPr>
            </w:pPr>
          </w:p>
        </w:tc>
        <w:tc>
          <w:tcPr>
            <w:tcW w:w="951" w:type="dxa"/>
            <w:shd w:val="clear" w:color="auto" w:fill="D6E3BC" w:themeFill="accent3" w:themeFillTint="66"/>
            <w:vAlign w:val="center"/>
          </w:tcPr>
          <w:p w14:paraId="374A9164" w14:textId="77777777" w:rsidR="00C67A32" w:rsidRDefault="00C67A32" w:rsidP="00486445">
            <w:pPr>
              <w:widowControl w:val="0"/>
              <w:autoSpaceDE w:val="0"/>
              <w:autoSpaceDN w:val="0"/>
              <w:adjustRightInd w:val="0"/>
              <w:rPr>
                <w:rFonts w:ascii="Helvetica" w:hAnsi="Helvetica" w:cs="Helvetica"/>
              </w:rPr>
            </w:pPr>
          </w:p>
        </w:tc>
        <w:tc>
          <w:tcPr>
            <w:tcW w:w="1481" w:type="dxa"/>
            <w:shd w:val="clear" w:color="auto" w:fill="D6E3BC" w:themeFill="accent3" w:themeFillTint="66"/>
            <w:vAlign w:val="center"/>
          </w:tcPr>
          <w:p w14:paraId="2392D27E" w14:textId="7E97CAC7"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Literature and theatre </w:t>
            </w:r>
          </w:p>
        </w:tc>
        <w:tc>
          <w:tcPr>
            <w:tcW w:w="1524" w:type="dxa"/>
            <w:shd w:val="clear" w:color="auto" w:fill="D6E3BC" w:themeFill="accent3" w:themeFillTint="66"/>
            <w:vAlign w:val="center"/>
          </w:tcPr>
          <w:p w14:paraId="52A1F294" w14:textId="6E026650" w:rsidR="00C67A32" w:rsidRDefault="00C67A32" w:rsidP="00C67A32">
            <w:pPr>
              <w:widowControl w:val="0"/>
              <w:autoSpaceDE w:val="0"/>
              <w:autoSpaceDN w:val="0"/>
              <w:adjustRightInd w:val="0"/>
              <w:rPr>
                <w:rFonts w:ascii="Helvetica" w:hAnsi="Helvetica" w:cs="Helvetica"/>
              </w:rPr>
            </w:pPr>
            <w:r>
              <w:rPr>
                <w:rFonts w:ascii="Helvetica" w:hAnsi="Helvetica" w:cs="Helvetica"/>
              </w:rPr>
              <w:t>0.1088</w:t>
            </w:r>
          </w:p>
        </w:tc>
        <w:tc>
          <w:tcPr>
            <w:tcW w:w="1079" w:type="dxa"/>
            <w:shd w:val="clear" w:color="auto" w:fill="D6E3BC" w:themeFill="accent3" w:themeFillTint="66"/>
            <w:vAlign w:val="center"/>
          </w:tcPr>
          <w:p w14:paraId="29E40A8F" w14:textId="3257C646" w:rsidR="00C67A32" w:rsidRDefault="00C67A32" w:rsidP="00C96696">
            <w:pPr>
              <w:widowControl w:val="0"/>
              <w:autoSpaceDE w:val="0"/>
              <w:autoSpaceDN w:val="0"/>
              <w:adjustRightInd w:val="0"/>
              <w:rPr>
                <w:rFonts w:ascii="Helvetica" w:hAnsi="Helvetica" w:cs="Helvetica"/>
              </w:rPr>
            </w:pPr>
            <w:r>
              <w:rPr>
                <w:rFonts w:ascii="Helvetica" w:hAnsi="Helvetica" w:cs="Helvetica"/>
              </w:rPr>
              <w:t>5.356</w:t>
            </w:r>
          </w:p>
        </w:tc>
      </w:tr>
      <w:tr w:rsidR="0049061D" w14:paraId="1AE883D2" w14:textId="77777777" w:rsidTr="00537FED">
        <w:trPr>
          <w:jc w:val="center"/>
        </w:trPr>
        <w:tc>
          <w:tcPr>
            <w:tcW w:w="1241" w:type="dxa"/>
            <w:shd w:val="clear" w:color="auto" w:fill="auto"/>
            <w:vAlign w:val="center"/>
          </w:tcPr>
          <w:p w14:paraId="3E696C2A" w14:textId="77777777" w:rsidR="0049061D" w:rsidRDefault="0049061D" w:rsidP="00486445">
            <w:pPr>
              <w:widowControl w:val="0"/>
              <w:autoSpaceDE w:val="0"/>
              <w:autoSpaceDN w:val="0"/>
              <w:adjustRightInd w:val="0"/>
              <w:rPr>
                <w:rFonts w:ascii="Helvetica" w:hAnsi="Helvetica" w:cs="Helvetica"/>
              </w:rPr>
            </w:pPr>
            <w:r>
              <w:rPr>
                <w:rFonts w:ascii="Helvetica" w:hAnsi="Helvetica" w:cs="Helvetica"/>
              </w:rPr>
              <w:t>Tiger Woods</w:t>
            </w:r>
          </w:p>
        </w:tc>
        <w:tc>
          <w:tcPr>
            <w:tcW w:w="1281" w:type="dxa"/>
            <w:shd w:val="clear" w:color="auto" w:fill="auto"/>
            <w:vAlign w:val="center"/>
          </w:tcPr>
          <w:p w14:paraId="3B815AD0" w14:textId="5CE74940" w:rsidR="0049061D" w:rsidRDefault="0049061D"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35" w:type="dxa"/>
            <w:shd w:val="clear" w:color="auto" w:fill="auto"/>
            <w:vAlign w:val="center"/>
          </w:tcPr>
          <w:p w14:paraId="0E2E9C23" w14:textId="204FC936" w:rsidR="00537FED" w:rsidRDefault="00146CF0" w:rsidP="00537FED">
            <w:pPr>
              <w:widowControl w:val="0"/>
              <w:autoSpaceDE w:val="0"/>
              <w:autoSpaceDN w:val="0"/>
              <w:adjustRightInd w:val="0"/>
              <w:rPr>
                <w:rFonts w:ascii="Helvetica" w:hAnsi="Helvetica" w:cs="Helvetica"/>
              </w:rPr>
            </w:pPr>
            <w:r w:rsidRPr="00146CF0">
              <w:rPr>
                <w:rFonts w:ascii="Helvetica" w:hAnsi="Helvetica" w:cs="Helvetica"/>
              </w:rPr>
              <w:t>0.0158</w:t>
            </w:r>
          </w:p>
          <w:p w14:paraId="6C85A112" w14:textId="4AB3F8A2" w:rsidR="0049061D" w:rsidRDefault="00537FED" w:rsidP="00537FED">
            <w:pPr>
              <w:widowControl w:val="0"/>
              <w:autoSpaceDE w:val="0"/>
              <w:autoSpaceDN w:val="0"/>
              <w:adjustRightInd w:val="0"/>
              <w:rPr>
                <w:rFonts w:ascii="Helvetica" w:hAnsi="Helvetica" w:cs="Helvetica"/>
              </w:rPr>
            </w:pPr>
            <w:r>
              <w:rPr>
                <w:rFonts w:ascii="Helvetica" w:hAnsi="Helvetica" w:cs="Helvetica"/>
              </w:rPr>
              <w:t>(</w:t>
            </w:r>
            <w:r w:rsidRPr="00537FED">
              <w:rPr>
                <w:rFonts w:ascii="Helvetica" w:hAnsi="Helvetica" w:cs="Helvetica"/>
              </w:rPr>
              <w:t>1.72</w:t>
            </w:r>
            <w:r>
              <w:rPr>
                <w:rFonts w:ascii="Helvetica" w:hAnsi="Helvetica" w:cs="Helvetica"/>
              </w:rPr>
              <w:t>9</w:t>
            </w:r>
            <w:r w:rsidRPr="00537FED">
              <w:rPr>
                <w:rFonts w:ascii="Helvetica" w:hAnsi="Helvetica" w:cs="Helvetica"/>
              </w:rPr>
              <w:t>e-05</w:t>
            </w:r>
            <w:r>
              <w:rPr>
                <w:rFonts w:ascii="Helvetica" w:hAnsi="Helvetica" w:cs="Helvetica"/>
              </w:rPr>
              <w:t>)</w:t>
            </w:r>
          </w:p>
        </w:tc>
        <w:tc>
          <w:tcPr>
            <w:tcW w:w="951" w:type="dxa"/>
            <w:shd w:val="clear" w:color="auto" w:fill="auto"/>
            <w:vAlign w:val="center"/>
          </w:tcPr>
          <w:p w14:paraId="528EF345" w14:textId="77777777" w:rsidR="0049061D" w:rsidRDefault="0049061D" w:rsidP="00486445">
            <w:pPr>
              <w:widowControl w:val="0"/>
              <w:autoSpaceDE w:val="0"/>
              <w:autoSpaceDN w:val="0"/>
              <w:adjustRightInd w:val="0"/>
              <w:rPr>
                <w:rFonts w:ascii="Helvetica" w:hAnsi="Helvetica" w:cs="Helvetica"/>
              </w:rPr>
            </w:pPr>
            <w:r>
              <w:rPr>
                <w:rFonts w:ascii="Helvetica" w:hAnsi="Helvetica" w:cs="Helvetica"/>
              </w:rPr>
              <w:t>10.515</w:t>
            </w:r>
          </w:p>
          <w:p w14:paraId="5D8122A1" w14:textId="2911E654" w:rsidR="00537FED" w:rsidRDefault="00537FED" w:rsidP="00486445">
            <w:pPr>
              <w:widowControl w:val="0"/>
              <w:autoSpaceDE w:val="0"/>
              <w:autoSpaceDN w:val="0"/>
              <w:adjustRightInd w:val="0"/>
              <w:rPr>
                <w:rFonts w:ascii="Helvetica" w:hAnsi="Helvetica" w:cs="Helvetica"/>
              </w:rPr>
            </w:pPr>
            <w:r>
              <w:rPr>
                <w:rFonts w:ascii="Helvetica" w:hAnsi="Helvetica" w:cs="Helvetica"/>
              </w:rPr>
              <w:t>(</w:t>
            </w:r>
            <w:r w:rsidR="007E36B1" w:rsidRPr="007E36B1">
              <w:rPr>
                <w:rFonts w:ascii="Helvetica" w:hAnsi="Helvetica" w:cs="Helvetica"/>
              </w:rPr>
              <w:t>10.69</w:t>
            </w:r>
            <w:r>
              <w:rPr>
                <w:rFonts w:ascii="Helvetica" w:hAnsi="Helvetica" w:cs="Helvetica"/>
              </w:rPr>
              <w:t>)</w:t>
            </w:r>
          </w:p>
        </w:tc>
        <w:tc>
          <w:tcPr>
            <w:tcW w:w="1481" w:type="dxa"/>
            <w:shd w:val="clear" w:color="auto" w:fill="auto"/>
            <w:vAlign w:val="center"/>
          </w:tcPr>
          <w:p w14:paraId="6D675F25" w14:textId="42B882DE" w:rsidR="0049061D" w:rsidRDefault="0049061D"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24" w:type="dxa"/>
            <w:shd w:val="clear" w:color="auto" w:fill="auto"/>
            <w:vAlign w:val="center"/>
          </w:tcPr>
          <w:p w14:paraId="31BA111E" w14:textId="6889FA35" w:rsidR="0049061D" w:rsidRDefault="0049061D" w:rsidP="00C67A32">
            <w:pPr>
              <w:widowControl w:val="0"/>
              <w:autoSpaceDE w:val="0"/>
              <w:autoSpaceDN w:val="0"/>
              <w:adjustRightInd w:val="0"/>
              <w:rPr>
                <w:rFonts w:ascii="Helvetica" w:hAnsi="Helvetica" w:cs="Helvetica"/>
              </w:rPr>
            </w:pPr>
            <w:r>
              <w:rPr>
                <w:rFonts w:ascii="Helvetica" w:hAnsi="Helvetica" w:cs="Helvetica"/>
              </w:rPr>
              <w:t>0.0078</w:t>
            </w:r>
          </w:p>
        </w:tc>
        <w:tc>
          <w:tcPr>
            <w:tcW w:w="1079" w:type="dxa"/>
            <w:shd w:val="clear" w:color="auto" w:fill="auto"/>
            <w:vAlign w:val="center"/>
          </w:tcPr>
          <w:p w14:paraId="4A2F7D58" w14:textId="77D09705" w:rsidR="0049061D" w:rsidRDefault="0049061D" w:rsidP="00C96696">
            <w:pPr>
              <w:widowControl w:val="0"/>
              <w:autoSpaceDE w:val="0"/>
              <w:autoSpaceDN w:val="0"/>
              <w:adjustRightInd w:val="0"/>
              <w:rPr>
                <w:rFonts w:ascii="Helvetica" w:hAnsi="Helvetica" w:cs="Helvetica"/>
              </w:rPr>
            </w:pPr>
            <w:r>
              <w:rPr>
                <w:rFonts w:ascii="Helvetica" w:hAnsi="Helvetica" w:cs="Helvetica"/>
              </w:rPr>
              <w:t>10.644</w:t>
            </w:r>
          </w:p>
        </w:tc>
      </w:tr>
      <w:tr w:rsidR="00C67A32" w14:paraId="453D9667" w14:textId="77777777" w:rsidTr="00537FED">
        <w:trPr>
          <w:jc w:val="center"/>
        </w:trPr>
        <w:tc>
          <w:tcPr>
            <w:tcW w:w="1241" w:type="dxa"/>
            <w:vAlign w:val="center"/>
          </w:tcPr>
          <w:p w14:paraId="6515C383"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Karl Marx</w:t>
            </w:r>
          </w:p>
        </w:tc>
        <w:tc>
          <w:tcPr>
            <w:tcW w:w="1281" w:type="dxa"/>
            <w:vAlign w:val="center"/>
          </w:tcPr>
          <w:p w14:paraId="1321EC31" w14:textId="77777777" w:rsidR="00C67A32" w:rsidRDefault="00C67A32" w:rsidP="00486445">
            <w:pPr>
              <w:widowControl w:val="0"/>
              <w:autoSpaceDE w:val="0"/>
              <w:autoSpaceDN w:val="0"/>
              <w:adjustRightInd w:val="0"/>
              <w:rPr>
                <w:rFonts w:ascii="Helvetica" w:hAnsi="Helvetica" w:cs="Helvetica"/>
              </w:rPr>
            </w:pPr>
          </w:p>
        </w:tc>
        <w:tc>
          <w:tcPr>
            <w:tcW w:w="1535" w:type="dxa"/>
            <w:vAlign w:val="center"/>
          </w:tcPr>
          <w:p w14:paraId="176EC6D4" w14:textId="77777777" w:rsidR="00C67A32" w:rsidRDefault="00C67A32" w:rsidP="00486445">
            <w:pPr>
              <w:widowControl w:val="0"/>
              <w:autoSpaceDE w:val="0"/>
              <w:autoSpaceDN w:val="0"/>
              <w:adjustRightInd w:val="0"/>
              <w:rPr>
                <w:rFonts w:ascii="Helvetica" w:hAnsi="Helvetica" w:cs="Helvetica"/>
              </w:rPr>
            </w:pPr>
          </w:p>
        </w:tc>
        <w:tc>
          <w:tcPr>
            <w:tcW w:w="951" w:type="dxa"/>
            <w:vAlign w:val="center"/>
          </w:tcPr>
          <w:p w14:paraId="0FCE813E" w14:textId="77777777" w:rsidR="00C67A32" w:rsidRDefault="00C67A32" w:rsidP="00486445">
            <w:pPr>
              <w:widowControl w:val="0"/>
              <w:autoSpaceDE w:val="0"/>
              <w:autoSpaceDN w:val="0"/>
              <w:adjustRightInd w:val="0"/>
              <w:rPr>
                <w:rFonts w:ascii="Helvetica" w:hAnsi="Helvetica" w:cs="Helvetica"/>
              </w:rPr>
            </w:pPr>
          </w:p>
        </w:tc>
        <w:tc>
          <w:tcPr>
            <w:tcW w:w="1481" w:type="dxa"/>
            <w:vAlign w:val="center"/>
          </w:tcPr>
          <w:p w14:paraId="0EFA6996" w14:textId="3E1A5454"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Politics and government </w:t>
            </w:r>
          </w:p>
        </w:tc>
        <w:tc>
          <w:tcPr>
            <w:tcW w:w="1524" w:type="dxa"/>
            <w:vAlign w:val="center"/>
          </w:tcPr>
          <w:p w14:paraId="37B14FAC" w14:textId="008D690C" w:rsidR="00C67A32" w:rsidRDefault="00C67A32" w:rsidP="00C67A32">
            <w:pPr>
              <w:widowControl w:val="0"/>
              <w:autoSpaceDE w:val="0"/>
              <w:autoSpaceDN w:val="0"/>
              <w:adjustRightInd w:val="0"/>
              <w:rPr>
                <w:rFonts w:ascii="Helvetica" w:hAnsi="Helvetica" w:cs="Helvetica"/>
              </w:rPr>
            </w:pPr>
            <w:r>
              <w:rPr>
                <w:rFonts w:ascii="Helvetica" w:hAnsi="Helvetica" w:cs="Helvetica"/>
              </w:rPr>
              <w:t>0.0079</w:t>
            </w:r>
          </w:p>
        </w:tc>
        <w:tc>
          <w:tcPr>
            <w:tcW w:w="1079" w:type="dxa"/>
            <w:vAlign w:val="center"/>
          </w:tcPr>
          <w:p w14:paraId="284A4B75" w14:textId="183E90D5" w:rsidR="00C67A32" w:rsidRDefault="00C67A32" w:rsidP="00C96696">
            <w:pPr>
              <w:widowControl w:val="0"/>
              <w:autoSpaceDE w:val="0"/>
              <w:autoSpaceDN w:val="0"/>
              <w:adjustRightInd w:val="0"/>
              <w:rPr>
                <w:rFonts w:ascii="Helvetica" w:hAnsi="Helvetica" w:cs="Helvetica"/>
              </w:rPr>
            </w:pPr>
            <w:r>
              <w:rPr>
                <w:rFonts w:ascii="Helvetica" w:hAnsi="Helvetica" w:cs="Helvetica"/>
              </w:rPr>
              <w:t>13.281</w:t>
            </w:r>
          </w:p>
        </w:tc>
      </w:tr>
      <w:tr w:rsidR="00C67A32" w14:paraId="7164CB21" w14:textId="77777777" w:rsidTr="00537FED">
        <w:trPr>
          <w:jc w:val="center"/>
        </w:trPr>
        <w:tc>
          <w:tcPr>
            <w:tcW w:w="1241" w:type="dxa"/>
            <w:vAlign w:val="center"/>
          </w:tcPr>
          <w:p w14:paraId="66BFD185"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Agatha Christie</w:t>
            </w:r>
          </w:p>
        </w:tc>
        <w:tc>
          <w:tcPr>
            <w:tcW w:w="1281" w:type="dxa"/>
            <w:vAlign w:val="center"/>
          </w:tcPr>
          <w:p w14:paraId="56C1B6C5" w14:textId="77777777" w:rsidR="00C67A32" w:rsidRDefault="00C67A32" w:rsidP="00486445">
            <w:pPr>
              <w:widowControl w:val="0"/>
              <w:autoSpaceDE w:val="0"/>
              <w:autoSpaceDN w:val="0"/>
              <w:adjustRightInd w:val="0"/>
              <w:rPr>
                <w:rFonts w:ascii="Helvetica" w:hAnsi="Helvetica" w:cs="Helvetica"/>
              </w:rPr>
            </w:pPr>
          </w:p>
        </w:tc>
        <w:tc>
          <w:tcPr>
            <w:tcW w:w="1535" w:type="dxa"/>
            <w:vAlign w:val="center"/>
          </w:tcPr>
          <w:p w14:paraId="608D8473" w14:textId="77777777" w:rsidR="00C67A32" w:rsidRDefault="00C67A32" w:rsidP="00486445">
            <w:pPr>
              <w:widowControl w:val="0"/>
              <w:autoSpaceDE w:val="0"/>
              <w:autoSpaceDN w:val="0"/>
              <w:adjustRightInd w:val="0"/>
              <w:rPr>
                <w:rFonts w:ascii="Helvetica" w:hAnsi="Helvetica" w:cs="Helvetica"/>
              </w:rPr>
            </w:pPr>
          </w:p>
        </w:tc>
        <w:tc>
          <w:tcPr>
            <w:tcW w:w="951" w:type="dxa"/>
            <w:vAlign w:val="center"/>
          </w:tcPr>
          <w:p w14:paraId="301F12AF" w14:textId="77777777" w:rsidR="00C67A32" w:rsidRDefault="00C67A32" w:rsidP="00486445">
            <w:pPr>
              <w:widowControl w:val="0"/>
              <w:autoSpaceDE w:val="0"/>
              <w:autoSpaceDN w:val="0"/>
              <w:adjustRightInd w:val="0"/>
              <w:rPr>
                <w:rFonts w:ascii="Helvetica" w:hAnsi="Helvetica" w:cs="Helvetica"/>
              </w:rPr>
            </w:pPr>
          </w:p>
        </w:tc>
        <w:tc>
          <w:tcPr>
            <w:tcW w:w="1481" w:type="dxa"/>
            <w:vAlign w:val="center"/>
          </w:tcPr>
          <w:p w14:paraId="67D5CEEE" w14:textId="0040F348" w:rsidR="00C67A32" w:rsidRDefault="00C67A32" w:rsidP="00486445">
            <w:pPr>
              <w:widowControl w:val="0"/>
              <w:autoSpaceDE w:val="0"/>
              <w:autoSpaceDN w:val="0"/>
              <w:adjustRightInd w:val="0"/>
              <w:rPr>
                <w:rFonts w:ascii="Helvetica" w:hAnsi="Helvetica" w:cs="Helvetica"/>
              </w:rPr>
            </w:pPr>
            <w:r>
              <w:rPr>
                <w:rFonts w:ascii="Helvetica" w:hAnsi="Helvetica" w:cs="Helvetica"/>
              </w:rPr>
              <w:t>Literature and theatre</w:t>
            </w:r>
          </w:p>
        </w:tc>
        <w:tc>
          <w:tcPr>
            <w:tcW w:w="1524" w:type="dxa"/>
            <w:vAlign w:val="center"/>
          </w:tcPr>
          <w:p w14:paraId="107064B8" w14:textId="4C03B3F8" w:rsidR="00C67A32" w:rsidRDefault="00C67A32" w:rsidP="00C67A32">
            <w:pPr>
              <w:widowControl w:val="0"/>
              <w:autoSpaceDE w:val="0"/>
              <w:autoSpaceDN w:val="0"/>
              <w:adjustRightInd w:val="0"/>
              <w:rPr>
                <w:rFonts w:ascii="Helvetica" w:hAnsi="Helvetica" w:cs="Helvetica"/>
              </w:rPr>
            </w:pPr>
            <w:r>
              <w:rPr>
                <w:rFonts w:ascii="Helvetica" w:hAnsi="Helvetica" w:cs="Helvetica"/>
              </w:rPr>
              <w:t>0.0085</w:t>
            </w:r>
          </w:p>
        </w:tc>
        <w:tc>
          <w:tcPr>
            <w:tcW w:w="1079" w:type="dxa"/>
            <w:vAlign w:val="center"/>
          </w:tcPr>
          <w:p w14:paraId="42D49BAB" w14:textId="43C4938A" w:rsidR="00C67A32" w:rsidRDefault="00C67A32" w:rsidP="00C96696">
            <w:pPr>
              <w:widowControl w:val="0"/>
              <w:autoSpaceDE w:val="0"/>
              <w:autoSpaceDN w:val="0"/>
              <w:adjustRightInd w:val="0"/>
              <w:rPr>
                <w:rFonts w:ascii="Helvetica" w:hAnsi="Helvetica" w:cs="Helvetica"/>
              </w:rPr>
            </w:pPr>
            <w:r>
              <w:rPr>
                <w:rFonts w:ascii="Helvetica" w:hAnsi="Helvetica" w:cs="Helvetica"/>
              </w:rPr>
              <w:t>9.37</w:t>
            </w:r>
            <w:r w:rsidR="00C96696">
              <w:rPr>
                <w:rFonts w:ascii="Helvetica" w:hAnsi="Helvetica" w:cs="Helvetica"/>
              </w:rPr>
              <w:t>4</w:t>
            </w:r>
          </w:p>
        </w:tc>
      </w:tr>
      <w:tr w:rsidR="00C67A32" w14:paraId="1F54A43E" w14:textId="77777777" w:rsidTr="00537FED">
        <w:trPr>
          <w:jc w:val="center"/>
        </w:trPr>
        <w:tc>
          <w:tcPr>
            <w:tcW w:w="1241" w:type="dxa"/>
            <w:vAlign w:val="center"/>
          </w:tcPr>
          <w:p w14:paraId="42D1B34A"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Toni Blair</w:t>
            </w:r>
          </w:p>
        </w:tc>
        <w:tc>
          <w:tcPr>
            <w:tcW w:w="1281" w:type="dxa"/>
            <w:vAlign w:val="center"/>
          </w:tcPr>
          <w:p w14:paraId="6A76CCB2" w14:textId="77777777" w:rsidR="00C67A32" w:rsidRDefault="00C67A32" w:rsidP="00486445">
            <w:pPr>
              <w:widowControl w:val="0"/>
              <w:autoSpaceDE w:val="0"/>
              <w:autoSpaceDN w:val="0"/>
              <w:adjustRightInd w:val="0"/>
              <w:rPr>
                <w:rFonts w:ascii="Helvetica" w:hAnsi="Helvetica" w:cs="Helvetica"/>
              </w:rPr>
            </w:pPr>
          </w:p>
        </w:tc>
        <w:tc>
          <w:tcPr>
            <w:tcW w:w="1535" w:type="dxa"/>
            <w:vAlign w:val="center"/>
          </w:tcPr>
          <w:p w14:paraId="6A97C438" w14:textId="77777777" w:rsidR="00C67A32" w:rsidRDefault="00C67A32" w:rsidP="00486445">
            <w:pPr>
              <w:widowControl w:val="0"/>
              <w:autoSpaceDE w:val="0"/>
              <w:autoSpaceDN w:val="0"/>
              <w:adjustRightInd w:val="0"/>
              <w:rPr>
                <w:rFonts w:ascii="Helvetica" w:hAnsi="Helvetica" w:cs="Helvetica"/>
              </w:rPr>
            </w:pPr>
          </w:p>
        </w:tc>
        <w:tc>
          <w:tcPr>
            <w:tcW w:w="951" w:type="dxa"/>
            <w:vAlign w:val="center"/>
          </w:tcPr>
          <w:p w14:paraId="5B4F8656" w14:textId="77777777" w:rsidR="00C67A32" w:rsidRDefault="00C67A32" w:rsidP="00486445">
            <w:pPr>
              <w:widowControl w:val="0"/>
              <w:autoSpaceDE w:val="0"/>
              <w:autoSpaceDN w:val="0"/>
              <w:adjustRightInd w:val="0"/>
              <w:rPr>
                <w:rFonts w:ascii="Helvetica" w:hAnsi="Helvetica" w:cs="Helvetica"/>
              </w:rPr>
            </w:pPr>
          </w:p>
        </w:tc>
        <w:tc>
          <w:tcPr>
            <w:tcW w:w="1481" w:type="dxa"/>
            <w:vAlign w:val="center"/>
          </w:tcPr>
          <w:p w14:paraId="01D7F2EE" w14:textId="331C946C"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Politics and government </w:t>
            </w:r>
          </w:p>
        </w:tc>
        <w:tc>
          <w:tcPr>
            <w:tcW w:w="1524" w:type="dxa"/>
            <w:vAlign w:val="center"/>
          </w:tcPr>
          <w:p w14:paraId="548F4E28" w14:textId="451C1D4B" w:rsidR="00C67A32" w:rsidRDefault="00C67A32" w:rsidP="00C67A32">
            <w:pPr>
              <w:widowControl w:val="0"/>
              <w:autoSpaceDE w:val="0"/>
              <w:autoSpaceDN w:val="0"/>
              <w:adjustRightInd w:val="0"/>
              <w:rPr>
                <w:rFonts w:ascii="Helvetica" w:hAnsi="Helvetica" w:cs="Helvetica"/>
              </w:rPr>
            </w:pPr>
            <w:r>
              <w:rPr>
                <w:rFonts w:ascii="Helvetica" w:hAnsi="Helvetica" w:cs="Helvetica"/>
              </w:rPr>
              <w:t>0.0027</w:t>
            </w:r>
          </w:p>
        </w:tc>
        <w:tc>
          <w:tcPr>
            <w:tcW w:w="1079" w:type="dxa"/>
            <w:vAlign w:val="center"/>
          </w:tcPr>
          <w:p w14:paraId="18B62921" w14:textId="675CF903" w:rsidR="00C67A32" w:rsidRDefault="00C67A32" w:rsidP="00C96696">
            <w:pPr>
              <w:widowControl w:val="0"/>
              <w:autoSpaceDE w:val="0"/>
              <w:autoSpaceDN w:val="0"/>
              <w:adjustRightInd w:val="0"/>
              <w:rPr>
                <w:rFonts w:ascii="Helvetica" w:hAnsi="Helvetica" w:cs="Helvetica"/>
              </w:rPr>
            </w:pPr>
            <w:r>
              <w:rPr>
                <w:rFonts w:ascii="Helvetica" w:hAnsi="Helvetica" w:cs="Helvetica"/>
              </w:rPr>
              <w:t>11.423</w:t>
            </w:r>
          </w:p>
        </w:tc>
      </w:tr>
      <w:tr w:rsidR="00C67A32" w14:paraId="119B70FE" w14:textId="77777777" w:rsidTr="00537FED">
        <w:trPr>
          <w:jc w:val="center"/>
        </w:trPr>
        <w:tc>
          <w:tcPr>
            <w:tcW w:w="1241" w:type="dxa"/>
            <w:vAlign w:val="center"/>
          </w:tcPr>
          <w:p w14:paraId="0D2D9C6B"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Napoleon</w:t>
            </w:r>
          </w:p>
        </w:tc>
        <w:tc>
          <w:tcPr>
            <w:tcW w:w="1281" w:type="dxa"/>
            <w:vAlign w:val="center"/>
          </w:tcPr>
          <w:p w14:paraId="2A902B5E" w14:textId="41EF1C10" w:rsidR="00C67A32" w:rsidRDefault="00C67A32" w:rsidP="00C67A32">
            <w:pPr>
              <w:widowControl w:val="0"/>
              <w:autoSpaceDE w:val="0"/>
              <w:autoSpaceDN w:val="0"/>
              <w:adjustRightInd w:val="0"/>
              <w:rPr>
                <w:rFonts w:ascii="Helvetica" w:hAnsi="Helvetica" w:cs="Helvetica"/>
              </w:rPr>
            </w:pPr>
            <w:r w:rsidRPr="00C67A32">
              <w:rPr>
                <w:rFonts w:ascii="Helvetica" w:hAnsi="Helvetica" w:cs="Helvetica"/>
              </w:rPr>
              <w:t>Warfare</w:t>
            </w:r>
          </w:p>
        </w:tc>
        <w:tc>
          <w:tcPr>
            <w:tcW w:w="1535" w:type="dxa"/>
            <w:vAlign w:val="center"/>
          </w:tcPr>
          <w:p w14:paraId="75562F66" w14:textId="77777777" w:rsidR="00C67A32" w:rsidRDefault="00C96696" w:rsidP="00C96696">
            <w:pPr>
              <w:widowControl w:val="0"/>
              <w:autoSpaceDE w:val="0"/>
              <w:autoSpaceDN w:val="0"/>
              <w:adjustRightInd w:val="0"/>
              <w:rPr>
                <w:rFonts w:ascii="Helvetica" w:hAnsi="Helvetica" w:cs="Helvetica"/>
              </w:rPr>
            </w:pPr>
            <w:r>
              <w:rPr>
                <w:rFonts w:ascii="Helvetica" w:hAnsi="Helvetica" w:cs="Helvetica"/>
              </w:rPr>
              <w:t>0.068</w:t>
            </w:r>
          </w:p>
          <w:p w14:paraId="77DC750F" w14:textId="3E34649E" w:rsidR="00537FED" w:rsidRDefault="00537FED" w:rsidP="00C96696">
            <w:pPr>
              <w:widowControl w:val="0"/>
              <w:autoSpaceDE w:val="0"/>
              <w:autoSpaceDN w:val="0"/>
              <w:adjustRightInd w:val="0"/>
              <w:rPr>
                <w:rFonts w:ascii="Helvetica" w:hAnsi="Helvetica" w:cs="Helvetica"/>
              </w:rPr>
            </w:pPr>
            <w:r>
              <w:rPr>
                <w:rFonts w:ascii="Helvetica" w:hAnsi="Helvetica" w:cs="Helvetica"/>
              </w:rPr>
              <w:t>(</w:t>
            </w:r>
            <w:r w:rsidRPr="00537FED">
              <w:rPr>
                <w:rFonts w:ascii="Helvetica" w:hAnsi="Helvetica" w:cs="Helvetica"/>
              </w:rPr>
              <w:t>6.54</w:t>
            </w:r>
            <w:r>
              <w:rPr>
                <w:rFonts w:ascii="Helvetica" w:hAnsi="Helvetica" w:cs="Helvetica"/>
              </w:rPr>
              <w:t>e-06)</w:t>
            </w:r>
          </w:p>
        </w:tc>
        <w:tc>
          <w:tcPr>
            <w:tcW w:w="951" w:type="dxa"/>
            <w:vAlign w:val="center"/>
          </w:tcPr>
          <w:p w14:paraId="540EA3DB" w14:textId="550D72C8" w:rsidR="00537FED" w:rsidRDefault="001E0FB9" w:rsidP="00C96696">
            <w:pPr>
              <w:widowControl w:val="0"/>
              <w:autoSpaceDE w:val="0"/>
              <w:autoSpaceDN w:val="0"/>
              <w:adjustRightInd w:val="0"/>
              <w:rPr>
                <w:rFonts w:ascii="Helvetica" w:hAnsi="Helvetica" w:cs="Helvetica"/>
              </w:rPr>
            </w:pPr>
            <w:r>
              <w:rPr>
                <w:rFonts w:ascii="Helvetica" w:hAnsi="Helvetica" w:cs="Helvetica"/>
              </w:rPr>
              <w:t>18.02</w:t>
            </w:r>
          </w:p>
          <w:p w14:paraId="5F83BE54" w14:textId="02CED6AF" w:rsidR="00C67A32" w:rsidRDefault="00537FED" w:rsidP="00C96696">
            <w:pPr>
              <w:widowControl w:val="0"/>
              <w:autoSpaceDE w:val="0"/>
              <w:autoSpaceDN w:val="0"/>
              <w:adjustRightInd w:val="0"/>
              <w:rPr>
                <w:rFonts w:ascii="Helvetica" w:hAnsi="Helvetica" w:cs="Helvetica"/>
              </w:rPr>
            </w:pPr>
            <w:r>
              <w:rPr>
                <w:rFonts w:ascii="Helvetica" w:hAnsi="Helvetica" w:cs="Helvetica"/>
              </w:rPr>
              <w:t>(20.72)</w:t>
            </w:r>
          </w:p>
        </w:tc>
        <w:tc>
          <w:tcPr>
            <w:tcW w:w="1481" w:type="dxa"/>
            <w:vAlign w:val="center"/>
          </w:tcPr>
          <w:p w14:paraId="29D669B2" w14:textId="14E183F6"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Royalty, nobility and </w:t>
            </w:r>
            <w:r>
              <w:rPr>
                <w:rFonts w:ascii="Helvetica" w:hAnsi="Helvetica" w:cs="Helvetica"/>
              </w:rPr>
              <w:lastRenderedPageBreak/>
              <w:t>heraldry</w:t>
            </w:r>
          </w:p>
        </w:tc>
        <w:tc>
          <w:tcPr>
            <w:tcW w:w="1524" w:type="dxa"/>
            <w:vAlign w:val="center"/>
          </w:tcPr>
          <w:p w14:paraId="21A1ADAE" w14:textId="2B57B8F4" w:rsidR="00C67A32" w:rsidRDefault="00C67A32" w:rsidP="00C67A32">
            <w:pPr>
              <w:widowControl w:val="0"/>
              <w:autoSpaceDE w:val="0"/>
              <w:autoSpaceDN w:val="0"/>
              <w:adjustRightInd w:val="0"/>
              <w:rPr>
                <w:rFonts w:ascii="Helvetica" w:hAnsi="Helvetica" w:cs="Helvetica"/>
              </w:rPr>
            </w:pPr>
            <w:r>
              <w:rPr>
                <w:rFonts w:ascii="Helvetica" w:hAnsi="Helvetica" w:cs="Helvetica"/>
              </w:rPr>
              <w:lastRenderedPageBreak/>
              <w:t>0.0126</w:t>
            </w:r>
          </w:p>
        </w:tc>
        <w:tc>
          <w:tcPr>
            <w:tcW w:w="1079" w:type="dxa"/>
            <w:vAlign w:val="center"/>
          </w:tcPr>
          <w:p w14:paraId="5290A1C9" w14:textId="52DD69B5" w:rsidR="00C67A32" w:rsidRDefault="00C96696" w:rsidP="00C96696">
            <w:pPr>
              <w:widowControl w:val="0"/>
              <w:autoSpaceDE w:val="0"/>
              <w:autoSpaceDN w:val="0"/>
              <w:adjustRightInd w:val="0"/>
              <w:rPr>
                <w:rFonts w:ascii="Helvetica" w:hAnsi="Helvetica" w:cs="Helvetica"/>
              </w:rPr>
            </w:pPr>
            <w:r>
              <w:rPr>
                <w:rFonts w:ascii="Helvetica" w:hAnsi="Helvetica" w:cs="Helvetica"/>
              </w:rPr>
              <w:t>18.791</w:t>
            </w:r>
          </w:p>
        </w:tc>
      </w:tr>
      <w:tr w:rsidR="0049061D" w14:paraId="6A66A4C1" w14:textId="77777777" w:rsidTr="00537FED">
        <w:trPr>
          <w:jc w:val="center"/>
        </w:trPr>
        <w:tc>
          <w:tcPr>
            <w:tcW w:w="1241" w:type="dxa"/>
            <w:vAlign w:val="center"/>
          </w:tcPr>
          <w:p w14:paraId="134A7301" w14:textId="77777777" w:rsidR="0049061D" w:rsidRDefault="0049061D" w:rsidP="00486445">
            <w:pPr>
              <w:widowControl w:val="0"/>
              <w:autoSpaceDE w:val="0"/>
              <w:autoSpaceDN w:val="0"/>
              <w:adjustRightInd w:val="0"/>
              <w:rPr>
                <w:rFonts w:ascii="Helvetica" w:hAnsi="Helvetica" w:cs="Helvetica"/>
              </w:rPr>
            </w:pPr>
            <w:r w:rsidRPr="00486445">
              <w:rPr>
                <w:rFonts w:ascii="Helvetica" w:hAnsi="Helvetica" w:cs="Helvetica"/>
              </w:rPr>
              <w:lastRenderedPageBreak/>
              <w:t>O.</w:t>
            </w:r>
            <w:r>
              <w:rPr>
                <w:rFonts w:ascii="Helvetica" w:hAnsi="Helvetica" w:cs="Helvetica"/>
              </w:rPr>
              <w:t xml:space="preserve"> </w:t>
            </w:r>
            <w:r w:rsidRPr="00486445">
              <w:rPr>
                <w:rFonts w:ascii="Helvetica" w:hAnsi="Helvetica" w:cs="Helvetica"/>
              </w:rPr>
              <w:t>J.</w:t>
            </w:r>
            <w:r>
              <w:rPr>
                <w:rFonts w:ascii="Helvetica" w:hAnsi="Helvetica" w:cs="Helvetica"/>
              </w:rPr>
              <w:t xml:space="preserve"> </w:t>
            </w:r>
            <w:r w:rsidRPr="00486445">
              <w:rPr>
                <w:rFonts w:ascii="Helvetica" w:hAnsi="Helvetica" w:cs="Helvetica"/>
              </w:rPr>
              <w:t>Simpson</w:t>
            </w:r>
          </w:p>
        </w:tc>
        <w:tc>
          <w:tcPr>
            <w:tcW w:w="1281" w:type="dxa"/>
            <w:vAlign w:val="center"/>
          </w:tcPr>
          <w:p w14:paraId="3E944863" w14:textId="66A52CBD" w:rsidR="0049061D" w:rsidRPr="00486445" w:rsidRDefault="0049061D"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35" w:type="dxa"/>
            <w:vAlign w:val="center"/>
          </w:tcPr>
          <w:p w14:paraId="50B0EFD0" w14:textId="77777777" w:rsidR="0049061D" w:rsidRDefault="0049061D" w:rsidP="00486445">
            <w:pPr>
              <w:widowControl w:val="0"/>
              <w:autoSpaceDE w:val="0"/>
              <w:autoSpaceDN w:val="0"/>
              <w:adjustRightInd w:val="0"/>
              <w:rPr>
                <w:rFonts w:ascii="Helvetica" w:hAnsi="Helvetica" w:cs="Helvetica"/>
              </w:rPr>
            </w:pPr>
            <w:r w:rsidRPr="0049061D">
              <w:rPr>
                <w:rFonts w:ascii="Helvetica" w:hAnsi="Helvetica" w:cs="Helvetica"/>
              </w:rPr>
              <w:t>-0.0437</w:t>
            </w:r>
          </w:p>
          <w:p w14:paraId="59A9C093" w14:textId="2D28926E" w:rsidR="00537FED" w:rsidRPr="00486445" w:rsidRDefault="00537FED" w:rsidP="00486445">
            <w:pPr>
              <w:widowControl w:val="0"/>
              <w:autoSpaceDE w:val="0"/>
              <w:autoSpaceDN w:val="0"/>
              <w:adjustRightInd w:val="0"/>
              <w:rPr>
                <w:rFonts w:ascii="Helvetica" w:hAnsi="Helvetica" w:cs="Helvetica"/>
              </w:rPr>
            </w:pPr>
            <w:r>
              <w:rPr>
                <w:rFonts w:ascii="Helvetica" w:hAnsi="Helvetica" w:cs="Helvetica"/>
              </w:rPr>
              <w:t>(9.55e-06)</w:t>
            </w:r>
          </w:p>
        </w:tc>
        <w:tc>
          <w:tcPr>
            <w:tcW w:w="951" w:type="dxa"/>
            <w:vAlign w:val="center"/>
          </w:tcPr>
          <w:p w14:paraId="4EA41FAF" w14:textId="77777777" w:rsidR="0049061D" w:rsidRDefault="0049061D" w:rsidP="00486445">
            <w:pPr>
              <w:widowControl w:val="0"/>
              <w:autoSpaceDE w:val="0"/>
              <w:autoSpaceDN w:val="0"/>
              <w:adjustRightInd w:val="0"/>
              <w:rPr>
                <w:rFonts w:ascii="Helvetica" w:hAnsi="Helvetica" w:cs="Helvetica"/>
              </w:rPr>
            </w:pPr>
            <w:r>
              <w:rPr>
                <w:rFonts w:ascii="Helvetica" w:hAnsi="Helvetica" w:cs="Helvetica"/>
              </w:rPr>
              <w:t>5.213</w:t>
            </w:r>
          </w:p>
          <w:p w14:paraId="604DB399" w14:textId="088643C8" w:rsidR="00537FED" w:rsidRPr="00486445" w:rsidRDefault="00537FED" w:rsidP="00486445">
            <w:pPr>
              <w:widowControl w:val="0"/>
              <w:autoSpaceDE w:val="0"/>
              <w:autoSpaceDN w:val="0"/>
              <w:adjustRightInd w:val="0"/>
              <w:rPr>
                <w:rFonts w:ascii="Helvetica" w:hAnsi="Helvetica" w:cs="Helvetica"/>
              </w:rPr>
            </w:pPr>
            <w:r>
              <w:rPr>
                <w:rFonts w:ascii="Helvetica" w:hAnsi="Helvetica" w:cs="Helvetica"/>
              </w:rPr>
              <w:t>(5.27)</w:t>
            </w:r>
          </w:p>
        </w:tc>
        <w:tc>
          <w:tcPr>
            <w:tcW w:w="1481" w:type="dxa"/>
            <w:vAlign w:val="center"/>
          </w:tcPr>
          <w:p w14:paraId="2A2A9FB7" w14:textId="5C297C59" w:rsidR="0049061D" w:rsidRDefault="0049061D" w:rsidP="00486445">
            <w:pPr>
              <w:widowControl w:val="0"/>
              <w:autoSpaceDE w:val="0"/>
              <w:autoSpaceDN w:val="0"/>
              <w:adjustRightInd w:val="0"/>
              <w:rPr>
                <w:rFonts w:ascii="Helvetica" w:hAnsi="Helvetica" w:cs="Helvetica"/>
              </w:rPr>
            </w:pPr>
            <w:r w:rsidRPr="00486445">
              <w:rPr>
                <w:rFonts w:ascii="Helvetica" w:hAnsi="Helvetica" w:cs="Helvetica"/>
              </w:rPr>
              <w:t xml:space="preserve">Politics and government </w:t>
            </w:r>
          </w:p>
        </w:tc>
        <w:tc>
          <w:tcPr>
            <w:tcW w:w="1524" w:type="dxa"/>
            <w:vAlign w:val="center"/>
          </w:tcPr>
          <w:p w14:paraId="403E0BB8" w14:textId="6289713F" w:rsidR="0049061D" w:rsidRDefault="0049061D" w:rsidP="00C67A32">
            <w:pPr>
              <w:widowControl w:val="0"/>
              <w:autoSpaceDE w:val="0"/>
              <w:autoSpaceDN w:val="0"/>
              <w:adjustRightInd w:val="0"/>
              <w:rPr>
                <w:rFonts w:ascii="Helvetica" w:hAnsi="Helvetica" w:cs="Helvetica"/>
              </w:rPr>
            </w:pPr>
            <w:r w:rsidRPr="00486445">
              <w:rPr>
                <w:rFonts w:ascii="Helvetica" w:hAnsi="Helvetica" w:cs="Helvetica"/>
              </w:rPr>
              <w:t>0.007</w:t>
            </w:r>
            <w:r>
              <w:rPr>
                <w:rFonts w:ascii="Helvetica" w:hAnsi="Helvetica" w:cs="Helvetica"/>
              </w:rPr>
              <w:t>6</w:t>
            </w:r>
          </w:p>
        </w:tc>
        <w:tc>
          <w:tcPr>
            <w:tcW w:w="1079" w:type="dxa"/>
            <w:vAlign w:val="center"/>
          </w:tcPr>
          <w:p w14:paraId="27545C53" w14:textId="132D3261" w:rsidR="0049061D" w:rsidRDefault="0049061D" w:rsidP="00C96696">
            <w:pPr>
              <w:widowControl w:val="0"/>
              <w:autoSpaceDE w:val="0"/>
              <w:autoSpaceDN w:val="0"/>
              <w:adjustRightInd w:val="0"/>
              <w:rPr>
                <w:rFonts w:ascii="Helvetica" w:hAnsi="Helvetica" w:cs="Helvetica"/>
              </w:rPr>
            </w:pPr>
            <w:r w:rsidRPr="00486445">
              <w:rPr>
                <w:rFonts w:ascii="Helvetica" w:hAnsi="Helvetica" w:cs="Helvetica"/>
              </w:rPr>
              <w:t>5.188</w:t>
            </w:r>
          </w:p>
        </w:tc>
      </w:tr>
    </w:tbl>
    <w:p w14:paraId="7ECB80B0" w14:textId="77777777" w:rsidR="00486445" w:rsidRDefault="00486445" w:rsidP="00486445"/>
    <w:p w14:paraId="6014D473" w14:textId="77777777" w:rsidR="00486445" w:rsidRDefault="00486445" w:rsidP="00486445">
      <w:pPr>
        <w:rPr>
          <w:rFonts w:ascii="Helvetica" w:hAnsi="Helvetica" w:cs="Helvetica"/>
        </w:rPr>
      </w:pPr>
      <w:r w:rsidRPr="00486445">
        <w:rPr>
          <w:rFonts w:ascii="Helvetica" w:hAnsi="Helvetica" w:cs="Helvetica"/>
        </w:rPr>
        <w:t>Highlighted articles are in the training set.</w:t>
      </w:r>
    </w:p>
    <w:p w14:paraId="60781A6E" w14:textId="3B7319C8" w:rsidR="001B54CF" w:rsidRDefault="00A87352" w:rsidP="00486445">
      <w:pPr>
        <w:rPr>
          <w:rFonts w:ascii="Helvetica" w:hAnsi="Helvetica" w:cs="Helvetica"/>
        </w:rPr>
      </w:pPr>
      <w:r>
        <w:rPr>
          <w:rFonts w:ascii="Helvetica" w:hAnsi="Helvetica" w:cs="Helvetica"/>
        </w:rPr>
        <w:t>Values in () were achieved after replacing Term Count with Term Frequency (i.e., dividing number of occurrences in a document by total number of words in a document)</w:t>
      </w:r>
      <w:bookmarkStart w:id="0" w:name="_GoBack"/>
      <w:bookmarkEnd w:id="0"/>
    </w:p>
    <w:sectPr w:rsidR="001B54CF" w:rsidSect="00072E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272B6"/>
    <w:multiLevelType w:val="hybridMultilevel"/>
    <w:tmpl w:val="80E8E066"/>
    <w:lvl w:ilvl="0" w:tplc="678CBD7A">
      <w:start w:val="5"/>
      <w:numFmt w:val="bullet"/>
      <w:lvlText w:val=""/>
      <w:lvlJc w:val="left"/>
      <w:pPr>
        <w:ind w:left="420" w:hanging="360"/>
      </w:pPr>
      <w:rPr>
        <w:rFonts w:ascii="Wingdings" w:eastAsiaTheme="minorEastAsia" w:hAnsi="Wingdings" w:cs="Helvetica"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56E85345"/>
    <w:multiLevelType w:val="hybridMultilevel"/>
    <w:tmpl w:val="DAA8F3DC"/>
    <w:lvl w:ilvl="0" w:tplc="8A6A904A">
      <w:numFmt w:val="bullet"/>
      <w:lvlText w:val=""/>
      <w:lvlJc w:val="left"/>
      <w:pPr>
        <w:ind w:left="720" w:hanging="360"/>
      </w:pPr>
      <w:rPr>
        <w:rFonts w:ascii="Symbol" w:eastAsiaTheme="minorEastAsia"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445"/>
    <w:rsid w:val="00072E15"/>
    <w:rsid w:val="00145CB5"/>
    <w:rsid w:val="00146CF0"/>
    <w:rsid w:val="001B54CF"/>
    <w:rsid w:val="001C3808"/>
    <w:rsid w:val="001E0FB9"/>
    <w:rsid w:val="003A0641"/>
    <w:rsid w:val="003E6B93"/>
    <w:rsid w:val="00486445"/>
    <w:rsid w:val="0049061D"/>
    <w:rsid w:val="00537FED"/>
    <w:rsid w:val="005D2674"/>
    <w:rsid w:val="00741747"/>
    <w:rsid w:val="007E36B1"/>
    <w:rsid w:val="00824D62"/>
    <w:rsid w:val="008A2693"/>
    <w:rsid w:val="00A87352"/>
    <w:rsid w:val="00B174D0"/>
    <w:rsid w:val="00BE4D1A"/>
    <w:rsid w:val="00C67A32"/>
    <w:rsid w:val="00C96696"/>
    <w:rsid w:val="00D436A8"/>
    <w:rsid w:val="00D809BC"/>
    <w:rsid w:val="00F21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A976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5C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5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325</Words>
  <Characters>1855</Characters>
  <Application>Microsoft Macintosh Word</Application>
  <DocSecurity>0</DocSecurity>
  <Lines>15</Lines>
  <Paragraphs>4</Paragraphs>
  <ScaleCrop>false</ScaleCrop>
  <Company>MIT Media Lab</Company>
  <LinksUpToDate>false</LinksUpToDate>
  <CharactersWithSpaces>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Ronen</dc:creator>
  <cp:keywords/>
  <dc:description/>
  <cp:lastModifiedBy>Shahar Ronen</cp:lastModifiedBy>
  <cp:revision>20</cp:revision>
  <dcterms:created xsi:type="dcterms:W3CDTF">2012-05-16T05:31:00Z</dcterms:created>
  <dcterms:modified xsi:type="dcterms:W3CDTF">2012-05-17T03:53:00Z</dcterms:modified>
</cp:coreProperties>
</file>