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6C1" w:rsidRPr="00B57837" w:rsidRDefault="00A31EB9" w:rsidP="00A31EB9">
      <w:pPr>
        <w:pStyle w:val="Normal1"/>
        <w:ind w:left="-567" w:hanging="142"/>
        <w:rPr>
          <w:b/>
          <w:sz w:val="22"/>
          <w:szCs w:val="22"/>
        </w:rPr>
      </w:pPr>
      <w:r w:rsidRPr="00B57837">
        <w:rPr>
          <w:b/>
          <w:noProof/>
          <w:sz w:val="22"/>
          <w:szCs w:val="22"/>
        </w:rPr>
        <w:drawing>
          <wp:inline distT="0" distB="0" distL="0" distR="0">
            <wp:extent cx="1647825" cy="876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6C1" w:rsidRPr="00B57837" w:rsidRDefault="009646C1" w:rsidP="009646C1">
      <w:pPr>
        <w:pStyle w:val="Normal1"/>
        <w:jc w:val="center"/>
        <w:rPr>
          <w:b/>
          <w:sz w:val="22"/>
          <w:szCs w:val="22"/>
        </w:rPr>
      </w:pPr>
    </w:p>
    <w:p w:rsidR="009646C1" w:rsidRPr="00B57837" w:rsidRDefault="00A31EB9" w:rsidP="00A31EB9">
      <w:pPr>
        <w:jc w:val="center"/>
        <w:rPr>
          <w:b/>
          <w:bCs/>
          <w:sz w:val="22"/>
          <w:szCs w:val="22"/>
        </w:rPr>
      </w:pPr>
      <w:r w:rsidRPr="00B57837">
        <w:rPr>
          <w:b/>
          <w:bCs/>
          <w:sz w:val="22"/>
          <w:szCs w:val="22"/>
        </w:rPr>
        <w:t xml:space="preserve">RELATÓRIO TÉCNICO PARCIAL </w:t>
      </w:r>
      <w:r w:rsidRPr="00B57837">
        <w:rPr>
          <w:b/>
          <w:sz w:val="22"/>
          <w:szCs w:val="22"/>
        </w:rPr>
        <w:t>PIBIC/CNPQ</w:t>
      </w:r>
    </w:p>
    <w:p w:rsidR="009646C1" w:rsidRPr="00B57837" w:rsidRDefault="009646C1" w:rsidP="009646C1">
      <w:pPr>
        <w:pStyle w:val="Normal1"/>
        <w:jc w:val="both"/>
        <w:rPr>
          <w:sz w:val="22"/>
          <w:szCs w:val="22"/>
        </w:rPr>
      </w:pP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948"/>
      </w:tblGrid>
      <w:tr w:rsidR="009646C1" w:rsidRPr="00B57837" w:rsidTr="00195C32">
        <w:trPr>
          <w:trHeight w:val="340"/>
          <w:jc w:val="center"/>
        </w:trPr>
        <w:tc>
          <w:tcPr>
            <w:tcW w:w="8948" w:type="dxa"/>
            <w:shd w:val="clear" w:color="auto" w:fill="BFBFBF"/>
            <w:vAlign w:val="center"/>
          </w:tcPr>
          <w:p w:rsidR="009646C1" w:rsidRPr="00B57837" w:rsidRDefault="009646C1" w:rsidP="00BC75DB">
            <w:pPr>
              <w:pStyle w:val="Normal1"/>
              <w:jc w:val="center"/>
              <w:rPr>
                <w:sz w:val="22"/>
                <w:szCs w:val="22"/>
              </w:rPr>
            </w:pPr>
            <w:r w:rsidRPr="00B57837">
              <w:rPr>
                <w:b/>
                <w:sz w:val="22"/>
                <w:szCs w:val="22"/>
              </w:rPr>
              <w:t>IDENTIFICAÇÃO</w:t>
            </w:r>
          </w:p>
        </w:tc>
      </w:tr>
    </w:tbl>
    <w:p w:rsidR="009646C1" w:rsidRPr="00B57837" w:rsidRDefault="009646C1" w:rsidP="009646C1">
      <w:pPr>
        <w:rPr>
          <w:vanish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52"/>
        <w:gridCol w:w="3043"/>
      </w:tblGrid>
      <w:tr w:rsidR="009646C1" w:rsidRPr="00B57837" w:rsidTr="002071D9">
        <w:trPr>
          <w:trHeight w:val="340"/>
          <w:jc w:val="center"/>
        </w:trPr>
        <w:tc>
          <w:tcPr>
            <w:tcW w:w="5952" w:type="dxa"/>
            <w:vAlign w:val="center"/>
          </w:tcPr>
          <w:p w:rsidR="009646C1" w:rsidRPr="00B57837" w:rsidRDefault="00F27445" w:rsidP="00BC75DB">
            <w:pPr>
              <w:pStyle w:val="Normal1"/>
              <w:tabs>
                <w:tab w:val="left" w:pos="3540"/>
              </w:tabs>
              <w:rPr>
                <w:sz w:val="22"/>
                <w:szCs w:val="22"/>
              </w:rPr>
            </w:pPr>
            <w:r w:rsidRPr="00B57837">
              <w:rPr>
                <w:sz w:val="22"/>
                <w:szCs w:val="22"/>
              </w:rPr>
              <w:t>ALUNO</w:t>
            </w:r>
            <w:r w:rsidR="009646C1" w:rsidRPr="00B57837">
              <w:rPr>
                <w:sz w:val="22"/>
                <w:szCs w:val="22"/>
              </w:rPr>
              <w:t xml:space="preserve"> (A):</w:t>
            </w:r>
            <w:r w:rsidR="001B25FD" w:rsidRPr="00B57837">
              <w:rPr>
                <w:sz w:val="22"/>
                <w:szCs w:val="22"/>
              </w:rPr>
              <w:t xml:space="preserve"> </w:t>
            </w:r>
            <w:r w:rsidRPr="00B57837">
              <w:rPr>
                <w:b/>
                <w:sz w:val="22"/>
                <w:szCs w:val="22"/>
              </w:rPr>
              <w:t>Natália Silva Rosa</w:t>
            </w:r>
          </w:p>
        </w:tc>
        <w:tc>
          <w:tcPr>
            <w:tcW w:w="3043" w:type="dxa"/>
            <w:vAlign w:val="center"/>
          </w:tcPr>
          <w:p w:rsidR="009646C1" w:rsidRPr="00B57837" w:rsidRDefault="009646C1" w:rsidP="00BC75DB">
            <w:pPr>
              <w:pStyle w:val="Normal1"/>
              <w:tabs>
                <w:tab w:val="left" w:pos="3540"/>
              </w:tabs>
              <w:rPr>
                <w:sz w:val="22"/>
                <w:szCs w:val="22"/>
              </w:rPr>
            </w:pPr>
            <w:r w:rsidRPr="00B57837">
              <w:rPr>
                <w:sz w:val="22"/>
                <w:szCs w:val="22"/>
              </w:rPr>
              <w:t>DEPARTAMENTO:</w:t>
            </w:r>
            <w:r w:rsidR="00BD2499" w:rsidRPr="00B57837">
              <w:rPr>
                <w:sz w:val="22"/>
                <w:szCs w:val="22"/>
              </w:rPr>
              <w:t xml:space="preserve"> </w:t>
            </w:r>
            <w:r w:rsidR="00BD2499" w:rsidRPr="00B57837">
              <w:rPr>
                <w:b/>
                <w:sz w:val="22"/>
                <w:szCs w:val="22"/>
              </w:rPr>
              <w:t>D</w:t>
            </w:r>
            <w:r w:rsidR="00F27445" w:rsidRPr="00B57837">
              <w:rPr>
                <w:b/>
                <w:sz w:val="22"/>
                <w:szCs w:val="22"/>
              </w:rPr>
              <w:t>TEC</w:t>
            </w:r>
          </w:p>
        </w:tc>
      </w:tr>
      <w:tr w:rsidR="00F27445" w:rsidRPr="00B57837" w:rsidTr="002071D9">
        <w:trPr>
          <w:trHeight w:val="340"/>
          <w:jc w:val="center"/>
        </w:trPr>
        <w:tc>
          <w:tcPr>
            <w:tcW w:w="5952" w:type="dxa"/>
            <w:vAlign w:val="center"/>
          </w:tcPr>
          <w:p w:rsidR="00F27445" w:rsidRPr="00B57837" w:rsidRDefault="00F27445" w:rsidP="00BC75DB">
            <w:pPr>
              <w:pStyle w:val="Normal1"/>
              <w:tabs>
                <w:tab w:val="left" w:pos="3540"/>
              </w:tabs>
              <w:rPr>
                <w:sz w:val="22"/>
                <w:szCs w:val="22"/>
              </w:rPr>
            </w:pPr>
            <w:r w:rsidRPr="00B57837">
              <w:rPr>
                <w:sz w:val="22"/>
                <w:szCs w:val="22"/>
              </w:rPr>
              <w:t xml:space="preserve">ORIENTADOR (A): </w:t>
            </w:r>
            <w:proofErr w:type="spellStart"/>
            <w:r w:rsidRPr="00B57837">
              <w:rPr>
                <w:b/>
                <w:sz w:val="22"/>
                <w:szCs w:val="22"/>
              </w:rPr>
              <w:t>Gilney</w:t>
            </w:r>
            <w:proofErr w:type="spellEnd"/>
            <w:r w:rsidRPr="00B57837">
              <w:rPr>
                <w:b/>
                <w:sz w:val="22"/>
                <w:szCs w:val="22"/>
              </w:rPr>
              <w:t xml:space="preserve"> Figueira </w:t>
            </w:r>
            <w:proofErr w:type="spellStart"/>
            <w:r w:rsidRPr="00B57837">
              <w:rPr>
                <w:b/>
                <w:sz w:val="22"/>
                <w:szCs w:val="22"/>
              </w:rPr>
              <w:t>Zebende</w:t>
            </w:r>
            <w:proofErr w:type="spellEnd"/>
          </w:p>
        </w:tc>
        <w:tc>
          <w:tcPr>
            <w:tcW w:w="3043" w:type="dxa"/>
            <w:vAlign w:val="center"/>
          </w:tcPr>
          <w:p w:rsidR="00F27445" w:rsidRPr="00B57837" w:rsidRDefault="00F27445" w:rsidP="00BC75DB">
            <w:pPr>
              <w:pStyle w:val="Normal1"/>
              <w:tabs>
                <w:tab w:val="left" w:pos="3540"/>
              </w:tabs>
              <w:rPr>
                <w:sz w:val="22"/>
                <w:szCs w:val="22"/>
              </w:rPr>
            </w:pPr>
            <w:r w:rsidRPr="00B57837">
              <w:rPr>
                <w:sz w:val="22"/>
                <w:szCs w:val="22"/>
              </w:rPr>
              <w:t xml:space="preserve">DEPARTAMENTO: </w:t>
            </w:r>
            <w:r w:rsidRPr="00B57837">
              <w:rPr>
                <w:b/>
                <w:sz w:val="22"/>
                <w:szCs w:val="22"/>
              </w:rPr>
              <w:t>DFIS</w:t>
            </w:r>
          </w:p>
        </w:tc>
      </w:tr>
      <w:tr w:rsidR="009646C1" w:rsidRPr="00B57837" w:rsidTr="002071D9">
        <w:trPr>
          <w:trHeight w:val="340"/>
          <w:jc w:val="center"/>
        </w:trPr>
        <w:tc>
          <w:tcPr>
            <w:tcW w:w="8995" w:type="dxa"/>
            <w:gridSpan w:val="2"/>
            <w:vAlign w:val="center"/>
          </w:tcPr>
          <w:p w:rsidR="009646C1" w:rsidRPr="00B57837" w:rsidRDefault="009646C1" w:rsidP="00BC75DB">
            <w:pPr>
              <w:pStyle w:val="Normal1"/>
              <w:rPr>
                <w:sz w:val="22"/>
                <w:szCs w:val="22"/>
              </w:rPr>
            </w:pPr>
            <w:r w:rsidRPr="00B57837">
              <w:rPr>
                <w:sz w:val="22"/>
                <w:szCs w:val="22"/>
              </w:rPr>
              <w:t>TÍTULO DO PROJETO DE PESQUISA:</w:t>
            </w:r>
            <w:r w:rsidR="001B25FD" w:rsidRPr="00B57837">
              <w:rPr>
                <w:sz w:val="22"/>
                <w:szCs w:val="22"/>
              </w:rPr>
              <w:t xml:space="preserve"> </w:t>
            </w:r>
            <w:proofErr w:type="spellStart"/>
            <w:r w:rsidR="001B25FD" w:rsidRPr="00B57837">
              <w:rPr>
                <w:sz w:val="22"/>
                <w:szCs w:val="22"/>
              </w:rPr>
              <w:t>xxxxx</w:t>
            </w:r>
            <w:proofErr w:type="spellEnd"/>
          </w:p>
        </w:tc>
      </w:tr>
      <w:tr w:rsidR="009646C1" w:rsidRPr="00B57837" w:rsidTr="002071D9">
        <w:trPr>
          <w:trHeight w:val="340"/>
          <w:jc w:val="center"/>
        </w:trPr>
        <w:tc>
          <w:tcPr>
            <w:tcW w:w="8995" w:type="dxa"/>
            <w:gridSpan w:val="2"/>
            <w:vAlign w:val="center"/>
          </w:tcPr>
          <w:p w:rsidR="00BC3E35" w:rsidRPr="00B57837" w:rsidRDefault="009646C1" w:rsidP="00BD2499">
            <w:pPr>
              <w:pStyle w:val="Normal1"/>
              <w:rPr>
                <w:sz w:val="22"/>
                <w:szCs w:val="22"/>
              </w:rPr>
            </w:pPr>
            <w:r w:rsidRPr="00B57837">
              <w:rPr>
                <w:sz w:val="22"/>
                <w:szCs w:val="22"/>
              </w:rPr>
              <w:t>TÍTULO DO PLANO DE TRABALHO:</w:t>
            </w:r>
            <w:r w:rsidR="00DF6B1D" w:rsidRPr="00B57837">
              <w:rPr>
                <w:sz w:val="22"/>
                <w:szCs w:val="22"/>
              </w:rPr>
              <w:t xml:space="preserve"> </w:t>
            </w:r>
          </w:p>
          <w:p w:rsidR="00BD2499" w:rsidRPr="00B57837" w:rsidRDefault="00BD2499" w:rsidP="00BC3E35">
            <w:pPr>
              <w:pStyle w:val="Normal1"/>
              <w:rPr>
                <w:b/>
                <w:sz w:val="22"/>
                <w:szCs w:val="22"/>
              </w:rPr>
            </w:pPr>
            <w:r w:rsidRPr="00B57837">
              <w:rPr>
                <w:b/>
                <w:sz w:val="22"/>
                <w:szCs w:val="22"/>
              </w:rPr>
              <w:t xml:space="preserve">Processamento de séries temporais </w:t>
            </w:r>
            <w:r w:rsidR="00FE6021" w:rsidRPr="00B57837">
              <w:rPr>
                <w:b/>
                <w:sz w:val="22"/>
                <w:szCs w:val="22"/>
              </w:rPr>
              <w:t xml:space="preserve">usando </w:t>
            </w:r>
            <w:r w:rsidRPr="00B57837">
              <w:rPr>
                <w:b/>
                <w:sz w:val="22"/>
                <w:szCs w:val="22"/>
              </w:rPr>
              <w:t>o método de DFA em Python</w:t>
            </w:r>
          </w:p>
          <w:p w:rsidR="00BC3E35" w:rsidRPr="00B57837" w:rsidRDefault="00BC3E35" w:rsidP="00BC3E35">
            <w:pPr>
              <w:pStyle w:val="Normal1"/>
              <w:rPr>
                <w:sz w:val="22"/>
                <w:szCs w:val="22"/>
              </w:rPr>
            </w:pPr>
          </w:p>
        </w:tc>
      </w:tr>
      <w:tr w:rsidR="009646C1" w:rsidRPr="00B57837" w:rsidTr="002071D9">
        <w:trPr>
          <w:trHeight w:val="340"/>
          <w:jc w:val="center"/>
        </w:trPr>
        <w:tc>
          <w:tcPr>
            <w:tcW w:w="8995" w:type="dxa"/>
            <w:gridSpan w:val="2"/>
            <w:vAlign w:val="center"/>
          </w:tcPr>
          <w:p w:rsidR="009646C1" w:rsidRPr="00B57837" w:rsidRDefault="009646C1" w:rsidP="00BC75DB">
            <w:pPr>
              <w:pStyle w:val="Normal1"/>
              <w:rPr>
                <w:sz w:val="22"/>
                <w:szCs w:val="22"/>
              </w:rPr>
            </w:pPr>
            <w:r w:rsidRPr="00B57837">
              <w:rPr>
                <w:sz w:val="22"/>
                <w:szCs w:val="22"/>
              </w:rPr>
              <w:t>PALAVRAS-CHAVE (três):</w:t>
            </w:r>
            <w:r w:rsidR="00BD2499" w:rsidRPr="00B57837">
              <w:rPr>
                <w:sz w:val="22"/>
                <w:szCs w:val="22"/>
              </w:rPr>
              <w:t xml:space="preserve"> </w:t>
            </w:r>
            <w:r w:rsidR="00BC3E35" w:rsidRPr="00B57837">
              <w:rPr>
                <w:sz w:val="22"/>
                <w:szCs w:val="22"/>
              </w:rPr>
              <w:t>Python, DFA, series temporais</w:t>
            </w:r>
          </w:p>
        </w:tc>
      </w:tr>
    </w:tbl>
    <w:p w:rsidR="009646C1" w:rsidRPr="00B57837" w:rsidRDefault="009646C1" w:rsidP="009646C1">
      <w:pPr>
        <w:pStyle w:val="Normal1"/>
        <w:jc w:val="both"/>
        <w:rPr>
          <w:sz w:val="22"/>
          <w:szCs w:val="22"/>
        </w:rPr>
      </w:pPr>
    </w:p>
    <w:p w:rsidR="00F27445" w:rsidRPr="00B57837" w:rsidRDefault="00F27445" w:rsidP="00C21795">
      <w:pPr>
        <w:widowControl/>
        <w:autoSpaceDE w:val="0"/>
        <w:autoSpaceDN w:val="0"/>
        <w:adjustRightInd w:val="0"/>
        <w:jc w:val="both"/>
        <w:rPr>
          <w:rFonts w:eastAsiaTheme="minorHAnsi"/>
          <w:color w:val="auto"/>
          <w:sz w:val="22"/>
          <w:szCs w:val="22"/>
          <w:lang w:eastAsia="en-US"/>
        </w:rPr>
      </w:pPr>
    </w:p>
    <w:p w:rsidR="00243081" w:rsidRPr="00B57837" w:rsidRDefault="00A31EB9" w:rsidP="009646C1">
      <w:pPr>
        <w:pStyle w:val="Normal1"/>
        <w:jc w:val="both"/>
        <w:rPr>
          <w:i/>
          <w:sz w:val="22"/>
          <w:szCs w:val="22"/>
        </w:rPr>
      </w:pPr>
      <w:r w:rsidRPr="00B57837">
        <w:rPr>
          <w:b/>
          <w:bCs/>
          <w:sz w:val="22"/>
          <w:szCs w:val="22"/>
        </w:rPr>
        <w:t xml:space="preserve">1. OBJETIVOS PROPOSTOS </w:t>
      </w:r>
      <w:r w:rsidRPr="00B57837">
        <w:rPr>
          <w:b/>
          <w:bCs/>
          <w:i/>
          <w:iCs/>
          <w:sz w:val="22"/>
          <w:szCs w:val="22"/>
        </w:rPr>
        <w:t>VERSUS</w:t>
      </w:r>
      <w:r w:rsidRPr="00B57837">
        <w:rPr>
          <w:b/>
          <w:bCs/>
          <w:sz w:val="22"/>
          <w:szCs w:val="22"/>
        </w:rPr>
        <w:t xml:space="preserve"> OBJETIVOS ALCANÇADOS</w:t>
      </w:r>
    </w:p>
    <w:p w:rsidR="00FF1915" w:rsidRPr="00B57837" w:rsidRDefault="00FF1915" w:rsidP="00FF1915">
      <w:pPr>
        <w:pStyle w:val="Normal1"/>
        <w:jc w:val="both"/>
        <w:rPr>
          <w:sz w:val="22"/>
          <w:szCs w:val="22"/>
        </w:rPr>
      </w:pPr>
    </w:p>
    <w:p w:rsidR="00A31EB9" w:rsidRPr="00B57837" w:rsidRDefault="007E13EE" w:rsidP="00A31EB9">
      <w:pPr>
        <w:pStyle w:val="Normal1"/>
        <w:numPr>
          <w:ilvl w:val="1"/>
          <w:numId w:val="5"/>
        </w:numPr>
        <w:jc w:val="both"/>
        <w:rPr>
          <w:b/>
          <w:sz w:val="22"/>
          <w:szCs w:val="22"/>
        </w:rPr>
      </w:pPr>
      <w:r w:rsidRPr="00B57837">
        <w:rPr>
          <w:b/>
          <w:sz w:val="22"/>
          <w:szCs w:val="22"/>
        </w:rPr>
        <w:t xml:space="preserve"> </w:t>
      </w:r>
      <w:r w:rsidR="00A31EB9" w:rsidRPr="00B57837">
        <w:rPr>
          <w:b/>
          <w:sz w:val="22"/>
          <w:szCs w:val="22"/>
        </w:rPr>
        <w:t>OBJETIVOS PROPOSTOS</w:t>
      </w:r>
      <w:r w:rsidRPr="00B57837">
        <w:rPr>
          <w:b/>
          <w:sz w:val="22"/>
          <w:szCs w:val="22"/>
        </w:rPr>
        <w:t xml:space="preserve"> PARA O PRIMEIRO SEMESTRE DE VIGÊNCIA DA BOLSA</w:t>
      </w:r>
    </w:p>
    <w:p w:rsidR="00A31EB9" w:rsidRPr="00B57837" w:rsidRDefault="00A31EB9" w:rsidP="00A31EB9">
      <w:pPr>
        <w:pStyle w:val="NormalWeb"/>
        <w:spacing w:before="0" w:beforeAutospacing="0" w:after="0" w:afterAutospacing="0" w:line="331" w:lineRule="atLeast"/>
        <w:ind w:left="567" w:hanging="425"/>
        <w:jc w:val="both"/>
        <w:rPr>
          <w:color w:val="000000"/>
          <w:sz w:val="22"/>
          <w:szCs w:val="22"/>
        </w:rPr>
      </w:pPr>
      <w:r w:rsidRPr="00B57837">
        <w:rPr>
          <w:color w:val="000000"/>
          <w:sz w:val="22"/>
          <w:szCs w:val="22"/>
        </w:rPr>
        <w:t>-      Estudar os métodos DFA.</w:t>
      </w:r>
    </w:p>
    <w:p w:rsidR="00A31EB9" w:rsidRPr="00B57837" w:rsidRDefault="00A31EB9" w:rsidP="00A31EB9">
      <w:pPr>
        <w:pStyle w:val="NormalWeb"/>
        <w:spacing w:before="0" w:beforeAutospacing="0" w:after="0" w:afterAutospacing="0" w:line="331" w:lineRule="atLeast"/>
        <w:ind w:left="567" w:hanging="425"/>
        <w:jc w:val="both"/>
        <w:rPr>
          <w:color w:val="000000"/>
          <w:sz w:val="22"/>
          <w:szCs w:val="22"/>
        </w:rPr>
      </w:pPr>
      <w:r w:rsidRPr="00B57837">
        <w:rPr>
          <w:color w:val="000000"/>
          <w:sz w:val="22"/>
          <w:szCs w:val="22"/>
        </w:rPr>
        <w:t>-      Aprimorar o conhecimento da linguagem de programação – Python.</w:t>
      </w:r>
    </w:p>
    <w:p w:rsidR="00A31EB9" w:rsidRPr="00B57837" w:rsidRDefault="00A31EB9" w:rsidP="00A31EB9">
      <w:pPr>
        <w:pStyle w:val="NormalWeb"/>
        <w:spacing w:before="0" w:beforeAutospacing="0" w:after="0" w:afterAutospacing="0" w:line="331" w:lineRule="atLeast"/>
        <w:ind w:left="567" w:hanging="425"/>
        <w:jc w:val="both"/>
        <w:rPr>
          <w:color w:val="000000"/>
          <w:sz w:val="22"/>
          <w:szCs w:val="22"/>
        </w:rPr>
      </w:pPr>
      <w:r w:rsidRPr="00B57837">
        <w:rPr>
          <w:color w:val="000000"/>
          <w:sz w:val="22"/>
          <w:szCs w:val="22"/>
        </w:rPr>
        <w:t>-      Escrever rotinas em Python para a implementação das análises de series temporais usando métodos baseados em DFA</w:t>
      </w:r>
    </w:p>
    <w:p w:rsidR="007E13EE" w:rsidRPr="00B57837" w:rsidRDefault="007E13EE" w:rsidP="00A31EB9">
      <w:pPr>
        <w:pStyle w:val="NormalWeb"/>
        <w:spacing w:before="0" w:beforeAutospacing="0" w:after="0" w:afterAutospacing="0" w:line="331" w:lineRule="atLeast"/>
        <w:ind w:left="567" w:hanging="425"/>
        <w:jc w:val="both"/>
        <w:rPr>
          <w:color w:val="000000"/>
          <w:sz w:val="22"/>
          <w:szCs w:val="22"/>
        </w:rPr>
      </w:pPr>
    </w:p>
    <w:p w:rsidR="007E13EE" w:rsidRPr="00B57837" w:rsidRDefault="007E13EE" w:rsidP="007E13EE">
      <w:pPr>
        <w:pStyle w:val="NormalWeb"/>
        <w:numPr>
          <w:ilvl w:val="1"/>
          <w:numId w:val="5"/>
        </w:numPr>
        <w:spacing w:before="0" w:beforeAutospacing="0" w:after="0" w:afterAutospacing="0" w:line="331" w:lineRule="atLeast"/>
        <w:jc w:val="both"/>
        <w:rPr>
          <w:b/>
          <w:color w:val="000000"/>
          <w:sz w:val="22"/>
          <w:szCs w:val="22"/>
        </w:rPr>
      </w:pPr>
      <w:r w:rsidRPr="00B57837">
        <w:rPr>
          <w:b/>
          <w:color w:val="000000"/>
          <w:sz w:val="22"/>
          <w:szCs w:val="22"/>
        </w:rPr>
        <w:t>OBJETIVOS ALCANÇADOS</w:t>
      </w:r>
    </w:p>
    <w:p w:rsidR="007E13EE" w:rsidRPr="007E13EE" w:rsidRDefault="007E13EE" w:rsidP="007E13EE">
      <w:pPr>
        <w:widowControl/>
        <w:spacing w:after="240" w:line="331" w:lineRule="atLeast"/>
        <w:jc w:val="both"/>
        <w:rPr>
          <w:sz w:val="22"/>
          <w:szCs w:val="22"/>
        </w:rPr>
      </w:pPr>
      <w:r w:rsidRPr="007E13EE">
        <w:rPr>
          <w:sz w:val="22"/>
          <w:szCs w:val="22"/>
        </w:rPr>
        <w:t xml:space="preserve">Como proposto no plano de trabalho, os 3 primeiros meses de vigência da bolsa </w:t>
      </w:r>
      <w:proofErr w:type="spellStart"/>
      <w:r w:rsidRPr="007E13EE">
        <w:rPr>
          <w:sz w:val="22"/>
          <w:szCs w:val="22"/>
        </w:rPr>
        <w:t>constituiríam-se</w:t>
      </w:r>
      <w:proofErr w:type="spellEnd"/>
      <w:r w:rsidRPr="007E13EE">
        <w:rPr>
          <w:sz w:val="22"/>
          <w:szCs w:val="22"/>
        </w:rPr>
        <w:t xml:space="preserve"> em realizar estudos baseados no método DFA, além de estudos avançados em Python. Passado o primeiro trimestre, iniciou-se a implementação de rotinas em Python para a aplicação do método DFA. </w:t>
      </w:r>
    </w:p>
    <w:p w:rsidR="007E13EE" w:rsidRPr="007E13EE" w:rsidRDefault="007E13EE" w:rsidP="007E13EE">
      <w:pPr>
        <w:widowControl/>
        <w:spacing w:after="240" w:line="331" w:lineRule="atLeast"/>
        <w:jc w:val="both"/>
        <w:rPr>
          <w:sz w:val="22"/>
          <w:szCs w:val="22"/>
        </w:rPr>
      </w:pPr>
      <w:r w:rsidRPr="007E13EE">
        <w:rPr>
          <w:sz w:val="22"/>
          <w:szCs w:val="22"/>
        </w:rPr>
        <w:t>A primeira etapa de estudos foi feita essencialmente utilizando artigos científicos que descreviam o método DFA (</w:t>
      </w:r>
      <w:proofErr w:type="spellStart"/>
      <w:r w:rsidRPr="007E13EE">
        <w:rPr>
          <w:i/>
          <w:iCs/>
          <w:sz w:val="22"/>
          <w:szCs w:val="22"/>
        </w:rPr>
        <w:t>Detrended</w:t>
      </w:r>
      <w:proofErr w:type="spellEnd"/>
      <w:r w:rsidRPr="007E13EE">
        <w:rPr>
          <w:i/>
          <w:iCs/>
          <w:sz w:val="22"/>
          <w:szCs w:val="22"/>
        </w:rPr>
        <w:t xml:space="preserve"> </w:t>
      </w:r>
      <w:proofErr w:type="spellStart"/>
      <w:r w:rsidRPr="007E13EE">
        <w:rPr>
          <w:i/>
          <w:iCs/>
          <w:sz w:val="22"/>
          <w:szCs w:val="22"/>
        </w:rPr>
        <w:t>Fluctuation</w:t>
      </w:r>
      <w:proofErr w:type="spellEnd"/>
      <w:r w:rsidRPr="007E13EE">
        <w:rPr>
          <w:i/>
          <w:iCs/>
          <w:sz w:val="22"/>
          <w:szCs w:val="22"/>
        </w:rPr>
        <w:t xml:space="preserve"> </w:t>
      </w:r>
      <w:proofErr w:type="spellStart"/>
      <w:r w:rsidRPr="007E13EE">
        <w:rPr>
          <w:i/>
          <w:iCs/>
          <w:sz w:val="22"/>
          <w:szCs w:val="22"/>
        </w:rPr>
        <w:t>Analysis</w:t>
      </w:r>
      <w:proofErr w:type="spellEnd"/>
      <w:r w:rsidRPr="007E13EE">
        <w:rPr>
          <w:sz w:val="22"/>
          <w:szCs w:val="22"/>
        </w:rPr>
        <w:t xml:space="preserve">), que é um método amplamente </w:t>
      </w:r>
      <w:proofErr w:type="gramStart"/>
      <w:r w:rsidRPr="007E13EE">
        <w:rPr>
          <w:sz w:val="22"/>
          <w:szCs w:val="22"/>
        </w:rPr>
        <w:t>utilizado  na</w:t>
      </w:r>
      <w:proofErr w:type="gramEnd"/>
      <w:r w:rsidRPr="007E13EE">
        <w:rPr>
          <w:sz w:val="22"/>
          <w:szCs w:val="22"/>
        </w:rPr>
        <w:t xml:space="preserve"> investigação de escalas fractais e identificação de correlações de longo alcance em séries temporais. </w:t>
      </w:r>
    </w:p>
    <w:p w:rsidR="007E13EE" w:rsidRPr="007E13EE" w:rsidRDefault="007E13EE" w:rsidP="007E13EE">
      <w:pPr>
        <w:widowControl/>
        <w:spacing w:after="240" w:line="331" w:lineRule="atLeast"/>
        <w:jc w:val="both"/>
        <w:rPr>
          <w:sz w:val="22"/>
          <w:szCs w:val="22"/>
        </w:rPr>
      </w:pPr>
      <w:r w:rsidRPr="007E13EE">
        <w:rPr>
          <w:sz w:val="22"/>
          <w:szCs w:val="22"/>
        </w:rPr>
        <w:t xml:space="preserve">Para a implementação e análise do método, é imprescindível que quatro passos sejam seguidos (LACZKOWSKI, I. </w:t>
      </w:r>
      <w:proofErr w:type="gramStart"/>
      <w:r w:rsidRPr="007E13EE">
        <w:rPr>
          <w:sz w:val="22"/>
          <w:szCs w:val="22"/>
        </w:rPr>
        <w:t>M. ,</w:t>
      </w:r>
      <w:proofErr w:type="gramEnd"/>
      <w:r w:rsidRPr="007E13EE">
        <w:rPr>
          <w:sz w:val="22"/>
          <w:szCs w:val="22"/>
        </w:rPr>
        <w:t xml:space="preserve"> LACZKOWSKI, M. S., 2013):</w:t>
      </w:r>
    </w:p>
    <w:p w:rsidR="007E13EE" w:rsidRPr="007E13EE" w:rsidRDefault="007E13EE" w:rsidP="00472792">
      <w:pPr>
        <w:widowControl/>
        <w:spacing w:line="303" w:lineRule="atLeast"/>
        <w:ind w:left="720"/>
        <w:jc w:val="both"/>
        <w:textAlignment w:val="baseline"/>
        <w:rPr>
          <w:sz w:val="22"/>
          <w:szCs w:val="22"/>
        </w:rPr>
      </w:pPr>
      <w:r w:rsidRPr="007E13EE">
        <w:rPr>
          <w:sz w:val="22"/>
          <w:szCs w:val="22"/>
        </w:rPr>
        <w:t xml:space="preserve">i) A partir da série original obter a série acumulada; </w:t>
      </w:r>
    </w:p>
    <w:p w:rsidR="007E13EE" w:rsidRPr="007E13EE" w:rsidRDefault="007E13EE" w:rsidP="00472792">
      <w:pPr>
        <w:widowControl/>
        <w:spacing w:line="303" w:lineRule="atLeast"/>
        <w:ind w:left="720"/>
        <w:jc w:val="both"/>
        <w:textAlignment w:val="baseline"/>
        <w:rPr>
          <w:sz w:val="22"/>
          <w:szCs w:val="22"/>
        </w:rPr>
      </w:pPr>
      <w:proofErr w:type="spellStart"/>
      <w:r w:rsidRPr="007E13EE">
        <w:rPr>
          <w:sz w:val="22"/>
          <w:szCs w:val="22"/>
        </w:rPr>
        <w:t>ii</w:t>
      </w:r>
      <w:proofErr w:type="spellEnd"/>
      <w:r w:rsidRPr="007E13EE">
        <w:rPr>
          <w:sz w:val="22"/>
          <w:szCs w:val="22"/>
        </w:rPr>
        <w:t xml:space="preserve">) dividir a série acumulada em janelas ou subconjuntos de tamanho ‘s’; </w:t>
      </w:r>
    </w:p>
    <w:p w:rsidR="007E13EE" w:rsidRPr="007E13EE" w:rsidRDefault="007E13EE" w:rsidP="00472792">
      <w:pPr>
        <w:widowControl/>
        <w:spacing w:line="303" w:lineRule="atLeast"/>
        <w:ind w:left="720"/>
        <w:jc w:val="both"/>
        <w:textAlignment w:val="baseline"/>
        <w:rPr>
          <w:sz w:val="22"/>
          <w:szCs w:val="22"/>
        </w:rPr>
      </w:pPr>
      <w:proofErr w:type="spellStart"/>
      <w:r w:rsidRPr="007E13EE">
        <w:rPr>
          <w:sz w:val="22"/>
          <w:szCs w:val="22"/>
        </w:rPr>
        <w:t>iii</w:t>
      </w:r>
      <w:proofErr w:type="spellEnd"/>
      <w:r w:rsidRPr="007E13EE">
        <w:rPr>
          <w:sz w:val="22"/>
          <w:szCs w:val="22"/>
        </w:rPr>
        <w:t>) remover a tendência local em cada janela por meio de um ajuste polinomial;  </w:t>
      </w:r>
    </w:p>
    <w:p w:rsidR="007E13EE" w:rsidRPr="007E13EE" w:rsidRDefault="007E13EE" w:rsidP="00472792">
      <w:pPr>
        <w:widowControl/>
        <w:spacing w:after="240" w:line="303" w:lineRule="atLeast"/>
        <w:ind w:firstLine="720"/>
        <w:jc w:val="both"/>
        <w:textAlignment w:val="baseline"/>
        <w:rPr>
          <w:sz w:val="22"/>
          <w:szCs w:val="22"/>
        </w:rPr>
      </w:pPr>
      <w:proofErr w:type="spellStart"/>
      <w:r w:rsidRPr="007E13EE">
        <w:rPr>
          <w:sz w:val="22"/>
          <w:szCs w:val="22"/>
        </w:rPr>
        <w:t>iv</w:t>
      </w:r>
      <w:proofErr w:type="spellEnd"/>
      <w:r w:rsidRPr="007E13EE">
        <w:rPr>
          <w:sz w:val="22"/>
          <w:szCs w:val="22"/>
        </w:rPr>
        <w:t>) calcular a função de flutuação F’(s) em termos do tamanho das janela</w:t>
      </w:r>
      <w:r w:rsidR="0058486D" w:rsidRPr="00B57837">
        <w:rPr>
          <w:sz w:val="22"/>
          <w:szCs w:val="22"/>
        </w:rPr>
        <w:t>s</w:t>
      </w:r>
      <w:r w:rsidRPr="007E13EE">
        <w:rPr>
          <w:sz w:val="22"/>
          <w:szCs w:val="22"/>
        </w:rPr>
        <w:t xml:space="preserve">. </w:t>
      </w:r>
    </w:p>
    <w:p w:rsidR="007E13EE" w:rsidRPr="00B57837" w:rsidRDefault="007E13EE" w:rsidP="007E13EE">
      <w:pPr>
        <w:widowControl/>
        <w:spacing w:after="240" w:line="331" w:lineRule="atLeast"/>
        <w:jc w:val="both"/>
        <w:rPr>
          <w:sz w:val="22"/>
          <w:szCs w:val="22"/>
        </w:rPr>
      </w:pPr>
      <w:r w:rsidRPr="007E13EE">
        <w:rPr>
          <w:sz w:val="22"/>
          <w:szCs w:val="22"/>
        </w:rPr>
        <w:lastRenderedPageBreak/>
        <w:t>T</w:t>
      </w:r>
      <w:r w:rsidR="00472792" w:rsidRPr="00B57837">
        <w:rPr>
          <w:sz w:val="22"/>
          <w:szCs w:val="22"/>
        </w:rPr>
        <w:t>ambém</w:t>
      </w:r>
      <w:r w:rsidRPr="007E13EE">
        <w:rPr>
          <w:sz w:val="22"/>
          <w:szCs w:val="22"/>
        </w:rPr>
        <w:t xml:space="preserve"> foi necessário o uso do empacotador de linguagem Python para biblioteca Qt, PyQt5. Os primeiros testes de interface em Python foram construídos com o uso da IDE QT Designer que foi de grande ajuda na criação de interfaces. O programa </w:t>
      </w:r>
      <w:proofErr w:type="spellStart"/>
      <w:r w:rsidRPr="007E13EE">
        <w:rPr>
          <w:sz w:val="22"/>
          <w:szCs w:val="22"/>
        </w:rPr>
        <w:t>pyuic</w:t>
      </w:r>
      <w:proofErr w:type="spellEnd"/>
      <w:r w:rsidRPr="007E13EE">
        <w:rPr>
          <w:sz w:val="22"/>
          <w:szCs w:val="22"/>
        </w:rPr>
        <w:t xml:space="preserve"> transforma as definições de interfaces em código Python.</w:t>
      </w:r>
    </w:p>
    <w:p w:rsidR="00472792" w:rsidRPr="00B57837" w:rsidRDefault="00472792" w:rsidP="00472792">
      <w:pPr>
        <w:widowControl/>
        <w:jc w:val="both"/>
        <w:rPr>
          <w:b/>
          <w:sz w:val="22"/>
          <w:szCs w:val="22"/>
        </w:rPr>
      </w:pPr>
      <w:r w:rsidRPr="00B57837">
        <w:rPr>
          <w:b/>
          <w:sz w:val="22"/>
          <w:szCs w:val="22"/>
        </w:rPr>
        <w:t xml:space="preserve">2. RESULTADOS ESPERADOS </w:t>
      </w:r>
      <w:r w:rsidRPr="00B57837">
        <w:rPr>
          <w:b/>
          <w:i/>
          <w:iCs/>
          <w:sz w:val="22"/>
          <w:szCs w:val="22"/>
        </w:rPr>
        <w:t>VERSUS</w:t>
      </w:r>
      <w:r w:rsidRPr="00B57837">
        <w:rPr>
          <w:b/>
          <w:sz w:val="22"/>
          <w:szCs w:val="22"/>
        </w:rPr>
        <w:t xml:space="preserve"> RESULTADOS OBTIDOS</w:t>
      </w:r>
    </w:p>
    <w:p w:rsidR="0058486D" w:rsidRPr="00B57837" w:rsidRDefault="0058486D" w:rsidP="00472792">
      <w:pPr>
        <w:widowControl/>
        <w:jc w:val="both"/>
        <w:rPr>
          <w:b/>
          <w:sz w:val="22"/>
          <w:szCs w:val="22"/>
        </w:rPr>
      </w:pPr>
    </w:p>
    <w:p w:rsidR="00472792" w:rsidRPr="00B57837" w:rsidRDefault="00472792" w:rsidP="00472792">
      <w:pPr>
        <w:widowControl/>
        <w:jc w:val="both"/>
        <w:rPr>
          <w:b/>
          <w:bCs/>
          <w:sz w:val="22"/>
          <w:szCs w:val="22"/>
        </w:rPr>
      </w:pPr>
      <w:r w:rsidRPr="00B57837">
        <w:rPr>
          <w:b/>
          <w:bCs/>
          <w:sz w:val="22"/>
          <w:szCs w:val="22"/>
        </w:rPr>
        <w:t xml:space="preserve">2.1. </w:t>
      </w:r>
      <w:r w:rsidR="0058486D" w:rsidRPr="00B57837">
        <w:rPr>
          <w:b/>
          <w:sz w:val="22"/>
          <w:szCs w:val="22"/>
        </w:rPr>
        <w:t>RESULTADOS ESPERADOS</w:t>
      </w:r>
      <w:r w:rsidR="0058486D" w:rsidRPr="00B57837">
        <w:rPr>
          <w:b/>
          <w:sz w:val="22"/>
          <w:szCs w:val="22"/>
        </w:rPr>
        <w:t xml:space="preserve"> </w:t>
      </w:r>
    </w:p>
    <w:p w:rsidR="0058486D" w:rsidRPr="00B57837" w:rsidRDefault="0058486D" w:rsidP="0058486D">
      <w:pPr>
        <w:pStyle w:val="NormalWeb"/>
        <w:spacing w:before="0" w:beforeAutospacing="0" w:after="0" w:afterAutospacing="0" w:line="331" w:lineRule="atLeast"/>
        <w:ind w:left="720" w:hanging="360"/>
        <w:jc w:val="both"/>
        <w:rPr>
          <w:color w:val="000000"/>
          <w:sz w:val="22"/>
          <w:szCs w:val="22"/>
        </w:rPr>
      </w:pPr>
      <w:r w:rsidRPr="00B57837">
        <w:rPr>
          <w:color w:val="000000"/>
          <w:sz w:val="22"/>
          <w:szCs w:val="22"/>
        </w:rPr>
        <w:t>-      Aprimoramento no aprendizado de métodos estatísticos baseado em DFA, para análises de séries temporais de diferentes naturezas por parte do estudante.</w:t>
      </w:r>
    </w:p>
    <w:p w:rsidR="0058486D" w:rsidRPr="00B57837" w:rsidRDefault="0058486D" w:rsidP="0058486D">
      <w:pPr>
        <w:pStyle w:val="NormalWeb"/>
        <w:spacing w:before="0" w:beforeAutospacing="0" w:after="0" w:afterAutospacing="0" w:line="331" w:lineRule="atLeast"/>
        <w:ind w:left="720" w:hanging="360"/>
        <w:jc w:val="both"/>
        <w:rPr>
          <w:color w:val="000000"/>
          <w:sz w:val="22"/>
          <w:szCs w:val="22"/>
        </w:rPr>
      </w:pPr>
      <w:r w:rsidRPr="00B57837">
        <w:rPr>
          <w:color w:val="000000"/>
          <w:sz w:val="22"/>
          <w:szCs w:val="22"/>
        </w:rPr>
        <w:t>-      Escrita de rotinas para análises de séries temporais diversas baseado em métodos DFA em Python</w:t>
      </w:r>
    </w:p>
    <w:p w:rsidR="0058486D" w:rsidRPr="00B57837" w:rsidRDefault="0058486D" w:rsidP="0058486D">
      <w:pPr>
        <w:pStyle w:val="NormalWeb"/>
        <w:spacing w:before="0" w:beforeAutospacing="0" w:after="0" w:afterAutospacing="0" w:line="331" w:lineRule="atLeast"/>
        <w:ind w:left="720" w:hanging="360"/>
        <w:jc w:val="both"/>
        <w:rPr>
          <w:color w:val="000000"/>
          <w:sz w:val="22"/>
          <w:szCs w:val="22"/>
        </w:rPr>
      </w:pPr>
      <w:r w:rsidRPr="00B57837">
        <w:rPr>
          <w:color w:val="000000"/>
          <w:sz w:val="22"/>
          <w:szCs w:val="22"/>
        </w:rPr>
        <w:t>-      Aprimoramento por parte do bolsista de escrita de relatórios científicos.</w:t>
      </w:r>
    </w:p>
    <w:p w:rsidR="0058486D" w:rsidRPr="00B57837" w:rsidRDefault="0058486D" w:rsidP="0058486D">
      <w:pPr>
        <w:pStyle w:val="NormalWeb"/>
        <w:spacing w:before="0" w:beforeAutospacing="0" w:after="0" w:afterAutospacing="0" w:line="331" w:lineRule="atLeast"/>
        <w:jc w:val="both"/>
        <w:rPr>
          <w:b/>
          <w:color w:val="000000"/>
          <w:sz w:val="22"/>
          <w:szCs w:val="22"/>
        </w:rPr>
      </w:pPr>
    </w:p>
    <w:p w:rsidR="007E13EE" w:rsidRPr="00B57837" w:rsidRDefault="0058486D" w:rsidP="0058486D">
      <w:pPr>
        <w:pStyle w:val="NormalWeb"/>
        <w:spacing w:before="0" w:beforeAutospacing="0" w:after="0" w:afterAutospacing="0" w:line="331" w:lineRule="atLeast"/>
        <w:jc w:val="both"/>
        <w:rPr>
          <w:b/>
          <w:color w:val="000000"/>
          <w:sz w:val="22"/>
          <w:szCs w:val="22"/>
        </w:rPr>
      </w:pPr>
      <w:r w:rsidRPr="00B57837">
        <w:rPr>
          <w:b/>
          <w:color w:val="000000"/>
          <w:sz w:val="22"/>
          <w:szCs w:val="22"/>
        </w:rPr>
        <w:t>2.2. RESULTADOS OBTIDOS</w:t>
      </w:r>
    </w:p>
    <w:p w:rsidR="0079565D" w:rsidRPr="00B57837" w:rsidRDefault="0079565D" w:rsidP="0058486D">
      <w:pPr>
        <w:pStyle w:val="NormalWeb"/>
        <w:spacing w:before="0" w:beforeAutospacing="0" w:after="0" w:afterAutospacing="0" w:line="331" w:lineRule="atLeast"/>
        <w:jc w:val="both"/>
        <w:rPr>
          <w:color w:val="000000"/>
          <w:sz w:val="22"/>
          <w:szCs w:val="22"/>
        </w:rPr>
      </w:pPr>
      <w:r w:rsidRPr="00B57837">
        <w:rPr>
          <w:color w:val="000000"/>
          <w:sz w:val="22"/>
          <w:szCs w:val="22"/>
        </w:rPr>
        <w:t xml:space="preserve">Como esperado, houve o aprimoramento no aprendizado de métodos estatísticos baseados em DFA, bem como o aprendizado aprofundado da linguagem Python e da biblioteca Qt. </w:t>
      </w:r>
    </w:p>
    <w:p w:rsidR="0079565D" w:rsidRPr="00B57837" w:rsidRDefault="0079565D" w:rsidP="0058486D">
      <w:pPr>
        <w:pStyle w:val="NormalWeb"/>
        <w:spacing w:before="0" w:beforeAutospacing="0" w:after="0" w:afterAutospacing="0" w:line="331" w:lineRule="atLeast"/>
        <w:jc w:val="both"/>
        <w:rPr>
          <w:color w:val="000000"/>
          <w:sz w:val="22"/>
          <w:szCs w:val="22"/>
        </w:rPr>
      </w:pPr>
      <w:r w:rsidRPr="00B57837">
        <w:rPr>
          <w:color w:val="000000"/>
          <w:sz w:val="22"/>
          <w:szCs w:val="22"/>
        </w:rPr>
        <w:t xml:space="preserve">Os testes iniciais para os próximos meses estão sendo feitos através de </w:t>
      </w:r>
      <w:r w:rsidRPr="00B57837">
        <w:rPr>
          <w:color w:val="000000"/>
          <w:sz w:val="22"/>
          <w:szCs w:val="22"/>
        </w:rPr>
        <w:t>um método que generaliza o método DFA, chamado DCCA que se propõe a estimar o expoente que caracteriza a correlação entre duas séries temporais, com o mesmo número de observações N, em regime não estacionário.</w:t>
      </w:r>
      <w:r w:rsidR="00F95FE6" w:rsidRPr="00B57837">
        <w:rPr>
          <w:color w:val="000000"/>
          <w:sz w:val="22"/>
          <w:szCs w:val="22"/>
        </w:rPr>
        <w:t xml:space="preserve"> O que se espera é conseguir resultados sólidos e concretos para validar a implementação, bem como unir interface + código.</w:t>
      </w:r>
      <w:r w:rsidRPr="00B57837">
        <w:rPr>
          <w:color w:val="000000"/>
          <w:sz w:val="22"/>
          <w:szCs w:val="22"/>
        </w:rPr>
        <w:t xml:space="preserve"> </w:t>
      </w:r>
    </w:p>
    <w:p w:rsidR="00A31EB9" w:rsidRPr="00B57837" w:rsidRDefault="00A31EB9" w:rsidP="00A31EB9">
      <w:pPr>
        <w:pStyle w:val="Normal1"/>
        <w:ind w:left="360"/>
        <w:jc w:val="both"/>
        <w:rPr>
          <w:sz w:val="22"/>
          <w:szCs w:val="22"/>
        </w:rPr>
      </w:pPr>
      <w:r w:rsidRPr="00B57837">
        <w:rPr>
          <w:sz w:val="22"/>
          <w:szCs w:val="22"/>
        </w:rPr>
        <w:t xml:space="preserve"> </w:t>
      </w:r>
      <w:r w:rsidRPr="00B57837">
        <w:rPr>
          <w:sz w:val="22"/>
          <w:szCs w:val="22"/>
        </w:rPr>
        <w:tab/>
      </w:r>
    </w:p>
    <w:p w:rsidR="001F7745" w:rsidRPr="00B57837" w:rsidRDefault="001F7745" w:rsidP="009646C1">
      <w:pPr>
        <w:pStyle w:val="Normal1"/>
        <w:jc w:val="both"/>
        <w:rPr>
          <w:b/>
          <w:sz w:val="22"/>
          <w:szCs w:val="22"/>
        </w:rPr>
      </w:pPr>
    </w:p>
    <w:p w:rsidR="009646C1" w:rsidRPr="00B57837" w:rsidRDefault="009646C1" w:rsidP="009646C1">
      <w:pPr>
        <w:pStyle w:val="Normal1"/>
        <w:jc w:val="both"/>
        <w:rPr>
          <w:b/>
          <w:sz w:val="22"/>
          <w:szCs w:val="22"/>
        </w:rPr>
      </w:pPr>
      <w:r w:rsidRPr="00B57837">
        <w:rPr>
          <w:b/>
          <w:sz w:val="22"/>
          <w:szCs w:val="22"/>
        </w:rPr>
        <w:t>REFERÊNCIAS</w:t>
      </w:r>
    </w:p>
    <w:p w:rsidR="000E5C5E" w:rsidRPr="00B57837" w:rsidRDefault="000E5C5E" w:rsidP="00243081">
      <w:pPr>
        <w:pStyle w:val="SemEspaamento"/>
        <w:jc w:val="both"/>
        <w:rPr>
          <w:sz w:val="22"/>
          <w:szCs w:val="22"/>
        </w:rPr>
      </w:pPr>
    </w:p>
    <w:p w:rsidR="00243081" w:rsidRPr="00B57837" w:rsidRDefault="00243081" w:rsidP="00243081">
      <w:pPr>
        <w:pStyle w:val="SemEspaamento"/>
        <w:jc w:val="both"/>
        <w:rPr>
          <w:color w:val="auto"/>
          <w:sz w:val="22"/>
          <w:szCs w:val="22"/>
          <w:lang w:val="en-US" w:eastAsia="en-US"/>
        </w:rPr>
      </w:pPr>
      <w:r w:rsidRPr="00B57837">
        <w:rPr>
          <w:color w:val="auto"/>
          <w:sz w:val="22"/>
          <w:szCs w:val="22"/>
          <w:lang w:eastAsia="en-US"/>
        </w:rPr>
        <w:t xml:space="preserve">PENG, C. et al. </w:t>
      </w:r>
      <w:r w:rsidRPr="00B57837">
        <w:rPr>
          <w:color w:val="auto"/>
          <w:sz w:val="22"/>
          <w:szCs w:val="22"/>
          <w:lang w:val="en-US" w:eastAsia="en-US"/>
        </w:rPr>
        <w:t xml:space="preserve">Mosaic organization of </w:t>
      </w:r>
      <w:proofErr w:type="spellStart"/>
      <w:r w:rsidRPr="00B57837">
        <w:rPr>
          <w:color w:val="auto"/>
          <w:sz w:val="22"/>
          <w:szCs w:val="22"/>
          <w:lang w:val="en-US" w:eastAsia="en-US"/>
        </w:rPr>
        <w:t>dna</w:t>
      </w:r>
      <w:proofErr w:type="spellEnd"/>
      <w:r w:rsidRPr="00B57837">
        <w:rPr>
          <w:color w:val="auto"/>
          <w:sz w:val="22"/>
          <w:szCs w:val="22"/>
          <w:lang w:val="en-US" w:eastAsia="en-US"/>
        </w:rPr>
        <w:t xml:space="preserve"> nucleotides. Physical Review E, United States, v. 49, n. 2, p. 1685</w:t>
      </w:r>
      <w:r w:rsidR="00433624" w:rsidRPr="00B57837">
        <w:rPr>
          <w:color w:val="auto"/>
          <w:sz w:val="22"/>
          <w:szCs w:val="22"/>
          <w:lang w:val="en-US" w:eastAsia="en-US"/>
        </w:rPr>
        <w:t>-</w:t>
      </w:r>
      <w:r w:rsidRPr="00B57837">
        <w:rPr>
          <w:color w:val="auto"/>
          <w:sz w:val="22"/>
          <w:szCs w:val="22"/>
          <w:lang w:val="en-US" w:eastAsia="en-US"/>
        </w:rPr>
        <w:t xml:space="preserve">1989, 1994. </w:t>
      </w:r>
    </w:p>
    <w:p w:rsidR="00243081" w:rsidRPr="00B57837" w:rsidRDefault="00243081" w:rsidP="00243081">
      <w:pPr>
        <w:pStyle w:val="SemEspaamento"/>
        <w:jc w:val="both"/>
        <w:rPr>
          <w:color w:val="auto"/>
          <w:sz w:val="22"/>
          <w:szCs w:val="22"/>
          <w:lang w:val="en-US" w:eastAsia="en-US"/>
        </w:rPr>
      </w:pPr>
    </w:p>
    <w:p w:rsidR="00433624" w:rsidRPr="00B57837" w:rsidRDefault="00243081" w:rsidP="00243081">
      <w:pPr>
        <w:pStyle w:val="SemEspaamento"/>
        <w:jc w:val="both"/>
        <w:rPr>
          <w:color w:val="auto"/>
          <w:sz w:val="22"/>
          <w:szCs w:val="22"/>
          <w:lang w:val="en-US" w:eastAsia="en-US"/>
        </w:rPr>
      </w:pPr>
      <w:r w:rsidRPr="00B57837">
        <w:rPr>
          <w:color w:val="auto"/>
          <w:sz w:val="22"/>
          <w:szCs w:val="22"/>
          <w:lang w:val="en-US" w:eastAsia="en-US"/>
        </w:rPr>
        <w:t xml:space="preserve">PODOBNIK, B.; STANLEY, H. E. Detrended cross-correlation analysis: A new method for analyzing two non-stationary time series. Physical Review Letters, v. 100 N.8, p. 084102, 2008. </w:t>
      </w:r>
    </w:p>
    <w:p w:rsidR="00243081" w:rsidRPr="00B57837" w:rsidRDefault="00243081" w:rsidP="00243081">
      <w:pPr>
        <w:pStyle w:val="SemEspaamento"/>
        <w:jc w:val="both"/>
        <w:rPr>
          <w:color w:val="auto"/>
          <w:sz w:val="22"/>
          <w:szCs w:val="22"/>
          <w:lang w:val="en-US" w:eastAsia="en-US"/>
        </w:rPr>
      </w:pPr>
    </w:p>
    <w:p w:rsidR="00433624" w:rsidRPr="00B57837" w:rsidRDefault="00433624" w:rsidP="00433624">
      <w:pPr>
        <w:widowControl/>
        <w:autoSpaceDE w:val="0"/>
        <w:autoSpaceDN w:val="0"/>
        <w:adjustRightInd w:val="0"/>
        <w:jc w:val="both"/>
        <w:rPr>
          <w:rFonts w:eastAsiaTheme="minorHAnsi"/>
          <w:color w:val="auto"/>
          <w:sz w:val="22"/>
          <w:szCs w:val="22"/>
          <w:lang w:val="en-US" w:eastAsia="en-US"/>
        </w:rPr>
      </w:pPr>
      <w:r w:rsidRPr="00B57837">
        <w:rPr>
          <w:rFonts w:eastAsiaTheme="minorHAnsi"/>
          <w:color w:val="auto"/>
          <w:sz w:val="22"/>
          <w:szCs w:val="22"/>
          <w:lang w:val="en-US" w:eastAsia="en-US"/>
        </w:rPr>
        <w:t xml:space="preserve">ZEBENDE, G. F. DCCA cross-correlation coefficient: Quantifying level of cross-correlation. </w:t>
      </w:r>
      <w:proofErr w:type="spellStart"/>
      <w:r w:rsidRPr="00B57837">
        <w:rPr>
          <w:rFonts w:eastAsiaTheme="minorHAnsi"/>
          <w:color w:val="auto"/>
          <w:sz w:val="22"/>
          <w:szCs w:val="22"/>
          <w:lang w:val="en-US" w:eastAsia="en-US"/>
        </w:rPr>
        <w:t>Physica</w:t>
      </w:r>
      <w:proofErr w:type="spellEnd"/>
      <w:r w:rsidRPr="00B57837">
        <w:rPr>
          <w:rFonts w:eastAsiaTheme="minorHAnsi"/>
          <w:color w:val="auto"/>
          <w:sz w:val="22"/>
          <w:szCs w:val="22"/>
          <w:lang w:val="en-US" w:eastAsia="en-US"/>
        </w:rPr>
        <w:t xml:space="preserve"> A, v. 390, p. 614-618, 2011.</w:t>
      </w:r>
    </w:p>
    <w:p w:rsidR="00326A32" w:rsidRPr="00B57837" w:rsidRDefault="00326A32" w:rsidP="00433624">
      <w:pPr>
        <w:widowControl/>
        <w:autoSpaceDE w:val="0"/>
        <w:autoSpaceDN w:val="0"/>
        <w:adjustRightInd w:val="0"/>
        <w:jc w:val="both"/>
        <w:rPr>
          <w:rFonts w:eastAsiaTheme="minorHAnsi"/>
          <w:color w:val="auto"/>
          <w:sz w:val="22"/>
          <w:szCs w:val="22"/>
          <w:lang w:val="en-US" w:eastAsia="en-US"/>
        </w:rPr>
      </w:pPr>
    </w:p>
    <w:p w:rsidR="00082817" w:rsidRPr="00B57837" w:rsidRDefault="00B57837" w:rsidP="00243081">
      <w:pPr>
        <w:pStyle w:val="SemEspaamento"/>
        <w:jc w:val="both"/>
        <w:rPr>
          <w:color w:val="auto"/>
          <w:sz w:val="22"/>
          <w:szCs w:val="22"/>
          <w:lang w:val="en-US" w:eastAsia="en-US"/>
        </w:rPr>
      </w:pPr>
      <w:hyperlink r:id="rId6" w:history="1">
        <w:r w:rsidR="000E5C5E" w:rsidRPr="00B57837">
          <w:rPr>
            <w:color w:val="auto"/>
            <w:sz w:val="22"/>
            <w:szCs w:val="22"/>
            <w:lang w:val="en-US" w:eastAsia="en-US"/>
          </w:rPr>
          <w:t>Why human milk is more nutritious than cow milk</w:t>
        </w:r>
      </w:hyperlink>
      <w:r w:rsidR="00082817" w:rsidRPr="00B57837">
        <w:rPr>
          <w:color w:val="auto"/>
          <w:sz w:val="22"/>
          <w:szCs w:val="22"/>
          <w:lang w:val="en-US" w:eastAsia="en-US"/>
        </w:rPr>
        <w:t xml:space="preserve">. </w:t>
      </w:r>
      <w:r w:rsidR="000E5C5E" w:rsidRPr="00B57837">
        <w:rPr>
          <w:color w:val="auto"/>
          <w:sz w:val="22"/>
          <w:szCs w:val="22"/>
          <w:lang w:val="en-US" w:eastAsia="en-US"/>
        </w:rPr>
        <w:t xml:space="preserve">N </w:t>
      </w:r>
      <w:proofErr w:type="spellStart"/>
      <w:r w:rsidR="000E5C5E" w:rsidRPr="00B57837">
        <w:rPr>
          <w:color w:val="auto"/>
          <w:sz w:val="22"/>
          <w:szCs w:val="22"/>
          <w:lang w:val="en-US" w:eastAsia="en-US"/>
        </w:rPr>
        <w:t>Voorhoeve</w:t>
      </w:r>
      <w:proofErr w:type="spellEnd"/>
      <w:r w:rsidR="000E5C5E" w:rsidRPr="00B57837">
        <w:rPr>
          <w:color w:val="auto"/>
          <w:sz w:val="22"/>
          <w:szCs w:val="22"/>
          <w:lang w:val="en-US" w:eastAsia="en-US"/>
        </w:rPr>
        <w:t xml:space="preserve">, DC Allan, MA </w:t>
      </w:r>
      <w:proofErr w:type="spellStart"/>
      <w:r w:rsidR="000E5C5E" w:rsidRPr="00B57837">
        <w:rPr>
          <w:color w:val="auto"/>
          <w:sz w:val="22"/>
          <w:szCs w:val="22"/>
          <w:lang w:val="en-US" w:eastAsia="en-US"/>
        </w:rPr>
        <w:t>Moret</w:t>
      </w:r>
      <w:proofErr w:type="spellEnd"/>
      <w:r w:rsidR="000E5C5E" w:rsidRPr="00B57837">
        <w:rPr>
          <w:color w:val="auto"/>
          <w:sz w:val="22"/>
          <w:szCs w:val="22"/>
          <w:lang w:val="en-US" w:eastAsia="en-US"/>
        </w:rPr>
        <w:t xml:space="preserve">, GF </w:t>
      </w:r>
      <w:proofErr w:type="spellStart"/>
      <w:r w:rsidR="000E5C5E" w:rsidRPr="00B57837">
        <w:rPr>
          <w:color w:val="auto"/>
          <w:sz w:val="22"/>
          <w:szCs w:val="22"/>
          <w:lang w:val="en-US" w:eastAsia="en-US"/>
        </w:rPr>
        <w:t>Zebende</w:t>
      </w:r>
      <w:proofErr w:type="spellEnd"/>
      <w:r w:rsidR="000E5C5E" w:rsidRPr="00B57837">
        <w:rPr>
          <w:color w:val="auto"/>
          <w:sz w:val="22"/>
          <w:szCs w:val="22"/>
          <w:lang w:val="en-US" w:eastAsia="en-US"/>
        </w:rPr>
        <w:t>, JC Phillips</w:t>
      </w:r>
      <w:r w:rsidR="00082817" w:rsidRPr="00B57837">
        <w:rPr>
          <w:color w:val="auto"/>
          <w:sz w:val="22"/>
          <w:szCs w:val="22"/>
          <w:lang w:val="en-US" w:eastAsia="en-US"/>
        </w:rPr>
        <w:t xml:space="preserve"> </w:t>
      </w:r>
      <w:proofErr w:type="spellStart"/>
      <w:r w:rsidR="000E5C5E" w:rsidRPr="00B57837">
        <w:rPr>
          <w:color w:val="auto"/>
          <w:sz w:val="22"/>
          <w:szCs w:val="22"/>
          <w:lang w:val="en-US" w:eastAsia="en-US"/>
        </w:rPr>
        <w:t>Physica</w:t>
      </w:r>
      <w:proofErr w:type="spellEnd"/>
      <w:r w:rsidR="000E5C5E" w:rsidRPr="00B57837">
        <w:rPr>
          <w:color w:val="auto"/>
          <w:sz w:val="22"/>
          <w:szCs w:val="22"/>
          <w:lang w:val="en-US" w:eastAsia="en-US"/>
        </w:rPr>
        <w:t xml:space="preserve"> A: Statistical Mechanics and its Applications 497, 302-309</w:t>
      </w:r>
      <w:r w:rsidR="00082817" w:rsidRPr="00B57837">
        <w:rPr>
          <w:color w:val="auto"/>
          <w:sz w:val="22"/>
          <w:szCs w:val="22"/>
          <w:lang w:val="en-US" w:eastAsia="en-US"/>
        </w:rPr>
        <w:t xml:space="preserve">, </w:t>
      </w:r>
      <w:r w:rsidR="000E5C5E" w:rsidRPr="00B57837">
        <w:rPr>
          <w:color w:val="auto"/>
          <w:sz w:val="22"/>
          <w:szCs w:val="22"/>
          <w:lang w:val="en-US" w:eastAsia="en-US"/>
        </w:rPr>
        <w:t>2018</w:t>
      </w:r>
      <w:r w:rsidR="00082817" w:rsidRPr="00B57837">
        <w:rPr>
          <w:color w:val="auto"/>
          <w:sz w:val="22"/>
          <w:szCs w:val="22"/>
          <w:lang w:val="en-US" w:eastAsia="en-US"/>
        </w:rPr>
        <w:t>.</w:t>
      </w:r>
    </w:p>
    <w:p w:rsidR="00082817" w:rsidRPr="00B57837" w:rsidRDefault="00082817" w:rsidP="00082817">
      <w:pPr>
        <w:pStyle w:val="SemEspaamento"/>
        <w:jc w:val="both"/>
        <w:rPr>
          <w:color w:val="auto"/>
          <w:sz w:val="22"/>
          <w:szCs w:val="22"/>
          <w:lang w:val="en-US" w:eastAsia="en-US"/>
        </w:rPr>
      </w:pPr>
    </w:p>
    <w:p w:rsidR="00082817" w:rsidRPr="00B57837" w:rsidRDefault="00B57837" w:rsidP="00082817">
      <w:pPr>
        <w:pStyle w:val="SemEspaamento"/>
        <w:jc w:val="both"/>
        <w:rPr>
          <w:color w:val="auto"/>
          <w:sz w:val="22"/>
          <w:szCs w:val="22"/>
          <w:lang w:val="en-US" w:eastAsia="en-US"/>
        </w:rPr>
      </w:pPr>
      <w:hyperlink r:id="rId7" w:history="1">
        <w:r w:rsidR="00082817" w:rsidRPr="00B57837">
          <w:rPr>
            <w:color w:val="auto"/>
            <w:sz w:val="22"/>
            <w:szCs w:val="22"/>
            <w:lang w:val="en-US" w:eastAsia="en-US"/>
          </w:rPr>
          <w:t xml:space="preserve">A sliding windows approach to </w:t>
        </w:r>
        <w:proofErr w:type="spellStart"/>
        <w:r w:rsidR="00082817" w:rsidRPr="00B57837">
          <w:rPr>
            <w:color w:val="auto"/>
            <w:sz w:val="22"/>
            <w:szCs w:val="22"/>
            <w:lang w:val="en-US" w:eastAsia="en-US"/>
          </w:rPr>
          <w:t>analyse</w:t>
        </w:r>
        <w:proofErr w:type="spellEnd"/>
        <w:r w:rsidR="00082817" w:rsidRPr="00B57837">
          <w:rPr>
            <w:color w:val="auto"/>
            <w:sz w:val="22"/>
            <w:szCs w:val="22"/>
            <w:lang w:val="en-US" w:eastAsia="en-US"/>
          </w:rPr>
          <w:t xml:space="preserve"> the evolution of bank shares in the European Union</w:t>
        </w:r>
      </w:hyperlink>
      <w:r w:rsidR="00E64FBA" w:rsidRPr="00B57837">
        <w:rPr>
          <w:color w:val="auto"/>
          <w:sz w:val="22"/>
          <w:szCs w:val="22"/>
          <w:lang w:val="en-US" w:eastAsia="en-US"/>
        </w:rPr>
        <w:t xml:space="preserve">. </w:t>
      </w:r>
      <w:r w:rsidR="00082817" w:rsidRPr="00B57837">
        <w:rPr>
          <w:color w:val="auto"/>
          <w:sz w:val="22"/>
          <w:szCs w:val="22"/>
          <w:lang w:val="en-US" w:eastAsia="en-US"/>
        </w:rPr>
        <w:t>P</w:t>
      </w:r>
      <w:r w:rsidR="00E64FBA" w:rsidRPr="00B57837">
        <w:rPr>
          <w:color w:val="auto"/>
          <w:sz w:val="22"/>
          <w:szCs w:val="22"/>
          <w:lang w:val="en-US" w:eastAsia="en-US"/>
        </w:rPr>
        <w:t>J</w:t>
      </w:r>
      <w:r w:rsidR="00082817" w:rsidRPr="00B57837">
        <w:rPr>
          <w:color w:val="auto"/>
          <w:sz w:val="22"/>
          <w:szCs w:val="22"/>
          <w:lang w:val="en-US" w:eastAsia="en-US"/>
        </w:rPr>
        <w:t xml:space="preserve"> Ferreira, A </w:t>
      </w:r>
      <w:proofErr w:type="spellStart"/>
      <w:r w:rsidR="00082817" w:rsidRPr="00B57837">
        <w:rPr>
          <w:color w:val="auto"/>
          <w:sz w:val="22"/>
          <w:szCs w:val="22"/>
          <w:lang w:val="en-US" w:eastAsia="en-US"/>
        </w:rPr>
        <w:t>Dionísio</w:t>
      </w:r>
      <w:proofErr w:type="spellEnd"/>
      <w:r w:rsidR="00082817" w:rsidRPr="00B57837">
        <w:rPr>
          <w:color w:val="auto"/>
          <w:sz w:val="22"/>
          <w:szCs w:val="22"/>
          <w:lang w:val="en-US" w:eastAsia="en-US"/>
        </w:rPr>
        <w:t xml:space="preserve">, EF Guedes, GF </w:t>
      </w:r>
      <w:proofErr w:type="spellStart"/>
      <w:r w:rsidR="00082817" w:rsidRPr="00B57837">
        <w:rPr>
          <w:color w:val="auto"/>
          <w:sz w:val="22"/>
          <w:szCs w:val="22"/>
          <w:lang w:val="en-US" w:eastAsia="en-US"/>
        </w:rPr>
        <w:t>Zebende</w:t>
      </w:r>
      <w:proofErr w:type="spellEnd"/>
      <w:r w:rsidR="00082817" w:rsidRPr="00B57837">
        <w:rPr>
          <w:color w:val="auto"/>
          <w:sz w:val="22"/>
          <w:szCs w:val="22"/>
          <w:lang w:val="en-US" w:eastAsia="en-US"/>
        </w:rPr>
        <w:t xml:space="preserve"> </w:t>
      </w:r>
      <w:proofErr w:type="spellStart"/>
      <w:r w:rsidR="00082817" w:rsidRPr="00B57837">
        <w:rPr>
          <w:color w:val="auto"/>
          <w:sz w:val="22"/>
          <w:szCs w:val="22"/>
          <w:lang w:val="en-US" w:eastAsia="en-US"/>
        </w:rPr>
        <w:t>Physica</w:t>
      </w:r>
      <w:proofErr w:type="spellEnd"/>
      <w:r w:rsidR="00082817" w:rsidRPr="00B57837">
        <w:rPr>
          <w:color w:val="auto"/>
          <w:sz w:val="22"/>
          <w:szCs w:val="22"/>
          <w:lang w:val="en-US" w:eastAsia="en-US"/>
        </w:rPr>
        <w:t xml:space="preserve"> A: Statistical Mechanics and its Applications 490, 1355-1367, 2018.</w:t>
      </w:r>
    </w:p>
    <w:p w:rsidR="00082817" w:rsidRPr="00B57837" w:rsidRDefault="00082817" w:rsidP="00082817">
      <w:pPr>
        <w:pStyle w:val="SemEspaamento"/>
        <w:jc w:val="both"/>
        <w:rPr>
          <w:color w:val="auto"/>
          <w:sz w:val="22"/>
          <w:szCs w:val="22"/>
          <w:lang w:val="en-US" w:eastAsia="en-US"/>
        </w:rPr>
      </w:pPr>
    </w:p>
    <w:p w:rsidR="00082817" w:rsidRPr="00B57837" w:rsidRDefault="00B57837" w:rsidP="00082817">
      <w:pPr>
        <w:pStyle w:val="SemEspaamento"/>
        <w:jc w:val="both"/>
        <w:rPr>
          <w:color w:val="auto"/>
          <w:sz w:val="22"/>
          <w:szCs w:val="22"/>
          <w:lang w:val="en-US" w:eastAsia="en-US"/>
        </w:rPr>
      </w:pPr>
      <w:hyperlink r:id="rId8" w:history="1">
        <w:r w:rsidR="00082817" w:rsidRPr="00B57837">
          <w:rPr>
            <w:color w:val="auto"/>
            <w:sz w:val="22"/>
            <w:szCs w:val="22"/>
            <w:lang w:val="en-US" w:eastAsia="en-US"/>
          </w:rPr>
          <w:t>DCCA cross-correlation in blue-chips companies: A view of the 2008 financial crisis in the Eurozone</w:t>
        </w:r>
      </w:hyperlink>
      <w:r w:rsidR="00E64FBA" w:rsidRPr="00B57837">
        <w:rPr>
          <w:color w:val="auto"/>
          <w:sz w:val="22"/>
          <w:szCs w:val="22"/>
          <w:lang w:val="en-US" w:eastAsia="en-US"/>
        </w:rPr>
        <w:t xml:space="preserve">. </w:t>
      </w:r>
      <w:r w:rsidR="00082817" w:rsidRPr="00B57837">
        <w:rPr>
          <w:color w:val="auto"/>
          <w:sz w:val="22"/>
          <w:szCs w:val="22"/>
          <w:lang w:val="en-US" w:eastAsia="en-US"/>
        </w:rPr>
        <w:t>E</w:t>
      </w:r>
      <w:r w:rsidR="00E64FBA" w:rsidRPr="00B57837">
        <w:rPr>
          <w:color w:val="auto"/>
          <w:sz w:val="22"/>
          <w:szCs w:val="22"/>
          <w:lang w:val="en-US" w:eastAsia="en-US"/>
        </w:rPr>
        <w:t>F</w:t>
      </w:r>
      <w:r w:rsidR="00082817" w:rsidRPr="00B57837">
        <w:rPr>
          <w:color w:val="auto"/>
          <w:sz w:val="22"/>
          <w:szCs w:val="22"/>
          <w:lang w:val="en-US" w:eastAsia="en-US"/>
        </w:rPr>
        <w:t xml:space="preserve"> Guedes, A Dionisio, PJ Ferreira, GF </w:t>
      </w:r>
      <w:proofErr w:type="spellStart"/>
      <w:r w:rsidR="00082817" w:rsidRPr="00B57837">
        <w:rPr>
          <w:color w:val="auto"/>
          <w:sz w:val="22"/>
          <w:szCs w:val="22"/>
          <w:lang w:val="en-US" w:eastAsia="en-US"/>
        </w:rPr>
        <w:t>Zebende</w:t>
      </w:r>
      <w:proofErr w:type="spellEnd"/>
      <w:r w:rsidR="00082817" w:rsidRPr="00B57837">
        <w:rPr>
          <w:color w:val="auto"/>
          <w:sz w:val="22"/>
          <w:szCs w:val="22"/>
          <w:lang w:val="en-US" w:eastAsia="en-US"/>
        </w:rPr>
        <w:t xml:space="preserve">, </w:t>
      </w:r>
      <w:proofErr w:type="spellStart"/>
      <w:r w:rsidR="00082817" w:rsidRPr="00B57837">
        <w:rPr>
          <w:color w:val="auto"/>
          <w:sz w:val="22"/>
          <w:szCs w:val="22"/>
          <w:lang w:val="en-US" w:eastAsia="en-US"/>
        </w:rPr>
        <w:t>Physica</w:t>
      </w:r>
      <w:proofErr w:type="spellEnd"/>
      <w:r w:rsidR="00082817" w:rsidRPr="00B57837">
        <w:rPr>
          <w:color w:val="auto"/>
          <w:sz w:val="22"/>
          <w:szCs w:val="22"/>
          <w:lang w:val="en-US" w:eastAsia="en-US"/>
        </w:rPr>
        <w:t xml:space="preserve"> A: Statistical Mechanics and its Applications 479, 38-47</w:t>
      </w:r>
      <w:hyperlink r:id="rId9" w:history="1">
        <w:r w:rsidR="00082817" w:rsidRPr="00B57837">
          <w:rPr>
            <w:color w:val="auto"/>
            <w:sz w:val="22"/>
            <w:szCs w:val="22"/>
            <w:lang w:val="en-US" w:eastAsia="en-US"/>
          </w:rPr>
          <w:t>4</w:t>
        </w:r>
      </w:hyperlink>
      <w:r w:rsidR="00082817" w:rsidRPr="00B57837">
        <w:rPr>
          <w:color w:val="auto"/>
          <w:sz w:val="22"/>
          <w:szCs w:val="22"/>
          <w:lang w:val="en-US" w:eastAsia="en-US"/>
        </w:rPr>
        <w:t>, 2017.</w:t>
      </w:r>
    </w:p>
    <w:p w:rsidR="00082817" w:rsidRPr="00B57837" w:rsidRDefault="00082817" w:rsidP="00082817">
      <w:pPr>
        <w:pStyle w:val="SemEspaamento"/>
        <w:jc w:val="both"/>
        <w:rPr>
          <w:color w:val="auto"/>
          <w:sz w:val="22"/>
          <w:szCs w:val="22"/>
          <w:lang w:val="en-US" w:eastAsia="en-US"/>
        </w:rPr>
      </w:pPr>
    </w:p>
    <w:p w:rsidR="00082817" w:rsidRPr="00B57837" w:rsidRDefault="00B57837" w:rsidP="00082817">
      <w:pPr>
        <w:pStyle w:val="SemEspaamento"/>
        <w:jc w:val="both"/>
        <w:rPr>
          <w:color w:val="auto"/>
          <w:sz w:val="22"/>
          <w:szCs w:val="22"/>
          <w:lang w:val="en-US" w:eastAsia="en-US"/>
        </w:rPr>
      </w:pPr>
      <w:hyperlink r:id="rId10" w:history="1">
        <w:r w:rsidR="00082817" w:rsidRPr="00B57837">
          <w:rPr>
            <w:color w:val="auto"/>
            <w:sz w:val="22"/>
            <w:szCs w:val="22"/>
            <w:lang w:val="en-US" w:eastAsia="en-US"/>
          </w:rPr>
          <w:t>Oil price and exchange rate co-movements in Asian countries: Detrended cross-correlation approach</w:t>
        </w:r>
      </w:hyperlink>
      <w:r w:rsidR="00E64FBA" w:rsidRPr="00B57837">
        <w:rPr>
          <w:color w:val="auto"/>
          <w:sz w:val="22"/>
          <w:szCs w:val="22"/>
          <w:lang w:val="en-US" w:eastAsia="en-US"/>
        </w:rPr>
        <w:t xml:space="preserve">. </w:t>
      </w:r>
      <w:r w:rsidR="00082817" w:rsidRPr="00B57837">
        <w:rPr>
          <w:color w:val="auto"/>
          <w:sz w:val="22"/>
          <w:szCs w:val="22"/>
          <w:lang w:val="en-US" w:eastAsia="en-US"/>
        </w:rPr>
        <w:t xml:space="preserve">M Hussain, GF Zebende, U Bashir, D </w:t>
      </w:r>
      <w:proofErr w:type="spellStart"/>
      <w:r w:rsidR="00082817" w:rsidRPr="00B57837">
        <w:rPr>
          <w:color w:val="auto"/>
          <w:sz w:val="22"/>
          <w:szCs w:val="22"/>
          <w:lang w:val="en-US" w:eastAsia="en-US"/>
        </w:rPr>
        <w:t>Donghong</w:t>
      </w:r>
      <w:proofErr w:type="spellEnd"/>
      <w:r w:rsidR="00082817" w:rsidRPr="00B57837">
        <w:rPr>
          <w:color w:val="auto"/>
          <w:sz w:val="22"/>
          <w:szCs w:val="22"/>
          <w:lang w:val="en-US" w:eastAsia="en-US"/>
        </w:rPr>
        <w:t xml:space="preserve">, </w:t>
      </w:r>
      <w:proofErr w:type="spellStart"/>
      <w:r w:rsidR="00082817" w:rsidRPr="00B57837">
        <w:rPr>
          <w:color w:val="auto"/>
          <w:sz w:val="22"/>
          <w:szCs w:val="22"/>
          <w:lang w:val="en-US" w:eastAsia="en-US"/>
        </w:rPr>
        <w:t>Physica</w:t>
      </w:r>
      <w:proofErr w:type="spellEnd"/>
      <w:r w:rsidR="00082817" w:rsidRPr="00B57837">
        <w:rPr>
          <w:color w:val="auto"/>
          <w:sz w:val="22"/>
          <w:szCs w:val="22"/>
          <w:lang w:val="en-US" w:eastAsia="en-US"/>
        </w:rPr>
        <w:t xml:space="preserve"> A: Statistical Mechanics and its Applications 465, 338-346</w:t>
      </w:r>
      <w:hyperlink r:id="rId11" w:history="1">
        <w:r w:rsidR="00082817" w:rsidRPr="00B57837">
          <w:rPr>
            <w:color w:val="auto"/>
            <w:sz w:val="22"/>
            <w:szCs w:val="22"/>
            <w:lang w:val="en-US" w:eastAsia="en-US"/>
          </w:rPr>
          <w:t>13</w:t>
        </w:r>
      </w:hyperlink>
      <w:r w:rsidR="00082817" w:rsidRPr="00B57837">
        <w:rPr>
          <w:color w:val="auto"/>
          <w:sz w:val="22"/>
          <w:szCs w:val="22"/>
          <w:lang w:val="en-US" w:eastAsia="en-US"/>
        </w:rPr>
        <w:t>, 2017</w:t>
      </w:r>
    </w:p>
    <w:p w:rsidR="00326A32" w:rsidRPr="00B57837" w:rsidRDefault="00326A32" w:rsidP="00326A32">
      <w:pPr>
        <w:pStyle w:val="SemEspaamento"/>
        <w:jc w:val="both"/>
        <w:rPr>
          <w:sz w:val="22"/>
          <w:szCs w:val="22"/>
          <w:lang w:val="en-US"/>
        </w:rPr>
      </w:pPr>
    </w:p>
    <w:p w:rsidR="00082817" w:rsidRPr="00B57837" w:rsidRDefault="00B57837" w:rsidP="00082817">
      <w:pPr>
        <w:pStyle w:val="SemEspaamento"/>
        <w:jc w:val="both"/>
        <w:rPr>
          <w:color w:val="auto"/>
          <w:sz w:val="22"/>
          <w:szCs w:val="22"/>
          <w:lang w:val="en-US" w:eastAsia="en-US"/>
        </w:rPr>
      </w:pPr>
      <w:hyperlink r:id="rId12" w:history="1">
        <w:r w:rsidR="000E5C5E" w:rsidRPr="00B57837">
          <w:rPr>
            <w:color w:val="auto"/>
            <w:sz w:val="22"/>
            <w:szCs w:val="22"/>
            <w:lang w:val="en-US" w:eastAsia="en-US"/>
          </w:rPr>
          <w:t>ρDCCA applied between air temperature and relative humidity: An hour/hour view</w:t>
        </w:r>
      </w:hyperlink>
      <w:r w:rsidR="00082817" w:rsidRPr="00B57837">
        <w:rPr>
          <w:color w:val="auto"/>
          <w:sz w:val="22"/>
          <w:szCs w:val="22"/>
          <w:lang w:val="en-US" w:eastAsia="en-US"/>
        </w:rPr>
        <w:t xml:space="preserve"> </w:t>
      </w:r>
      <w:r w:rsidR="000E5C5E" w:rsidRPr="00B57837">
        <w:rPr>
          <w:color w:val="auto"/>
          <w:sz w:val="22"/>
          <w:szCs w:val="22"/>
          <w:lang w:val="en-US" w:eastAsia="en-US"/>
        </w:rPr>
        <w:t>GF Zebende, AA Brito, AM Silva Filho, AP Castro</w:t>
      </w:r>
      <w:r w:rsidR="00082817" w:rsidRPr="00B57837">
        <w:rPr>
          <w:color w:val="auto"/>
          <w:sz w:val="22"/>
          <w:szCs w:val="22"/>
          <w:lang w:val="en-US" w:eastAsia="en-US"/>
        </w:rPr>
        <w:t xml:space="preserve"> </w:t>
      </w:r>
      <w:proofErr w:type="spellStart"/>
      <w:r w:rsidR="000E5C5E" w:rsidRPr="00B57837">
        <w:rPr>
          <w:color w:val="auto"/>
          <w:sz w:val="22"/>
          <w:szCs w:val="22"/>
          <w:lang w:val="en-US" w:eastAsia="en-US"/>
        </w:rPr>
        <w:t>Physica</w:t>
      </w:r>
      <w:proofErr w:type="spellEnd"/>
      <w:r w:rsidR="000E5C5E" w:rsidRPr="00B57837">
        <w:rPr>
          <w:color w:val="auto"/>
          <w:sz w:val="22"/>
          <w:szCs w:val="22"/>
          <w:lang w:val="en-US" w:eastAsia="en-US"/>
        </w:rPr>
        <w:t xml:space="preserve"> A: Statistical Mechanics and its Applications 494, 17-26</w:t>
      </w:r>
      <w:r w:rsidR="00082817" w:rsidRPr="00B57837">
        <w:rPr>
          <w:color w:val="auto"/>
          <w:sz w:val="22"/>
          <w:szCs w:val="22"/>
          <w:lang w:val="en-US" w:eastAsia="en-US"/>
        </w:rPr>
        <w:t xml:space="preserve">, </w:t>
      </w:r>
      <w:r w:rsidR="000E5C5E" w:rsidRPr="00B57837">
        <w:rPr>
          <w:color w:val="auto"/>
          <w:sz w:val="22"/>
          <w:szCs w:val="22"/>
          <w:lang w:val="en-US" w:eastAsia="en-US"/>
        </w:rPr>
        <w:t>2018</w:t>
      </w:r>
      <w:r w:rsidR="00082817" w:rsidRPr="00B57837">
        <w:rPr>
          <w:color w:val="auto"/>
          <w:sz w:val="22"/>
          <w:szCs w:val="22"/>
          <w:lang w:val="en-US" w:eastAsia="en-US"/>
        </w:rPr>
        <w:t xml:space="preserve">. </w:t>
      </w:r>
    </w:p>
    <w:p w:rsidR="00082817" w:rsidRPr="00B57837" w:rsidRDefault="00082817" w:rsidP="00082817">
      <w:pPr>
        <w:pStyle w:val="SemEspaamento"/>
        <w:jc w:val="both"/>
        <w:rPr>
          <w:color w:val="auto"/>
          <w:sz w:val="22"/>
          <w:szCs w:val="22"/>
          <w:lang w:val="en-US" w:eastAsia="en-US"/>
        </w:rPr>
      </w:pPr>
    </w:p>
    <w:p w:rsidR="00082817" w:rsidRPr="00B57837" w:rsidRDefault="00B57837" w:rsidP="00082817">
      <w:pPr>
        <w:pStyle w:val="SemEspaamento"/>
        <w:jc w:val="both"/>
        <w:rPr>
          <w:color w:val="auto"/>
          <w:sz w:val="22"/>
          <w:szCs w:val="22"/>
          <w:lang w:eastAsia="en-US"/>
        </w:rPr>
      </w:pPr>
      <w:hyperlink r:id="rId13" w:history="1">
        <w:r w:rsidR="000E5C5E" w:rsidRPr="00B57837">
          <w:rPr>
            <w:color w:val="auto"/>
            <w:sz w:val="22"/>
            <w:szCs w:val="22"/>
            <w:lang w:val="en-US" w:eastAsia="en-US"/>
          </w:rPr>
          <w:t>Auto-correlation in the motor/imaginary human EEG signals: A vision about the FDFA fluctuations</w:t>
        </w:r>
      </w:hyperlink>
      <w:r w:rsidR="00082817" w:rsidRPr="00B57837">
        <w:rPr>
          <w:color w:val="auto"/>
          <w:sz w:val="22"/>
          <w:szCs w:val="22"/>
          <w:lang w:val="en-US" w:eastAsia="en-US"/>
        </w:rPr>
        <w:t xml:space="preserve">, </w:t>
      </w:r>
      <w:r w:rsidR="000E5C5E" w:rsidRPr="00B57837">
        <w:rPr>
          <w:color w:val="auto"/>
          <w:sz w:val="22"/>
          <w:szCs w:val="22"/>
          <w:lang w:val="en-US" w:eastAsia="en-US"/>
        </w:rPr>
        <w:t xml:space="preserve">GF </w:t>
      </w:r>
      <w:proofErr w:type="spellStart"/>
      <w:r w:rsidR="000E5C5E" w:rsidRPr="00B57837">
        <w:rPr>
          <w:color w:val="auto"/>
          <w:sz w:val="22"/>
          <w:szCs w:val="22"/>
          <w:lang w:val="en-US" w:eastAsia="en-US"/>
        </w:rPr>
        <w:t>Zebende</w:t>
      </w:r>
      <w:proofErr w:type="spellEnd"/>
      <w:r w:rsidR="000E5C5E" w:rsidRPr="00B57837">
        <w:rPr>
          <w:color w:val="auto"/>
          <w:sz w:val="22"/>
          <w:szCs w:val="22"/>
          <w:lang w:val="en-US" w:eastAsia="en-US"/>
        </w:rPr>
        <w:t>, FM Oliveira Filho, JAL Cruz</w:t>
      </w:r>
      <w:r w:rsidR="00082817" w:rsidRPr="00B57837">
        <w:rPr>
          <w:color w:val="auto"/>
          <w:sz w:val="22"/>
          <w:szCs w:val="22"/>
          <w:lang w:val="en-US" w:eastAsia="en-US"/>
        </w:rPr>
        <w:t xml:space="preserve">. </w:t>
      </w:r>
      <w:proofErr w:type="spellStart"/>
      <w:r w:rsidR="000E5C5E" w:rsidRPr="00B57837">
        <w:rPr>
          <w:color w:val="auto"/>
          <w:sz w:val="22"/>
          <w:szCs w:val="22"/>
          <w:lang w:eastAsia="en-US"/>
        </w:rPr>
        <w:t>PloS</w:t>
      </w:r>
      <w:proofErr w:type="spellEnd"/>
      <w:r w:rsidR="000E5C5E" w:rsidRPr="00B57837">
        <w:rPr>
          <w:color w:val="auto"/>
          <w:sz w:val="22"/>
          <w:szCs w:val="22"/>
          <w:lang w:eastAsia="en-US"/>
        </w:rPr>
        <w:t xml:space="preserve"> </w:t>
      </w:r>
      <w:proofErr w:type="spellStart"/>
      <w:r w:rsidR="000E5C5E" w:rsidRPr="00B57837">
        <w:rPr>
          <w:color w:val="auto"/>
          <w:sz w:val="22"/>
          <w:szCs w:val="22"/>
          <w:lang w:eastAsia="en-US"/>
        </w:rPr>
        <w:t>one</w:t>
      </w:r>
      <w:proofErr w:type="spellEnd"/>
      <w:r w:rsidR="000E5C5E" w:rsidRPr="00B57837">
        <w:rPr>
          <w:color w:val="auto"/>
          <w:sz w:val="22"/>
          <w:szCs w:val="22"/>
          <w:lang w:eastAsia="en-US"/>
        </w:rPr>
        <w:t xml:space="preserve"> 12 (9), e0183121</w:t>
      </w:r>
      <w:r w:rsidR="00082817" w:rsidRPr="00B57837">
        <w:rPr>
          <w:color w:val="auto"/>
          <w:sz w:val="22"/>
          <w:szCs w:val="22"/>
          <w:lang w:eastAsia="en-US"/>
        </w:rPr>
        <w:t xml:space="preserve">, </w:t>
      </w:r>
      <w:r w:rsidR="000E5C5E" w:rsidRPr="00B57837">
        <w:rPr>
          <w:color w:val="auto"/>
          <w:sz w:val="22"/>
          <w:szCs w:val="22"/>
          <w:lang w:eastAsia="en-US"/>
        </w:rPr>
        <w:t>2017</w:t>
      </w:r>
      <w:r w:rsidR="00082817" w:rsidRPr="00B57837">
        <w:rPr>
          <w:color w:val="auto"/>
          <w:sz w:val="22"/>
          <w:szCs w:val="22"/>
          <w:lang w:eastAsia="en-US"/>
        </w:rPr>
        <w:t>.</w:t>
      </w:r>
    </w:p>
    <w:p w:rsidR="00082817" w:rsidRPr="00B57837" w:rsidRDefault="00082817" w:rsidP="00082817">
      <w:pPr>
        <w:pStyle w:val="SemEspaamento"/>
        <w:jc w:val="both"/>
        <w:rPr>
          <w:color w:val="auto"/>
          <w:sz w:val="22"/>
          <w:szCs w:val="22"/>
          <w:lang w:eastAsia="en-US"/>
        </w:rPr>
      </w:pPr>
    </w:p>
    <w:p w:rsidR="00082817" w:rsidRPr="00B57837" w:rsidRDefault="00B57837" w:rsidP="00082817">
      <w:pPr>
        <w:pStyle w:val="SemEspaamento"/>
        <w:jc w:val="both"/>
        <w:rPr>
          <w:color w:val="auto"/>
          <w:sz w:val="22"/>
          <w:szCs w:val="22"/>
          <w:lang w:eastAsia="en-US"/>
        </w:rPr>
      </w:pPr>
      <w:hyperlink r:id="rId14" w:history="1">
        <w:r w:rsidR="000E5C5E" w:rsidRPr="00B57837">
          <w:rPr>
            <w:color w:val="auto"/>
            <w:sz w:val="22"/>
            <w:szCs w:val="22"/>
            <w:lang w:eastAsia="en-US"/>
          </w:rPr>
          <w:t>Correlação cruzada na aprendizagem motora: um estudo com sinais de EEG (Eletroencefalografia) via estatística de sinais</w:t>
        </w:r>
      </w:hyperlink>
      <w:r w:rsidR="00082817" w:rsidRPr="00B57837">
        <w:rPr>
          <w:color w:val="auto"/>
          <w:sz w:val="22"/>
          <w:szCs w:val="22"/>
          <w:lang w:eastAsia="en-US"/>
        </w:rPr>
        <w:t xml:space="preserve">. </w:t>
      </w:r>
      <w:r w:rsidR="000E5C5E" w:rsidRPr="00B57837">
        <w:rPr>
          <w:color w:val="auto"/>
          <w:sz w:val="22"/>
          <w:szCs w:val="22"/>
          <w:lang w:eastAsia="en-US"/>
        </w:rPr>
        <w:t>F Oliveira, GF Zebende, JA Cruz</w:t>
      </w:r>
      <w:r w:rsidR="00082817" w:rsidRPr="00B57837">
        <w:rPr>
          <w:color w:val="auto"/>
          <w:sz w:val="22"/>
          <w:szCs w:val="22"/>
          <w:lang w:eastAsia="en-US"/>
        </w:rPr>
        <w:t xml:space="preserve">, </w:t>
      </w:r>
      <w:r w:rsidR="000E5C5E" w:rsidRPr="00B57837">
        <w:rPr>
          <w:color w:val="auto"/>
          <w:sz w:val="22"/>
          <w:szCs w:val="22"/>
          <w:lang w:eastAsia="en-US"/>
        </w:rPr>
        <w:t>Workshop de Gestão, Tecnologia Industrial e Modelagem Computacional 2 (2)</w:t>
      </w:r>
      <w:r w:rsidR="00082817" w:rsidRPr="00B57837">
        <w:rPr>
          <w:color w:val="auto"/>
          <w:sz w:val="22"/>
          <w:szCs w:val="22"/>
          <w:lang w:eastAsia="en-US"/>
        </w:rPr>
        <w:t xml:space="preserve">, </w:t>
      </w:r>
      <w:r w:rsidR="000E5C5E" w:rsidRPr="00B57837">
        <w:rPr>
          <w:color w:val="auto"/>
          <w:sz w:val="22"/>
          <w:szCs w:val="22"/>
          <w:lang w:eastAsia="en-US"/>
        </w:rPr>
        <w:t>2016</w:t>
      </w:r>
    </w:p>
    <w:p w:rsidR="00082817" w:rsidRPr="00B57837" w:rsidRDefault="00082817" w:rsidP="00082817">
      <w:pPr>
        <w:pStyle w:val="SemEspaamento"/>
        <w:jc w:val="both"/>
        <w:rPr>
          <w:color w:val="auto"/>
          <w:sz w:val="22"/>
          <w:szCs w:val="22"/>
          <w:lang w:eastAsia="en-US"/>
        </w:rPr>
      </w:pPr>
    </w:p>
    <w:p w:rsidR="00082817" w:rsidRPr="00B57837" w:rsidRDefault="00B57837" w:rsidP="00082817">
      <w:pPr>
        <w:pStyle w:val="SemEspaamento"/>
        <w:jc w:val="both"/>
        <w:rPr>
          <w:color w:val="auto"/>
          <w:sz w:val="22"/>
          <w:szCs w:val="22"/>
          <w:lang w:eastAsia="en-US"/>
        </w:rPr>
      </w:pPr>
      <w:hyperlink r:id="rId15" w:history="1">
        <w:r w:rsidR="000E5C5E" w:rsidRPr="00B57837">
          <w:rPr>
            <w:color w:val="auto"/>
            <w:sz w:val="22"/>
            <w:szCs w:val="22"/>
            <w:lang w:eastAsia="en-US"/>
          </w:rPr>
          <w:t>Aprendizado de indivíduos pelo estudo de sinais de EEG (Eletroencefalografia) e de áudio via estatística de sinais</w:t>
        </w:r>
      </w:hyperlink>
      <w:r w:rsidR="00082817" w:rsidRPr="00B57837">
        <w:rPr>
          <w:color w:val="auto"/>
          <w:sz w:val="22"/>
          <w:szCs w:val="22"/>
          <w:lang w:eastAsia="en-US"/>
        </w:rPr>
        <w:t xml:space="preserve"> </w:t>
      </w:r>
      <w:r w:rsidR="000E5C5E" w:rsidRPr="00B57837">
        <w:rPr>
          <w:color w:val="auto"/>
          <w:sz w:val="22"/>
          <w:szCs w:val="22"/>
          <w:lang w:eastAsia="en-US"/>
        </w:rPr>
        <w:t>F Oliveira, GF Zebende, JL Cruz</w:t>
      </w:r>
      <w:r w:rsidR="00082817" w:rsidRPr="00B57837">
        <w:rPr>
          <w:color w:val="auto"/>
          <w:sz w:val="22"/>
          <w:szCs w:val="22"/>
          <w:lang w:eastAsia="en-US"/>
        </w:rPr>
        <w:t xml:space="preserve">, </w:t>
      </w:r>
      <w:r w:rsidR="000E5C5E" w:rsidRPr="00B57837">
        <w:rPr>
          <w:color w:val="auto"/>
          <w:sz w:val="22"/>
          <w:szCs w:val="22"/>
          <w:lang w:eastAsia="en-US"/>
        </w:rPr>
        <w:t>Workshop de Gestão, Tecnologia Industrial e Modelagem Computacional 1 (1)</w:t>
      </w:r>
      <w:r w:rsidR="00082817" w:rsidRPr="00B57837">
        <w:rPr>
          <w:color w:val="auto"/>
          <w:sz w:val="22"/>
          <w:szCs w:val="22"/>
          <w:lang w:eastAsia="en-US"/>
        </w:rPr>
        <w:t xml:space="preserve">, </w:t>
      </w:r>
      <w:r w:rsidR="000E5C5E" w:rsidRPr="00B57837">
        <w:rPr>
          <w:color w:val="auto"/>
          <w:sz w:val="22"/>
          <w:szCs w:val="22"/>
          <w:lang w:eastAsia="en-US"/>
        </w:rPr>
        <w:t>2015</w:t>
      </w:r>
      <w:r w:rsidR="001F7745" w:rsidRPr="00B57837">
        <w:rPr>
          <w:color w:val="auto"/>
          <w:sz w:val="22"/>
          <w:szCs w:val="22"/>
          <w:lang w:eastAsia="en-US"/>
        </w:rPr>
        <w:t>.</w:t>
      </w:r>
    </w:p>
    <w:p w:rsidR="00082817" w:rsidRPr="00B57837" w:rsidRDefault="00082817" w:rsidP="00082817">
      <w:pPr>
        <w:pStyle w:val="SemEspaamento"/>
        <w:jc w:val="both"/>
        <w:rPr>
          <w:color w:val="auto"/>
          <w:sz w:val="22"/>
          <w:szCs w:val="22"/>
          <w:lang w:eastAsia="en-US"/>
        </w:rPr>
      </w:pPr>
    </w:p>
    <w:p w:rsidR="00082817" w:rsidRPr="00B57837" w:rsidRDefault="00B57837" w:rsidP="00082817">
      <w:pPr>
        <w:pStyle w:val="SemEspaamento"/>
        <w:jc w:val="both"/>
        <w:rPr>
          <w:color w:val="auto"/>
          <w:sz w:val="22"/>
          <w:szCs w:val="22"/>
          <w:lang w:val="en-US" w:eastAsia="en-US"/>
        </w:rPr>
      </w:pPr>
      <w:hyperlink r:id="rId16" w:history="1">
        <w:r w:rsidR="00082817" w:rsidRPr="00B57837">
          <w:rPr>
            <w:color w:val="auto"/>
            <w:sz w:val="22"/>
            <w:szCs w:val="22"/>
            <w:lang w:val="en-US" w:eastAsia="en-US"/>
          </w:rPr>
          <w:t xml:space="preserve">Analysis of the variability in the </w:t>
        </w:r>
        <w:proofErr w:type="spellStart"/>
        <w:r w:rsidR="00082817" w:rsidRPr="00B57837">
          <w:rPr>
            <w:color w:val="auto"/>
            <w:sz w:val="22"/>
            <w:szCs w:val="22"/>
            <w:lang w:val="en-US" w:eastAsia="en-US"/>
          </w:rPr>
          <w:t>sdB</w:t>
        </w:r>
        <w:proofErr w:type="spellEnd"/>
        <w:r w:rsidR="00082817" w:rsidRPr="00B57837">
          <w:rPr>
            <w:color w:val="auto"/>
            <w:sz w:val="22"/>
            <w:szCs w:val="22"/>
            <w:lang w:val="en-US" w:eastAsia="en-US"/>
          </w:rPr>
          <w:t xml:space="preserve"> star KIC 10670103: DFA approach</w:t>
        </w:r>
      </w:hyperlink>
      <w:r w:rsidR="00082817" w:rsidRPr="00B57837">
        <w:rPr>
          <w:color w:val="auto"/>
          <w:sz w:val="22"/>
          <w:szCs w:val="22"/>
          <w:lang w:val="en-US" w:eastAsia="en-US"/>
        </w:rPr>
        <w:t xml:space="preserve"> GF Zebende, BF Fernandez, MG Pereira, Monthly Notices of the Royal Astronomical Society 464 (3), 2638-2642</w:t>
      </w:r>
    </w:p>
    <w:p w:rsidR="00243081" w:rsidRPr="00B57837" w:rsidRDefault="00B57837" w:rsidP="00243081">
      <w:pPr>
        <w:pStyle w:val="SemEspaamento"/>
        <w:jc w:val="both"/>
        <w:rPr>
          <w:sz w:val="22"/>
          <w:szCs w:val="22"/>
          <w:lang w:val="en-US"/>
        </w:rPr>
      </w:pPr>
      <w:hyperlink r:id="rId17" w:history="1">
        <w:r w:rsidR="00082817" w:rsidRPr="00B57837">
          <w:rPr>
            <w:color w:val="auto"/>
            <w:sz w:val="22"/>
            <w:szCs w:val="22"/>
            <w:lang w:val="en-US" w:eastAsia="en-US"/>
          </w:rPr>
          <w:t>2</w:t>
        </w:r>
      </w:hyperlink>
      <w:r w:rsidR="00082817" w:rsidRPr="00B57837">
        <w:rPr>
          <w:color w:val="auto"/>
          <w:sz w:val="22"/>
          <w:szCs w:val="22"/>
          <w:lang w:val="en-US" w:eastAsia="en-US"/>
        </w:rPr>
        <w:t>, 2016.</w:t>
      </w:r>
      <w:r w:rsidR="00243081" w:rsidRPr="00B57837">
        <w:rPr>
          <w:sz w:val="22"/>
          <w:szCs w:val="22"/>
          <w:lang w:val="en-US"/>
        </w:rPr>
        <w:t xml:space="preserve"> </w:t>
      </w:r>
    </w:p>
    <w:p w:rsidR="00243081" w:rsidRPr="00B57837" w:rsidRDefault="00243081" w:rsidP="00243081">
      <w:pPr>
        <w:pStyle w:val="SemEspaamento"/>
        <w:jc w:val="both"/>
        <w:rPr>
          <w:sz w:val="22"/>
          <w:szCs w:val="22"/>
          <w:lang w:val="en-US"/>
        </w:rPr>
      </w:pPr>
    </w:p>
    <w:p w:rsidR="00082817" w:rsidRPr="00B57837" w:rsidRDefault="00243081" w:rsidP="00243081">
      <w:pPr>
        <w:pStyle w:val="SemEspaamento"/>
        <w:jc w:val="both"/>
        <w:rPr>
          <w:color w:val="auto"/>
          <w:sz w:val="22"/>
          <w:szCs w:val="22"/>
          <w:lang w:val="en-US" w:eastAsia="en-US"/>
        </w:rPr>
      </w:pPr>
      <w:r w:rsidRPr="00B57837">
        <w:rPr>
          <w:color w:val="auto"/>
          <w:sz w:val="22"/>
          <w:szCs w:val="22"/>
          <w:lang w:val="en-US" w:eastAsia="en-US"/>
        </w:rPr>
        <w:t xml:space="preserve">Jens Feder. Fractals. Springer Book Archive. Print ISBN 978-1-4899-2126-0,  </w:t>
      </w:r>
      <w:hyperlink r:id="rId18" w:history="1">
        <w:r w:rsidRPr="00B57837">
          <w:rPr>
            <w:rStyle w:val="Hyperlink"/>
            <w:sz w:val="22"/>
            <w:szCs w:val="22"/>
            <w:lang w:val="en-US" w:eastAsia="en-US"/>
          </w:rPr>
          <w:t>https://doi.org/10.1007/978-1-4899-2124-6</w:t>
        </w:r>
      </w:hyperlink>
      <w:r w:rsidRPr="00B57837">
        <w:rPr>
          <w:color w:val="auto"/>
          <w:sz w:val="22"/>
          <w:szCs w:val="22"/>
          <w:lang w:val="en-US" w:eastAsia="en-US"/>
        </w:rPr>
        <w:t>, New York 1988.</w:t>
      </w:r>
    </w:p>
    <w:p w:rsidR="00F95FE6" w:rsidRPr="00B57837" w:rsidRDefault="00F95FE6" w:rsidP="00243081">
      <w:pPr>
        <w:pStyle w:val="SemEspaamento"/>
        <w:jc w:val="both"/>
        <w:rPr>
          <w:color w:val="auto"/>
          <w:sz w:val="22"/>
          <w:szCs w:val="22"/>
          <w:lang w:val="en-US" w:eastAsia="en-US"/>
        </w:rPr>
      </w:pPr>
    </w:p>
    <w:p w:rsidR="00F95FE6" w:rsidRPr="00B57837" w:rsidRDefault="00F95FE6" w:rsidP="00243081">
      <w:pPr>
        <w:pStyle w:val="SemEspaamento"/>
        <w:jc w:val="both"/>
        <w:rPr>
          <w:color w:val="auto"/>
          <w:sz w:val="22"/>
          <w:szCs w:val="22"/>
          <w:lang w:val="en-US" w:eastAsia="en-US"/>
        </w:rPr>
      </w:pPr>
      <w:proofErr w:type="spellStart"/>
      <w:r w:rsidRPr="00B57837">
        <w:rPr>
          <w:color w:val="auto"/>
          <w:sz w:val="22"/>
          <w:szCs w:val="22"/>
          <w:lang w:val="en-US" w:eastAsia="en-US"/>
        </w:rPr>
        <w:t>Aplicação</w:t>
      </w:r>
      <w:proofErr w:type="spellEnd"/>
      <w:r w:rsidRPr="00B57837">
        <w:rPr>
          <w:color w:val="auto"/>
          <w:sz w:val="22"/>
          <w:szCs w:val="22"/>
          <w:lang w:val="en-US" w:eastAsia="en-US"/>
        </w:rPr>
        <w:t xml:space="preserve"> do </w:t>
      </w:r>
      <w:proofErr w:type="spellStart"/>
      <w:r w:rsidRPr="00B57837">
        <w:rPr>
          <w:color w:val="auto"/>
          <w:sz w:val="22"/>
          <w:szCs w:val="22"/>
          <w:lang w:val="en-US" w:eastAsia="en-US"/>
        </w:rPr>
        <w:t>método</w:t>
      </w:r>
      <w:proofErr w:type="spellEnd"/>
      <w:r w:rsidRPr="00B57837">
        <w:rPr>
          <w:color w:val="auto"/>
          <w:sz w:val="22"/>
          <w:szCs w:val="22"/>
          <w:lang w:val="en-US" w:eastAsia="en-US"/>
        </w:rPr>
        <w:t xml:space="preserve"> DFA </w:t>
      </w:r>
      <w:proofErr w:type="spellStart"/>
      <w:r w:rsidRPr="00B57837">
        <w:rPr>
          <w:color w:val="auto"/>
          <w:sz w:val="22"/>
          <w:szCs w:val="22"/>
          <w:lang w:val="en-US" w:eastAsia="en-US"/>
        </w:rPr>
        <w:t>na</w:t>
      </w:r>
      <w:proofErr w:type="spellEnd"/>
      <w:r w:rsidRPr="00B57837">
        <w:rPr>
          <w:color w:val="auto"/>
          <w:sz w:val="22"/>
          <w:szCs w:val="22"/>
          <w:lang w:val="en-US" w:eastAsia="en-US"/>
        </w:rPr>
        <w:t xml:space="preserve"> </w:t>
      </w:r>
      <w:proofErr w:type="spellStart"/>
      <w:r w:rsidRPr="00B57837">
        <w:rPr>
          <w:color w:val="auto"/>
          <w:sz w:val="22"/>
          <w:szCs w:val="22"/>
          <w:lang w:val="en-US" w:eastAsia="en-US"/>
        </w:rPr>
        <w:t>identificação</w:t>
      </w:r>
      <w:proofErr w:type="spellEnd"/>
      <w:r w:rsidRPr="00B57837">
        <w:rPr>
          <w:color w:val="auto"/>
          <w:sz w:val="22"/>
          <w:szCs w:val="22"/>
          <w:lang w:val="en-US" w:eastAsia="en-US"/>
        </w:rPr>
        <w:t xml:space="preserve"> de </w:t>
      </w:r>
      <w:proofErr w:type="spellStart"/>
      <w:r w:rsidRPr="00B57837">
        <w:rPr>
          <w:color w:val="auto"/>
          <w:sz w:val="22"/>
          <w:szCs w:val="22"/>
          <w:lang w:val="en-US" w:eastAsia="en-US"/>
        </w:rPr>
        <w:t>correlações</w:t>
      </w:r>
      <w:proofErr w:type="spellEnd"/>
      <w:r w:rsidRPr="00B57837">
        <w:rPr>
          <w:color w:val="auto"/>
          <w:sz w:val="22"/>
          <w:szCs w:val="22"/>
          <w:lang w:val="en-US" w:eastAsia="en-US"/>
        </w:rPr>
        <w:t xml:space="preserve"> e </w:t>
      </w:r>
      <w:proofErr w:type="spellStart"/>
      <w:r w:rsidRPr="00B57837">
        <w:rPr>
          <w:color w:val="auto"/>
          <w:sz w:val="22"/>
          <w:szCs w:val="22"/>
          <w:lang w:val="en-US" w:eastAsia="en-US"/>
        </w:rPr>
        <w:t>fractalidades</w:t>
      </w:r>
      <w:proofErr w:type="spellEnd"/>
      <w:r w:rsidRPr="00B57837">
        <w:rPr>
          <w:color w:val="auto"/>
          <w:sz w:val="22"/>
          <w:szCs w:val="22"/>
          <w:lang w:val="en-US" w:eastAsia="en-US"/>
        </w:rPr>
        <w:t xml:space="preserve"> </w:t>
      </w:r>
      <w:proofErr w:type="spellStart"/>
      <w:r w:rsidRPr="00B57837">
        <w:rPr>
          <w:color w:val="auto"/>
          <w:sz w:val="22"/>
          <w:szCs w:val="22"/>
          <w:lang w:val="en-US" w:eastAsia="en-US"/>
        </w:rPr>
        <w:t>em</w:t>
      </w:r>
      <w:proofErr w:type="spellEnd"/>
      <w:r w:rsidRPr="00B57837">
        <w:rPr>
          <w:color w:val="auto"/>
          <w:sz w:val="22"/>
          <w:szCs w:val="22"/>
          <w:lang w:val="en-US" w:eastAsia="en-US"/>
        </w:rPr>
        <w:t xml:space="preserve"> </w:t>
      </w:r>
      <w:proofErr w:type="spellStart"/>
      <w:r w:rsidRPr="00B57837">
        <w:rPr>
          <w:color w:val="auto"/>
          <w:sz w:val="22"/>
          <w:szCs w:val="22"/>
          <w:lang w:val="en-US" w:eastAsia="en-US"/>
        </w:rPr>
        <w:t>séries</w:t>
      </w:r>
      <w:proofErr w:type="spellEnd"/>
      <w:r w:rsidRPr="00B57837">
        <w:rPr>
          <w:color w:val="auto"/>
          <w:sz w:val="22"/>
          <w:szCs w:val="22"/>
          <w:lang w:val="en-US" w:eastAsia="en-US"/>
        </w:rPr>
        <w:t xml:space="preserve"> </w:t>
      </w:r>
      <w:proofErr w:type="spellStart"/>
      <w:r w:rsidRPr="00B57837">
        <w:rPr>
          <w:color w:val="auto"/>
          <w:sz w:val="22"/>
          <w:szCs w:val="22"/>
          <w:lang w:val="en-US" w:eastAsia="en-US"/>
        </w:rPr>
        <w:t>temporais</w:t>
      </w:r>
      <w:proofErr w:type="spellEnd"/>
      <w:r w:rsidRPr="00B57837">
        <w:rPr>
          <w:color w:val="auto"/>
          <w:sz w:val="22"/>
          <w:szCs w:val="22"/>
          <w:lang w:val="en-US" w:eastAsia="en-US"/>
        </w:rPr>
        <w:t xml:space="preserve"> </w:t>
      </w:r>
      <w:proofErr w:type="spellStart"/>
      <w:r w:rsidRPr="00B57837">
        <w:rPr>
          <w:color w:val="auto"/>
          <w:sz w:val="22"/>
          <w:szCs w:val="22"/>
          <w:lang w:val="en-US" w:eastAsia="en-US"/>
        </w:rPr>
        <w:t>sonoras</w:t>
      </w:r>
      <w:proofErr w:type="spellEnd"/>
      <w:r w:rsidRPr="00B57837">
        <w:rPr>
          <w:color w:val="auto"/>
          <w:sz w:val="22"/>
          <w:szCs w:val="22"/>
          <w:lang w:val="en-US" w:eastAsia="en-US"/>
        </w:rPr>
        <w:t xml:space="preserve">. VII </w:t>
      </w:r>
      <w:proofErr w:type="spellStart"/>
      <w:r w:rsidRPr="00B57837">
        <w:rPr>
          <w:color w:val="auto"/>
          <w:sz w:val="22"/>
          <w:szCs w:val="22"/>
          <w:lang w:val="en-US" w:eastAsia="en-US"/>
        </w:rPr>
        <w:t>Encontro</w:t>
      </w:r>
      <w:proofErr w:type="spellEnd"/>
      <w:r w:rsidRPr="00B57837">
        <w:rPr>
          <w:color w:val="auto"/>
          <w:sz w:val="22"/>
          <w:szCs w:val="22"/>
          <w:lang w:val="en-US" w:eastAsia="en-US"/>
        </w:rPr>
        <w:t xml:space="preserve"> de </w:t>
      </w:r>
      <w:proofErr w:type="spellStart"/>
      <w:r w:rsidRPr="00B57837">
        <w:rPr>
          <w:color w:val="auto"/>
          <w:sz w:val="22"/>
          <w:szCs w:val="22"/>
          <w:lang w:val="en-US" w:eastAsia="en-US"/>
        </w:rPr>
        <w:t>Produções</w:t>
      </w:r>
      <w:proofErr w:type="spellEnd"/>
      <w:r w:rsidRPr="00B57837">
        <w:rPr>
          <w:color w:val="auto"/>
          <w:sz w:val="22"/>
          <w:szCs w:val="22"/>
          <w:lang w:val="en-US" w:eastAsia="en-US"/>
        </w:rPr>
        <w:t xml:space="preserve"> </w:t>
      </w:r>
      <w:proofErr w:type="spellStart"/>
      <w:r w:rsidRPr="00B57837">
        <w:rPr>
          <w:color w:val="auto"/>
          <w:sz w:val="22"/>
          <w:szCs w:val="22"/>
          <w:lang w:val="en-US" w:eastAsia="en-US"/>
        </w:rPr>
        <w:t>Científicas</w:t>
      </w:r>
      <w:proofErr w:type="spellEnd"/>
      <w:r w:rsidRPr="00B57837">
        <w:rPr>
          <w:color w:val="auto"/>
          <w:sz w:val="22"/>
          <w:szCs w:val="22"/>
          <w:lang w:val="en-US" w:eastAsia="en-US"/>
        </w:rPr>
        <w:t xml:space="preserve"> e </w:t>
      </w:r>
      <w:proofErr w:type="spellStart"/>
      <w:r w:rsidRPr="00B57837">
        <w:rPr>
          <w:color w:val="auto"/>
          <w:sz w:val="22"/>
          <w:szCs w:val="22"/>
          <w:lang w:val="en-US" w:eastAsia="en-US"/>
        </w:rPr>
        <w:t>Tecnológicas</w:t>
      </w:r>
      <w:proofErr w:type="spellEnd"/>
      <w:r w:rsidRPr="00B57837">
        <w:rPr>
          <w:color w:val="auto"/>
          <w:sz w:val="22"/>
          <w:szCs w:val="22"/>
          <w:lang w:val="en-US" w:eastAsia="en-US"/>
        </w:rPr>
        <w:t>. IM</w:t>
      </w:r>
      <w:r w:rsidRPr="00B57837">
        <w:rPr>
          <w:color w:val="auto"/>
          <w:sz w:val="22"/>
          <w:szCs w:val="22"/>
          <w:lang w:val="en-US" w:eastAsia="en-US"/>
        </w:rPr>
        <w:t xml:space="preserve"> </w:t>
      </w:r>
      <w:proofErr w:type="spellStart"/>
      <w:r w:rsidRPr="00B57837">
        <w:rPr>
          <w:color w:val="auto"/>
          <w:sz w:val="22"/>
          <w:szCs w:val="22"/>
          <w:lang w:val="en-US" w:eastAsia="en-US"/>
        </w:rPr>
        <w:t>Laczkowski</w:t>
      </w:r>
      <w:proofErr w:type="spellEnd"/>
      <w:r w:rsidRPr="00B57837">
        <w:rPr>
          <w:color w:val="auto"/>
          <w:sz w:val="22"/>
          <w:szCs w:val="22"/>
          <w:lang w:val="en-US" w:eastAsia="en-US"/>
        </w:rPr>
        <w:t>, MS</w:t>
      </w:r>
      <w:r w:rsidRPr="00B57837">
        <w:rPr>
          <w:color w:val="auto"/>
          <w:sz w:val="22"/>
          <w:szCs w:val="22"/>
          <w:lang w:val="en-US" w:eastAsia="en-US"/>
        </w:rPr>
        <w:t xml:space="preserve"> </w:t>
      </w:r>
      <w:proofErr w:type="spellStart"/>
      <w:r w:rsidRPr="00B57837">
        <w:rPr>
          <w:color w:val="auto"/>
          <w:sz w:val="22"/>
          <w:szCs w:val="22"/>
          <w:lang w:val="en-US" w:eastAsia="en-US"/>
        </w:rPr>
        <w:t>Laczkowski</w:t>
      </w:r>
      <w:proofErr w:type="spellEnd"/>
      <w:r w:rsidRPr="00B57837">
        <w:rPr>
          <w:color w:val="auto"/>
          <w:sz w:val="22"/>
          <w:szCs w:val="22"/>
          <w:lang w:val="en-US" w:eastAsia="en-US"/>
        </w:rPr>
        <w:t>. 2013</w:t>
      </w:r>
    </w:p>
    <w:p w:rsidR="000E5C5E" w:rsidRPr="00B57837" w:rsidRDefault="000E5C5E">
      <w:pPr>
        <w:widowControl/>
        <w:spacing w:after="160" w:line="259" w:lineRule="auto"/>
        <w:rPr>
          <w:b/>
          <w:sz w:val="22"/>
          <w:szCs w:val="22"/>
          <w:lang w:val="en-US"/>
        </w:rPr>
      </w:pPr>
    </w:p>
    <w:p w:rsidR="000E5C5E" w:rsidRPr="00B57837" w:rsidRDefault="000E5C5E" w:rsidP="009646C1">
      <w:pPr>
        <w:pStyle w:val="Normal1"/>
        <w:jc w:val="both"/>
        <w:rPr>
          <w:sz w:val="22"/>
          <w:szCs w:val="22"/>
          <w:lang w:val="en-US"/>
        </w:rPr>
      </w:pPr>
    </w:p>
    <w:p w:rsidR="009646C1" w:rsidRPr="00B57837" w:rsidRDefault="009646C1" w:rsidP="009646C1">
      <w:pPr>
        <w:pStyle w:val="Normal1"/>
        <w:jc w:val="both"/>
        <w:rPr>
          <w:sz w:val="22"/>
          <w:szCs w:val="22"/>
          <w:lang w:val="en-US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8"/>
        <w:gridCol w:w="4282"/>
      </w:tblGrid>
      <w:tr w:rsidR="009646C1" w:rsidRPr="00B57837" w:rsidTr="00BC75DB">
        <w:trPr>
          <w:trHeight w:val="600"/>
          <w:jc w:val="center"/>
        </w:trPr>
        <w:tc>
          <w:tcPr>
            <w:tcW w:w="88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46C1" w:rsidRPr="00B57837" w:rsidRDefault="009646C1" w:rsidP="00BC75DB">
            <w:pPr>
              <w:pStyle w:val="Normal1"/>
              <w:rPr>
                <w:sz w:val="22"/>
                <w:szCs w:val="22"/>
              </w:rPr>
            </w:pPr>
            <w:r w:rsidRPr="00B57837">
              <w:rPr>
                <w:sz w:val="22"/>
                <w:szCs w:val="22"/>
              </w:rPr>
              <w:t>Local e data</w:t>
            </w:r>
          </w:p>
          <w:p w:rsidR="00C21795" w:rsidRPr="00B57837" w:rsidRDefault="00C21795" w:rsidP="00C21795">
            <w:pPr>
              <w:pStyle w:val="Normal1"/>
              <w:jc w:val="center"/>
              <w:rPr>
                <w:sz w:val="22"/>
                <w:szCs w:val="22"/>
              </w:rPr>
            </w:pPr>
            <w:r w:rsidRPr="00B57837">
              <w:rPr>
                <w:sz w:val="22"/>
                <w:szCs w:val="22"/>
              </w:rPr>
              <w:t>Feira de Santana, 0</w:t>
            </w:r>
            <w:r w:rsidR="00B57837">
              <w:rPr>
                <w:sz w:val="22"/>
                <w:szCs w:val="22"/>
              </w:rPr>
              <w:t>7</w:t>
            </w:r>
            <w:r w:rsidRPr="00B57837">
              <w:rPr>
                <w:sz w:val="22"/>
                <w:szCs w:val="22"/>
              </w:rPr>
              <w:t xml:space="preserve"> de </w:t>
            </w:r>
            <w:r w:rsidR="00B57837">
              <w:rPr>
                <w:sz w:val="22"/>
                <w:szCs w:val="22"/>
              </w:rPr>
              <w:t>fevereiro</w:t>
            </w:r>
            <w:r w:rsidRPr="00B57837">
              <w:rPr>
                <w:sz w:val="22"/>
                <w:szCs w:val="22"/>
              </w:rPr>
              <w:t xml:space="preserve"> </w:t>
            </w:r>
            <w:proofErr w:type="spellStart"/>
            <w:r w:rsidRPr="00B57837">
              <w:rPr>
                <w:sz w:val="22"/>
                <w:szCs w:val="22"/>
              </w:rPr>
              <w:t>de</w:t>
            </w:r>
            <w:proofErr w:type="spellEnd"/>
            <w:r w:rsidRPr="00B57837">
              <w:rPr>
                <w:sz w:val="22"/>
                <w:szCs w:val="22"/>
              </w:rPr>
              <w:t xml:space="preserve"> 201</w:t>
            </w:r>
            <w:r w:rsidR="00B57837">
              <w:rPr>
                <w:sz w:val="22"/>
                <w:szCs w:val="22"/>
              </w:rPr>
              <w:t>9</w:t>
            </w:r>
            <w:bookmarkStart w:id="0" w:name="_GoBack"/>
            <w:bookmarkEnd w:id="0"/>
            <w:r w:rsidRPr="00B57837">
              <w:rPr>
                <w:sz w:val="22"/>
                <w:szCs w:val="22"/>
              </w:rPr>
              <w:t>.</w:t>
            </w:r>
          </w:p>
        </w:tc>
      </w:tr>
      <w:tr w:rsidR="00F27445" w:rsidRPr="00B57837" w:rsidTr="00F27445">
        <w:trPr>
          <w:trHeight w:val="600"/>
          <w:jc w:val="center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F27445" w:rsidRPr="00B57837" w:rsidRDefault="00F27445" w:rsidP="00BC75DB">
            <w:pPr>
              <w:pStyle w:val="Normal1"/>
              <w:jc w:val="center"/>
              <w:rPr>
                <w:sz w:val="22"/>
                <w:szCs w:val="22"/>
              </w:rPr>
            </w:pPr>
            <w:r w:rsidRPr="00B57837">
              <w:rPr>
                <w:sz w:val="22"/>
                <w:szCs w:val="22"/>
              </w:rPr>
              <w:t>Assinatura do(a) Orientador(a)</w:t>
            </w:r>
          </w:p>
          <w:p w:rsidR="00F27445" w:rsidRPr="00B57837" w:rsidRDefault="00F27445" w:rsidP="00BC75DB">
            <w:pPr>
              <w:pStyle w:val="Normal1"/>
              <w:jc w:val="center"/>
              <w:rPr>
                <w:sz w:val="22"/>
                <w:szCs w:val="22"/>
              </w:rPr>
            </w:pPr>
          </w:p>
          <w:p w:rsidR="00F27445" w:rsidRPr="00B57837" w:rsidRDefault="00F27445" w:rsidP="00BC75DB">
            <w:pPr>
              <w:pStyle w:val="Normal1"/>
              <w:jc w:val="center"/>
              <w:rPr>
                <w:sz w:val="22"/>
                <w:szCs w:val="22"/>
              </w:rPr>
            </w:pPr>
          </w:p>
          <w:p w:rsidR="00F27445" w:rsidRPr="00B57837" w:rsidRDefault="00F27445" w:rsidP="00BC75DB">
            <w:pPr>
              <w:pStyle w:val="Normal1"/>
              <w:jc w:val="center"/>
              <w:rPr>
                <w:sz w:val="22"/>
                <w:szCs w:val="22"/>
              </w:rPr>
            </w:pPr>
          </w:p>
        </w:tc>
        <w:tc>
          <w:tcPr>
            <w:tcW w:w="428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F27445" w:rsidRPr="00B57837" w:rsidRDefault="00F27445" w:rsidP="00F27445">
            <w:pPr>
              <w:pStyle w:val="Normal1"/>
              <w:jc w:val="center"/>
              <w:rPr>
                <w:sz w:val="22"/>
                <w:szCs w:val="22"/>
              </w:rPr>
            </w:pPr>
            <w:r w:rsidRPr="00B57837">
              <w:rPr>
                <w:sz w:val="22"/>
                <w:szCs w:val="22"/>
              </w:rPr>
              <w:t>Assinatura do(a) Candidato(a)</w:t>
            </w:r>
          </w:p>
          <w:p w:rsidR="00F27445" w:rsidRPr="00B57837" w:rsidRDefault="00F27445">
            <w:pPr>
              <w:widowControl/>
              <w:spacing w:after="160" w:line="259" w:lineRule="auto"/>
              <w:rPr>
                <w:sz w:val="22"/>
                <w:szCs w:val="22"/>
              </w:rPr>
            </w:pPr>
          </w:p>
          <w:p w:rsidR="00F27445" w:rsidRPr="00B57837" w:rsidRDefault="00F27445" w:rsidP="00BC75DB">
            <w:pPr>
              <w:pStyle w:val="Normal1"/>
              <w:jc w:val="center"/>
              <w:rPr>
                <w:sz w:val="22"/>
                <w:szCs w:val="22"/>
              </w:rPr>
            </w:pPr>
          </w:p>
        </w:tc>
      </w:tr>
    </w:tbl>
    <w:p w:rsidR="009646C1" w:rsidRPr="00B57837" w:rsidRDefault="009646C1" w:rsidP="009646C1">
      <w:pPr>
        <w:pStyle w:val="Normal1"/>
        <w:jc w:val="both"/>
        <w:rPr>
          <w:sz w:val="22"/>
          <w:szCs w:val="22"/>
        </w:rPr>
      </w:pPr>
    </w:p>
    <w:p w:rsidR="009646C1" w:rsidRPr="00B57837" w:rsidRDefault="009646C1" w:rsidP="009646C1">
      <w:pPr>
        <w:pStyle w:val="Normal1"/>
        <w:jc w:val="center"/>
        <w:rPr>
          <w:b/>
          <w:color w:val="auto"/>
          <w:sz w:val="22"/>
          <w:szCs w:val="22"/>
        </w:rPr>
      </w:pPr>
    </w:p>
    <w:p w:rsidR="0022517F" w:rsidRPr="00B57837" w:rsidRDefault="00B57837">
      <w:pPr>
        <w:rPr>
          <w:sz w:val="22"/>
          <w:szCs w:val="22"/>
        </w:rPr>
      </w:pPr>
    </w:p>
    <w:sectPr w:rsidR="0022517F" w:rsidRPr="00B57837" w:rsidSect="0058486D">
      <w:pgSz w:w="12240" w:h="15840"/>
      <w:pgMar w:top="1276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E534C"/>
    <w:multiLevelType w:val="hybridMultilevel"/>
    <w:tmpl w:val="37226262"/>
    <w:lvl w:ilvl="0" w:tplc="56489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32AE2"/>
    <w:multiLevelType w:val="hybridMultilevel"/>
    <w:tmpl w:val="8B8AA7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C01BAE"/>
    <w:multiLevelType w:val="multilevel"/>
    <w:tmpl w:val="0FAC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857A6"/>
    <w:multiLevelType w:val="multilevel"/>
    <w:tmpl w:val="807E00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DC14D5"/>
    <w:multiLevelType w:val="hybridMultilevel"/>
    <w:tmpl w:val="CB90EFE2"/>
    <w:lvl w:ilvl="0" w:tplc="96CC9D1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75369"/>
    <w:multiLevelType w:val="hybridMultilevel"/>
    <w:tmpl w:val="02E0B4AA"/>
    <w:lvl w:ilvl="0" w:tplc="FB661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6C1"/>
    <w:rsid w:val="000075F5"/>
    <w:rsid w:val="00053FCA"/>
    <w:rsid w:val="00082817"/>
    <w:rsid w:val="000849A6"/>
    <w:rsid w:val="000C3CF9"/>
    <w:rsid w:val="000E5C5E"/>
    <w:rsid w:val="00195C32"/>
    <w:rsid w:val="001A4008"/>
    <w:rsid w:val="001B25FD"/>
    <w:rsid w:val="001F7745"/>
    <w:rsid w:val="00204813"/>
    <w:rsid w:val="002071D9"/>
    <w:rsid w:val="00243081"/>
    <w:rsid w:val="00291DC6"/>
    <w:rsid w:val="002D0A9F"/>
    <w:rsid w:val="00326A32"/>
    <w:rsid w:val="003F371A"/>
    <w:rsid w:val="00433624"/>
    <w:rsid w:val="004426A8"/>
    <w:rsid w:val="00472792"/>
    <w:rsid w:val="004C08ED"/>
    <w:rsid w:val="0058486D"/>
    <w:rsid w:val="005E1613"/>
    <w:rsid w:val="007715BF"/>
    <w:rsid w:val="00792DA0"/>
    <w:rsid w:val="0079565D"/>
    <w:rsid w:val="007E0E8D"/>
    <w:rsid w:val="007E13EE"/>
    <w:rsid w:val="00856F05"/>
    <w:rsid w:val="0091522D"/>
    <w:rsid w:val="009646C1"/>
    <w:rsid w:val="009A1377"/>
    <w:rsid w:val="00A0518B"/>
    <w:rsid w:val="00A05B62"/>
    <w:rsid w:val="00A31EB9"/>
    <w:rsid w:val="00A66DCE"/>
    <w:rsid w:val="00AC5FA1"/>
    <w:rsid w:val="00AD581E"/>
    <w:rsid w:val="00B050EB"/>
    <w:rsid w:val="00B33534"/>
    <w:rsid w:val="00B57837"/>
    <w:rsid w:val="00B72767"/>
    <w:rsid w:val="00BC3E35"/>
    <w:rsid w:val="00BD2499"/>
    <w:rsid w:val="00BF0BCD"/>
    <w:rsid w:val="00C01DFA"/>
    <w:rsid w:val="00C21795"/>
    <w:rsid w:val="00C378DC"/>
    <w:rsid w:val="00C71502"/>
    <w:rsid w:val="00D64F58"/>
    <w:rsid w:val="00D934E8"/>
    <w:rsid w:val="00DC4389"/>
    <w:rsid w:val="00DF6B1D"/>
    <w:rsid w:val="00E54F44"/>
    <w:rsid w:val="00E64FBA"/>
    <w:rsid w:val="00EA0D48"/>
    <w:rsid w:val="00ED152D"/>
    <w:rsid w:val="00F27445"/>
    <w:rsid w:val="00F95FE6"/>
    <w:rsid w:val="00FE4D73"/>
    <w:rsid w:val="00FE6021"/>
    <w:rsid w:val="00FF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927A"/>
  <w15:chartTrackingRefBased/>
  <w15:docId w15:val="{0E9C5649-5D13-4972-A7F0-D867D959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6C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9646C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0E5C5E"/>
    <w:rPr>
      <w:color w:val="0000FF"/>
      <w:u w:val="single"/>
    </w:rPr>
  </w:style>
  <w:style w:type="character" w:customStyle="1" w:styleId="gscah">
    <w:name w:val="gsc_a_h"/>
    <w:basedOn w:val="Fontepargpadro"/>
    <w:rsid w:val="000E5C5E"/>
  </w:style>
  <w:style w:type="paragraph" w:styleId="SemEspaamento">
    <w:name w:val="No Spacing"/>
    <w:uiPriority w:val="1"/>
    <w:qFormat/>
    <w:rsid w:val="00082817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FF1915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5B6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5B62"/>
    <w:rPr>
      <w:rFonts w:ascii="Segoe UI" w:eastAsia="Times New Roman" w:hAnsi="Segoe UI" w:cs="Segoe UI"/>
      <w:color w:val="000000"/>
      <w:sz w:val="18"/>
      <w:szCs w:val="18"/>
      <w:lang w:val="pt-BR" w:eastAsia="pt-BR"/>
    </w:rPr>
  </w:style>
  <w:style w:type="paragraph" w:styleId="Legenda">
    <w:name w:val="caption"/>
    <w:basedOn w:val="Normal"/>
    <w:next w:val="Normal"/>
    <w:qFormat/>
    <w:rsid w:val="00A31EB9"/>
    <w:pPr>
      <w:widowControl/>
      <w:jc w:val="center"/>
    </w:pPr>
    <w:rPr>
      <w:rFonts w:ascii="Arial" w:hAnsi="Arial"/>
      <w:b/>
      <w:bCs/>
      <w:color w:val="auto"/>
      <w:szCs w:val="20"/>
    </w:rPr>
  </w:style>
  <w:style w:type="paragraph" w:styleId="NormalWeb">
    <w:name w:val="Normal (Web)"/>
    <w:basedOn w:val="Normal"/>
    <w:uiPriority w:val="99"/>
    <w:semiHidden/>
    <w:unhideWhenUsed/>
    <w:rsid w:val="00A31EB9"/>
    <w:pPr>
      <w:widowControl/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https://doi.org/10.1007/978-1-4899-2124-6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https://scholar.google.com.br/scholar?oi=bibs&amp;hl=pt-BR&amp;cites=178597071971942022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https://scholar.google.com.br/scholar?oi=bibs&amp;hl=pt-BR&amp;cites=7083992847587014342" TargetMode="External"/><Relationship Id="rId5" Type="http://schemas.openxmlformats.org/officeDocument/2006/relationships/image" Target="media/image1.png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.br/scholar?oi=bibs&amp;hl=pt-BR&amp;cites=484784672833281481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1012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Natália Rosa</cp:lastModifiedBy>
  <cp:revision>8</cp:revision>
  <cp:lastPrinted>2018-06-08T01:17:00Z</cp:lastPrinted>
  <dcterms:created xsi:type="dcterms:W3CDTF">2019-02-07T14:44:00Z</dcterms:created>
  <dcterms:modified xsi:type="dcterms:W3CDTF">2019-02-07T15:55:00Z</dcterms:modified>
</cp:coreProperties>
</file>