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751E" w14:textId="578F19E1" w:rsidR="007940E9" w:rsidRDefault="007B5D48" w:rsidP="007B5D48">
      <w:pPr>
        <w:jc w:val="center"/>
        <w:rPr>
          <w:b/>
          <w:bCs/>
        </w:rPr>
      </w:pPr>
      <w:r>
        <w:rPr>
          <w:b/>
          <w:bCs/>
        </w:rPr>
        <w:t>Math 104 Spring 2026 – Exploration 1.1: Can dogs understand human cues?</w:t>
      </w:r>
    </w:p>
    <w:p w14:paraId="716EA168" w14:textId="4962C518" w:rsidR="007B5D48" w:rsidRDefault="007B5D48" w:rsidP="007B5D48">
      <w:r>
        <w:t xml:space="preserve">Dogs have been domesticated for about 14,000 years. In that time, have they been able to develop an understanding of human gestures? What about nonhuman cues? Researchers Udell, Giglio, and Wynne tested a small number of dogs </w:t>
      </w:r>
      <w:proofErr w:type="gramStart"/>
      <w:r>
        <w:t>in order to</w:t>
      </w:r>
      <w:proofErr w:type="gramEnd"/>
      <w:r>
        <w:t xml:space="preserve"> answer these questions.</w:t>
      </w:r>
    </w:p>
    <w:p w14:paraId="667291B4" w14:textId="10335249" w:rsidR="007B5D48" w:rsidRDefault="007B5D48" w:rsidP="007B5D48">
      <w:r>
        <w:t>The research question is: Can dogs understand human cues?</w:t>
      </w:r>
    </w:p>
    <w:p w14:paraId="446E5FB9" w14:textId="77777777" w:rsidR="007B5D48" w:rsidRDefault="007B5D48" w:rsidP="007B5D48">
      <w:pPr>
        <w:numPr>
          <w:ilvl w:val="0"/>
          <w:numId w:val="1"/>
        </w:numPr>
      </w:pPr>
      <w:r w:rsidRPr="007B5D48">
        <w:t xml:space="preserve">What are the observational units? </w:t>
      </w:r>
    </w:p>
    <w:p w14:paraId="0628AFD5" w14:textId="77777777" w:rsidR="007B5D48" w:rsidRDefault="007B5D48" w:rsidP="007B5D48"/>
    <w:p w14:paraId="5629A5BA" w14:textId="0FAF7A5A" w:rsidR="007B5D48" w:rsidRDefault="007B5D48" w:rsidP="007B5D48">
      <w:pPr>
        <w:pStyle w:val="ListParagraph"/>
        <w:numPr>
          <w:ilvl w:val="0"/>
          <w:numId w:val="1"/>
        </w:numPr>
      </w:pPr>
      <w:r>
        <w:t>Identify the variable in this study (there is only one).</w:t>
      </w:r>
      <w:r>
        <w:br/>
      </w:r>
      <w:r>
        <w:br/>
      </w:r>
      <w:r>
        <w:br/>
        <w:t>What are the possible outcomes of this variable?</w:t>
      </w:r>
      <w:r w:rsidR="004B4A3D">
        <w:br/>
      </w:r>
      <w:r>
        <w:br/>
      </w:r>
      <w:r w:rsidRPr="007B5D48">
        <w:rPr>
          <w:i/>
          <w:iCs/>
        </w:rPr>
        <w:t>Is it (circle one):</w:t>
      </w:r>
      <w:r>
        <w:tab/>
        <w:t>Quantitative</w:t>
      </w:r>
      <w:r>
        <w:tab/>
      </w:r>
      <w:r>
        <w:tab/>
        <w:t>/</w:t>
      </w:r>
      <w:r>
        <w:tab/>
        <w:t>Categorical</w:t>
      </w:r>
    </w:p>
    <w:p w14:paraId="0DA8E0E6" w14:textId="77777777" w:rsidR="007B5D48" w:rsidRDefault="007B5D48" w:rsidP="007B5D48">
      <w:pPr>
        <w:pStyle w:val="ListParagraph"/>
      </w:pPr>
    </w:p>
    <w:p w14:paraId="202A310F" w14:textId="0377CD00" w:rsidR="007B5D48" w:rsidRDefault="007B5D48" w:rsidP="007B5D48">
      <w:pPr>
        <w:pStyle w:val="ListParagraph"/>
        <w:numPr>
          <w:ilvl w:val="0"/>
          <w:numId w:val="1"/>
        </w:numPr>
      </w:pPr>
      <w:r>
        <w:t>What is the sample size?</w:t>
      </w:r>
    </w:p>
    <w:p w14:paraId="109CF481" w14:textId="77777777" w:rsidR="007B5D48" w:rsidRDefault="007B5D48" w:rsidP="007B5D48">
      <w:pPr>
        <w:pStyle w:val="ListParagraph"/>
      </w:pPr>
    </w:p>
    <w:p w14:paraId="72325969" w14:textId="184D8EA9" w:rsidR="007B5D48" w:rsidRDefault="007B5D48" w:rsidP="007B5D48">
      <w:pPr>
        <w:pStyle w:val="ListParagraph"/>
        <w:numPr>
          <w:ilvl w:val="0"/>
          <w:numId w:val="1"/>
        </w:numPr>
      </w:pPr>
      <w:r>
        <w:t>What is the observed statistic?</w:t>
      </w:r>
    </w:p>
    <w:p w14:paraId="200027B9" w14:textId="77777777" w:rsidR="007B5D48" w:rsidRDefault="007B5D48" w:rsidP="007B5D48">
      <w:pPr>
        <w:pStyle w:val="ListParagraph"/>
      </w:pPr>
    </w:p>
    <w:p w14:paraId="4F447B27" w14:textId="71FA7879" w:rsidR="007B5D48" w:rsidRDefault="007B5D48" w:rsidP="007B5D48">
      <w:pPr>
        <w:pStyle w:val="ListParagraph"/>
        <w:numPr>
          <w:ilvl w:val="0"/>
          <w:numId w:val="1"/>
        </w:numPr>
      </w:pPr>
      <w:r>
        <w:t>Is it possible Harley could have gotten 9 out of 10 correct, even if he didn't really understand the human gesture, and was just randomly guessing?</w:t>
      </w:r>
      <w:r>
        <w:br/>
      </w:r>
      <w:r w:rsidRPr="007B5D48">
        <w:rPr>
          <w:i/>
          <w:iCs/>
        </w:rPr>
        <w:t>Circle one:</w:t>
      </w:r>
      <w:r>
        <w:t xml:space="preserve"> </w:t>
      </w:r>
      <w:r>
        <w:tab/>
        <w:t xml:space="preserve">Yes </w:t>
      </w:r>
      <w:r>
        <w:tab/>
        <w:t xml:space="preserve">/ </w:t>
      </w:r>
      <w:r>
        <w:tab/>
        <w:t>No</w:t>
      </w:r>
    </w:p>
    <w:p w14:paraId="449215C6" w14:textId="77777777" w:rsidR="007B5D48" w:rsidRDefault="007B5D48" w:rsidP="007B5D48">
      <w:pPr>
        <w:pStyle w:val="ListParagraph"/>
      </w:pPr>
    </w:p>
    <w:p w14:paraId="3CC09E9F" w14:textId="0C0896EA" w:rsidR="007B5D48" w:rsidRDefault="007B5D48" w:rsidP="007B5D48">
      <w:pPr>
        <w:pStyle w:val="ListParagraph"/>
        <w:numPr>
          <w:ilvl w:val="0"/>
          <w:numId w:val="1"/>
        </w:numPr>
      </w:pPr>
      <w:r>
        <w:t>Do you think it is likely that Harley would have gotten 9 out of 10 correct if he was just guessing randomly?</w:t>
      </w:r>
      <w:r>
        <w:br/>
      </w:r>
      <w:r w:rsidRPr="007B5D48">
        <w:rPr>
          <w:i/>
          <w:iCs/>
        </w:rPr>
        <w:t>Circle one:</w:t>
      </w:r>
      <w:r>
        <w:t xml:space="preserve"> </w:t>
      </w:r>
      <w:r>
        <w:tab/>
        <w:t xml:space="preserve">Yes </w:t>
      </w:r>
      <w:r>
        <w:tab/>
        <w:t xml:space="preserve">/ </w:t>
      </w:r>
      <w:r>
        <w:tab/>
        <w:t>No</w:t>
      </w:r>
    </w:p>
    <w:p w14:paraId="504B2E8B" w14:textId="77777777" w:rsidR="007B5D48" w:rsidRDefault="007B5D48" w:rsidP="007B5D48">
      <w:pPr>
        <w:pStyle w:val="ListParagraph"/>
      </w:pPr>
    </w:p>
    <w:p w14:paraId="44B09023" w14:textId="368DFC66" w:rsidR="007B5D48" w:rsidRDefault="00D1734D" w:rsidP="007B5D48">
      <w:r w:rsidRPr="00D1734D">
        <w:t xml:space="preserve">To decide if Harley’s 9/10 correct attempts could be due to chance alone, we’ll use an analogy with coin- flipping to simulate the experiment many times. </w:t>
      </w:r>
      <w:r>
        <w:t xml:space="preserve">Dr. Roscoe </w:t>
      </w:r>
      <w:r w:rsidRPr="00D1734D">
        <w:t>will discuss the chance model. Fill in the following table indicating what parts of the real study correspond to the physical simulation.</w:t>
      </w:r>
      <w:r w:rsidR="007B5D48">
        <w:t xml:space="preserve"> </w:t>
      </w:r>
    </w:p>
    <w:tbl>
      <w:tblPr>
        <w:tblStyle w:val="GridTable1Light"/>
        <w:tblW w:w="0" w:type="auto"/>
        <w:tblLook w:val="04A0" w:firstRow="1" w:lastRow="0" w:firstColumn="1" w:lastColumn="0" w:noHBand="0" w:noVBand="1"/>
      </w:tblPr>
      <w:tblGrid>
        <w:gridCol w:w="4675"/>
        <w:gridCol w:w="4675"/>
      </w:tblGrid>
      <w:tr w:rsidR="00D1734D" w14:paraId="206EA1C2" w14:textId="77777777" w:rsidTr="00D173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B135A5" w14:textId="1E14FA87" w:rsidR="00D1734D" w:rsidRDefault="00D1734D" w:rsidP="00D1734D">
            <w:pPr>
              <w:jc w:val="center"/>
            </w:pPr>
            <w:r>
              <w:t>Simulation</w:t>
            </w:r>
          </w:p>
        </w:tc>
        <w:tc>
          <w:tcPr>
            <w:tcW w:w="4675" w:type="dxa"/>
          </w:tcPr>
          <w:p w14:paraId="2F63BDA1" w14:textId="24CDCE69" w:rsidR="00D1734D" w:rsidRDefault="00D1734D" w:rsidP="00D1734D">
            <w:pPr>
              <w:jc w:val="center"/>
              <w:cnfStyle w:val="100000000000" w:firstRow="1" w:lastRow="0" w:firstColumn="0" w:lastColumn="0" w:oddVBand="0" w:evenVBand="0" w:oddHBand="0" w:evenHBand="0" w:firstRowFirstColumn="0" w:firstRowLastColumn="0" w:lastRowFirstColumn="0" w:lastRowLastColumn="0"/>
            </w:pPr>
            <w:r>
              <w:t>Actual Study</w:t>
            </w:r>
          </w:p>
        </w:tc>
      </w:tr>
      <w:tr w:rsidR="00D1734D" w14:paraId="30E977FC" w14:textId="77777777" w:rsidTr="00D1734D">
        <w:tc>
          <w:tcPr>
            <w:cnfStyle w:val="001000000000" w:firstRow="0" w:lastRow="0" w:firstColumn="1" w:lastColumn="0" w:oddVBand="0" w:evenVBand="0" w:oddHBand="0" w:evenHBand="0" w:firstRowFirstColumn="0" w:firstRowLastColumn="0" w:lastRowFirstColumn="0" w:lastRowLastColumn="0"/>
            <w:tcW w:w="4675" w:type="dxa"/>
          </w:tcPr>
          <w:p w14:paraId="4F4041E7" w14:textId="5C8EED2C" w:rsidR="00D1734D" w:rsidRPr="00D1734D" w:rsidRDefault="00D1734D" w:rsidP="00D1734D">
            <w:pPr>
              <w:jc w:val="center"/>
              <w:rPr>
                <w:b w:val="0"/>
                <w:bCs w:val="0"/>
              </w:rPr>
            </w:pPr>
            <w:r w:rsidRPr="00D1734D">
              <w:rPr>
                <w:b w:val="0"/>
                <w:bCs w:val="0"/>
              </w:rPr>
              <w:t>Coin flip</w:t>
            </w:r>
          </w:p>
        </w:tc>
        <w:tc>
          <w:tcPr>
            <w:tcW w:w="4675" w:type="dxa"/>
          </w:tcPr>
          <w:p w14:paraId="6F2D1E1F" w14:textId="77777777" w:rsidR="00D1734D" w:rsidRDefault="00D1734D" w:rsidP="00D1734D">
            <w:pPr>
              <w:jc w:val="center"/>
              <w:cnfStyle w:val="000000000000" w:firstRow="0" w:lastRow="0" w:firstColumn="0" w:lastColumn="0" w:oddVBand="0" w:evenVBand="0" w:oddHBand="0" w:evenHBand="0" w:firstRowFirstColumn="0" w:firstRowLastColumn="0" w:lastRowFirstColumn="0" w:lastRowLastColumn="0"/>
            </w:pPr>
          </w:p>
        </w:tc>
      </w:tr>
      <w:tr w:rsidR="00D1734D" w14:paraId="5B8BE218" w14:textId="77777777" w:rsidTr="00D1734D">
        <w:tc>
          <w:tcPr>
            <w:cnfStyle w:val="001000000000" w:firstRow="0" w:lastRow="0" w:firstColumn="1" w:lastColumn="0" w:oddVBand="0" w:evenVBand="0" w:oddHBand="0" w:evenHBand="0" w:firstRowFirstColumn="0" w:firstRowLastColumn="0" w:lastRowFirstColumn="0" w:lastRowLastColumn="0"/>
            <w:tcW w:w="4675" w:type="dxa"/>
          </w:tcPr>
          <w:p w14:paraId="07ACC79B" w14:textId="4E4BF73B" w:rsidR="00D1734D" w:rsidRPr="00D1734D" w:rsidRDefault="00D1734D" w:rsidP="00D1734D">
            <w:pPr>
              <w:jc w:val="center"/>
              <w:rPr>
                <w:b w:val="0"/>
                <w:bCs w:val="0"/>
              </w:rPr>
            </w:pPr>
            <w:r w:rsidRPr="00D1734D">
              <w:rPr>
                <w:b w:val="0"/>
                <w:bCs w:val="0"/>
              </w:rPr>
              <w:t>Heads</w:t>
            </w:r>
          </w:p>
        </w:tc>
        <w:tc>
          <w:tcPr>
            <w:tcW w:w="4675" w:type="dxa"/>
          </w:tcPr>
          <w:p w14:paraId="0A723C9C" w14:textId="77777777" w:rsidR="00D1734D" w:rsidRDefault="00D1734D" w:rsidP="00D1734D">
            <w:pPr>
              <w:jc w:val="center"/>
              <w:cnfStyle w:val="000000000000" w:firstRow="0" w:lastRow="0" w:firstColumn="0" w:lastColumn="0" w:oddVBand="0" w:evenVBand="0" w:oddHBand="0" w:evenHBand="0" w:firstRowFirstColumn="0" w:firstRowLastColumn="0" w:lastRowFirstColumn="0" w:lastRowLastColumn="0"/>
            </w:pPr>
          </w:p>
        </w:tc>
      </w:tr>
      <w:tr w:rsidR="00D1734D" w14:paraId="4418719D" w14:textId="77777777" w:rsidTr="00D1734D">
        <w:tc>
          <w:tcPr>
            <w:cnfStyle w:val="001000000000" w:firstRow="0" w:lastRow="0" w:firstColumn="1" w:lastColumn="0" w:oddVBand="0" w:evenVBand="0" w:oddHBand="0" w:evenHBand="0" w:firstRowFirstColumn="0" w:firstRowLastColumn="0" w:lastRowFirstColumn="0" w:lastRowLastColumn="0"/>
            <w:tcW w:w="4675" w:type="dxa"/>
          </w:tcPr>
          <w:p w14:paraId="206DA01E" w14:textId="3F2D6287" w:rsidR="00D1734D" w:rsidRPr="00D1734D" w:rsidRDefault="00D1734D" w:rsidP="00D1734D">
            <w:pPr>
              <w:jc w:val="center"/>
              <w:rPr>
                <w:b w:val="0"/>
                <w:bCs w:val="0"/>
              </w:rPr>
            </w:pPr>
            <w:r>
              <w:rPr>
                <w:b w:val="0"/>
                <w:bCs w:val="0"/>
              </w:rPr>
              <w:t>Tails</w:t>
            </w:r>
          </w:p>
        </w:tc>
        <w:tc>
          <w:tcPr>
            <w:tcW w:w="4675" w:type="dxa"/>
          </w:tcPr>
          <w:p w14:paraId="28A459DE" w14:textId="77777777" w:rsidR="00D1734D" w:rsidRDefault="00D1734D" w:rsidP="00D1734D">
            <w:pPr>
              <w:jc w:val="center"/>
              <w:cnfStyle w:val="000000000000" w:firstRow="0" w:lastRow="0" w:firstColumn="0" w:lastColumn="0" w:oddVBand="0" w:evenVBand="0" w:oddHBand="0" w:evenHBand="0" w:firstRowFirstColumn="0" w:firstRowLastColumn="0" w:lastRowFirstColumn="0" w:lastRowLastColumn="0"/>
            </w:pPr>
          </w:p>
        </w:tc>
      </w:tr>
      <w:tr w:rsidR="00D1734D" w14:paraId="7E744FF8" w14:textId="77777777" w:rsidTr="00D1734D">
        <w:tc>
          <w:tcPr>
            <w:cnfStyle w:val="001000000000" w:firstRow="0" w:lastRow="0" w:firstColumn="1" w:lastColumn="0" w:oddVBand="0" w:evenVBand="0" w:oddHBand="0" w:evenHBand="0" w:firstRowFirstColumn="0" w:firstRowLastColumn="0" w:lastRowFirstColumn="0" w:lastRowLastColumn="0"/>
            <w:tcW w:w="4675" w:type="dxa"/>
          </w:tcPr>
          <w:p w14:paraId="78CB7750" w14:textId="02452A23" w:rsidR="00D1734D" w:rsidRPr="00D1734D" w:rsidRDefault="00D1734D" w:rsidP="00D1734D">
            <w:pPr>
              <w:jc w:val="center"/>
              <w:rPr>
                <w:b w:val="0"/>
                <w:bCs w:val="0"/>
              </w:rPr>
            </w:pPr>
            <w:r>
              <w:rPr>
                <w:b w:val="0"/>
                <w:bCs w:val="0"/>
              </w:rPr>
              <w:t>Chance of heads</w:t>
            </w:r>
          </w:p>
        </w:tc>
        <w:tc>
          <w:tcPr>
            <w:tcW w:w="4675" w:type="dxa"/>
          </w:tcPr>
          <w:p w14:paraId="30AD2BC1" w14:textId="77777777" w:rsidR="00D1734D" w:rsidRDefault="00D1734D" w:rsidP="00D1734D">
            <w:pPr>
              <w:jc w:val="center"/>
              <w:cnfStyle w:val="000000000000" w:firstRow="0" w:lastRow="0" w:firstColumn="0" w:lastColumn="0" w:oddVBand="0" w:evenVBand="0" w:oddHBand="0" w:evenHBand="0" w:firstRowFirstColumn="0" w:firstRowLastColumn="0" w:lastRowFirstColumn="0" w:lastRowLastColumn="0"/>
            </w:pPr>
          </w:p>
        </w:tc>
      </w:tr>
      <w:tr w:rsidR="00D1734D" w14:paraId="46F61B97" w14:textId="77777777" w:rsidTr="00D1734D">
        <w:tc>
          <w:tcPr>
            <w:cnfStyle w:val="001000000000" w:firstRow="0" w:lastRow="0" w:firstColumn="1" w:lastColumn="0" w:oddVBand="0" w:evenVBand="0" w:oddHBand="0" w:evenHBand="0" w:firstRowFirstColumn="0" w:firstRowLastColumn="0" w:lastRowFirstColumn="0" w:lastRowLastColumn="0"/>
            <w:tcW w:w="4675" w:type="dxa"/>
          </w:tcPr>
          <w:p w14:paraId="4F2CDA86" w14:textId="28688C8C" w:rsidR="00D1734D" w:rsidRPr="00D1734D" w:rsidRDefault="00D1734D" w:rsidP="00D1734D">
            <w:pPr>
              <w:jc w:val="center"/>
              <w:rPr>
                <w:b w:val="0"/>
                <w:bCs w:val="0"/>
              </w:rPr>
            </w:pPr>
            <w:r w:rsidRPr="00D1734D">
              <w:rPr>
                <w:b w:val="0"/>
                <w:bCs w:val="0"/>
              </w:rPr>
              <w:t>One repetition of this simulation</w:t>
            </w:r>
          </w:p>
        </w:tc>
        <w:tc>
          <w:tcPr>
            <w:tcW w:w="4675" w:type="dxa"/>
          </w:tcPr>
          <w:p w14:paraId="06C82312" w14:textId="77777777" w:rsidR="00D1734D" w:rsidRDefault="00D1734D" w:rsidP="00D1734D">
            <w:pPr>
              <w:jc w:val="center"/>
              <w:cnfStyle w:val="000000000000" w:firstRow="0" w:lastRow="0" w:firstColumn="0" w:lastColumn="0" w:oddVBand="0" w:evenVBand="0" w:oddHBand="0" w:evenHBand="0" w:firstRowFirstColumn="0" w:firstRowLastColumn="0" w:lastRowFirstColumn="0" w:lastRowLastColumn="0"/>
            </w:pPr>
          </w:p>
        </w:tc>
      </w:tr>
    </w:tbl>
    <w:p w14:paraId="324085C5" w14:textId="77777777" w:rsidR="004B4A3D" w:rsidRDefault="004B4A3D" w:rsidP="007B5D48"/>
    <w:p w14:paraId="49E41EF1" w14:textId="3EC13B17" w:rsidR="00D1734D" w:rsidRDefault="00AD20CB" w:rsidP="007B5D48">
      <w:r>
        <w:t xml:space="preserve">The best way to get an accurate estimate of probabilities is to repeat the experiment many times. We'll use technology to simulate the coin-flipping. </w:t>
      </w:r>
      <w:r w:rsidR="00BE58B5">
        <w:tab/>
      </w:r>
      <w:r w:rsidR="00BE58B5">
        <w:tab/>
      </w:r>
      <w:r w:rsidR="00BE58B5">
        <w:tab/>
      </w:r>
      <w:r w:rsidR="00BE58B5">
        <w:tab/>
      </w:r>
      <w:r w:rsidR="00BE58B5" w:rsidRPr="00BE58B5">
        <w:rPr>
          <w:i/>
          <w:iCs/>
        </w:rPr>
        <w:t>Flip the page!</w:t>
      </w:r>
      <w:r w:rsidR="00BE58B5" w:rsidRPr="00BE58B5">
        <w:rPr>
          <w:i/>
          <w:iCs/>
        </w:rPr>
        <w:tab/>
        <w:t>-----------------&gt;</w:t>
      </w:r>
    </w:p>
    <w:p w14:paraId="1692CC18" w14:textId="79DD695D" w:rsidR="00AD20CB" w:rsidRDefault="00BE58B5" w:rsidP="00AD20CB">
      <w:r>
        <w:lastRenderedPageBreak/>
        <w:t>Open</w:t>
      </w:r>
      <w:r w:rsidR="00AD20CB" w:rsidRPr="00AD20CB">
        <w:t xml:space="preserve"> the </w:t>
      </w:r>
      <w:hyperlink r:id="rId7" w:history="1">
        <w:r w:rsidR="00AD20CB" w:rsidRPr="00AD20CB">
          <w:rPr>
            <w:rStyle w:val="Hyperlink"/>
          </w:rPr>
          <w:t>One Proportion applet</w:t>
        </w:r>
      </w:hyperlink>
      <w:r w:rsidR="00AD20CB" w:rsidRPr="00AD20CB">
        <w:t xml:space="preserve"> (← that’s a clickable link</w:t>
      </w:r>
      <w:r>
        <w:t>; it's on Canvas too</w:t>
      </w:r>
      <w:r w:rsidR="00AD20CB" w:rsidRPr="00AD20CB">
        <w:t xml:space="preserve">). Make sure the probability of heads has been set to 0.50 representing Harley’s random guess between the two cups. </w:t>
      </w:r>
    </w:p>
    <w:p w14:paraId="10CDD75D" w14:textId="3B8BF195" w:rsidR="00AD20CB" w:rsidRDefault="00AD20CB" w:rsidP="00AD20CB">
      <w:pPr>
        <w:pStyle w:val="ListParagraph"/>
        <w:numPr>
          <w:ilvl w:val="0"/>
          <w:numId w:val="1"/>
        </w:numPr>
      </w:pPr>
      <w:r>
        <w:t xml:space="preserve">Set the </w:t>
      </w:r>
      <w:r w:rsidRPr="00AD20CB">
        <w:rPr>
          <w:b/>
          <w:bCs/>
        </w:rPr>
        <w:t>number of tosses</w:t>
      </w:r>
      <w:r>
        <w:t xml:space="preserve"> to 10 and press the </w:t>
      </w:r>
      <w:r w:rsidRPr="00AD20CB">
        <w:rPr>
          <w:b/>
          <w:bCs/>
        </w:rPr>
        <w:t xml:space="preserve">Draw Samples </w:t>
      </w:r>
      <w:r>
        <w:t>button. What was the resulting number of heads?</w:t>
      </w:r>
    </w:p>
    <w:p w14:paraId="154E17EB" w14:textId="1FD48A00" w:rsidR="00AD20CB" w:rsidRDefault="00AD20CB" w:rsidP="00AD20CB">
      <w:r>
        <w:t xml:space="preserve">Uncheck the </w:t>
      </w:r>
      <w:r w:rsidR="00BE58B5">
        <w:rPr>
          <w:b/>
          <w:bCs/>
        </w:rPr>
        <w:t>Show animation</w:t>
      </w:r>
      <w:r>
        <w:t xml:space="preserve"> button and press the </w:t>
      </w:r>
      <w:r w:rsidRPr="00AD20CB">
        <w:rPr>
          <w:b/>
          <w:bCs/>
        </w:rPr>
        <w:t>Draw Samples</w:t>
      </w:r>
      <w:r>
        <w:t xml:space="preserve"> button 9 more times</w:t>
      </w:r>
      <w:r w:rsidR="00BE58B5">
        <w:t>, until "</w:t>
      </w:r>
      <w:r w:rsidR="00BE58B5">
        <w:rPr>
          <w:b/>
          <w:bCs/>
        </w:rPr>
        <w:t>Total Repetitions = 10"</w:t>
      </w:r>
      <w:r>
        <w:t>. Is a pattern starting to emerge?</w:t>
      </w:r>
    </w:p>
    <w:p w14:paraId="11AAFFCD" w14:textId="0BC5FF5B" w:rsidR="00AD20CB" w:rsidRPr="00AD20CB" w:rsidRDefault="00AD20CB" w:rsidP="00AD20CB">
      <w:pPr>
        <w:rPr>
          <w:i/>
          <w:iCs/>
        </w:rPr>
      </w:pPr>
      <w:r>
        <w:t xml:space="preserve">Now change </w:t>
      </w:r>
      <w:r w:rsidRPr="00AD20CB">
        <w:rPr>
          <w:b/>
          <w:bCs/>
        </w:rPr>
        <w:t>Number of repetitions</w:t>
      </w:r>
      <w:r>
        <w:t xml:space="preserve"> from 1 to 990 </w:t>
      </w:r>
      <w:r w:rsidR="002F21B6">
        <w:t>(</w:t>
      </w:r>
      <w:r w:rsidR="00BE58B5">
        <w:t>so we can do a</w:t>
      </w:r>
      <w:r w:rsidR="002F21B6">
        <w:t xml:space="preserve"> total of 1,000 repetitions) </w:t>
      </w:r>
      <w:r>
        <w:t xml:space="preserve">and press </w:t>
      </w:r>
      <w:r w:rsidRPr="00AD20CB">
        <w:rPr>
          <w:b/>
          <w:bCs/>
        </w:rPr>
        <w:t>Draw Samples</w:t>
      </w:r>
      <w:r>
        <w:t xml:space="preserve">. The applet now shows the results for the number of heads in 1,000 different sets of </w:t>
      </w:r>
      <w:proofErr w:type="gramStart"/>
      <w:r>
        <w:t>10 coin</w:t>
      </w:r>
      <w:proofErr w:type="gramEnd"/>
      <w:r>
        <w:t xml:space="preserve"> tosses. It’s as if the Harley experiment has been repeated 1,000 times, </w:t>
      </w:r>
      <w:r w:rsidRPr="00AD20CB">
        <w:rPr>
          <w:i/>
          <w:iCs/>
        </w:rPr>
        <w:t>assuming Harley is guessing at random.</w:t>
      </w:r>
    </w:p>
    <w:p w14:paraId="79C54352" w14:textId="77777777" w:rsidR="00BE58B5" w:rsidRDefault="002F21B6" w:rsidP="002F21B6">
      <w:pPr>
        <w:pStyle w:val="ListParagraph"/>
        <w:numPr>
          <w:ilvl w:val="0"/>
          <w:numId w:val="1"/>
        </w:numPr>
      </w:pPr>
      <w:r w:rsidRPr="002F21B6">
        <w:t xml:space="preserve">Locate the result of getting 9 heads in the </w:t>
      </w:r>
      <w:proofErr w:type="spellStart"/>
      <w:r w:rsidRPr="002F21B6">
        <w:t>dotplot</w:t>
      </w:r>
      <w:proofErr w:type="spellEnd"/>
      <w:r w:rsidRPr="002F21B6">
        <w:t xml:space="preserve"> created by the applet. Would you consider this result unusual? </w:t>
      </w:r>
      <w:r w:rsidR="00BE58B5">
        <w:br/>
      </w:r>
      <w:r w:rsidR="00BE58B5" w:rsidRPr="007B5D48">
        <w:rPr>
          <w:i/>
          <w:iCs/>
        </w:rPr>
        <w:t>Circle one:</w:t>
      </w:r>
      <w:r w:rsidR="00BE58B5">
        <w:t xml:space="preserve"> </w:t>
      </w:r>
      <w:r w:rsidR="00BE58B5">
        <w:tab/>
        <w:t xml:space="preserve">Yes </w:t>
      </w:r>
      <w:r w:rsidR="00BE58B5">
        <w:tab/>
        <w:t xml:space="preserve">/ </w:t>
      </w:r>
      <w:r w:rsidR="00BE58B5">
        <w:tab/>
        <w:t>No</w:t>
      </w:r>
      <w:r w:rsidR="00BE58B5" w:rsidRPr="002F21B6">
        <w:t xml:space="preserve"> </w:t>
      </w:r>
    </w:p>
    <w:p w14:paraId="32D0588C" w14:textId="0479E62C" w:rsidR="002F21B6" w:rsidRDefault="002F21B6" w:rsidP="00BE58B5">
      <w:pPr>
        <w:pStyle w:val="ListParagraph"/>
      </w:pPr>
      <w:r w:rsidRPr="002F21B6">
        <w:t xml:space="preserve">Is it more towards the </w:t>
      </w:r>
      <w:r w:rsidR="00BE58B5">
        <w:t>(</w:t>
      </w:r>
      <w:r w:rsidR="00BE58B5">
        <w:rPr>
          <w:i/>
          <w:iCs/>
        </w:rPr>
        <w:t xml:space="preserve">circle one) </w:t>
      </w:r>
      <w:r w:rsidR="00BE58B5">
        <w:rPr>
          <w:i/>
          <w:iCs/>
        </w:rPr>
        <w:tab/>
      </w:r>
      <w:r w:rsidRPr="002F21B6">
        <w:t xml:space="preserve">center of the distribution </w:t>
      </w:r>
      <w:r w:rsidR="00BE58B5">
        <w:tab/>
      </w:r>
      <w:r w:rsidRPr="002F21B6">
        <w:t>or</w:t>
      </w:r>
      <w:r w:rsidR="00BE58B5">
        <w:tab/>
      </w:r>
      <w:r w:rsidRPr="002F21B6">
        <w:t xml:space="preserve"> in the tail?</w:t>
      </w:r>
    </w:p>
    <w:p w14:paraId="5B095A1A" w14:textId="04DFD205" w:rsidR="002F21B6" w:rsidRDefault="002F21B6" w:rsidP="002F21B6">
      <w:r w:rsidRPr="002F21B6">
        <w:t>Use the following procedure to estimate the probability of getting 9 or 10 heads in a set of 10 attempts: Ensure the “</w:t>
      </w:r>
      <w:r w:rsidRPr="002F21B6">
        <w:rPr>
          <w:b/>
          <w:bCs/>
        </w:rPr>
        <w:t>Number of heads</w:t>
      </w:r>
      <w:r w:rsidRPr="002F21B6">
        <w:t>” radio button is selected. In the field labeled “</w:t>
      </w:r>
      <w:r w:rsidRPr="002F21B6">
        <w:rPr>
          <w:b/>
          <w:bCs/>
        </w:rPr>
        <w:t>As extreme as</w:t>
      </w:r>
      <w:r w:rsidRPr="002F21B6">
        <w:t xml:space="preserve">,” type 9 and ensure the inequality button shows ≥. Click </w:t>
      </w:r>
      <w:r w:rsidRPr="002F21B6">
        <w:rPr>
          <w:b/>
          <w:bCs/>
        </w:rPr>
        <w:t>Count</w:t>
      </w:r>
      <w:r w:rsidRPr="002F21B6">
        <w:t xml:space="preserve">. The applet gives the </w:t>
      </w:r>
      <w:r w:rsidRPr="002F21B6">
        <w:rPr>
          <w:i/>
          <w:iCs/>
        </w:rPr>
        <w:t>proportion of repetitions</w:t>
      </w:r>
      <w:r w:rsidRPr="002F21B6">
        <w:t xml:space="preserve"> in which 9 or 10 heads appeared. This is your </w:t>
      </w:r>
      <w:r w:rsidRPr="002F21B6">
        <w:rPr>
          <w:i/>
          <w:iCs/>
        </w:rPr>
        <w:t>estimate of the probability</w:t>
      </w:r>
      <w:r w:rsidRPr="002F21B6">
        <w:t xml:space="preserve"> of getting 9 or 10 heads.</w:t>
      </w:r>
    </w:p>
    <w:p w14:paraId="366A03E4" w14:textId="2F15E809" w:rsidR="002F21B6" w:rsidRDefault="002F21B6" w:rsidP="002F21B6">
      <w:pPr>
        <w:pStyle w:val="ListParagraph"/>
        <w:numPr>
          <w:ilvl w:val="0"/>
          <w:numId w:val="1"/>
        </w:numPr>
      </w:pPr>
      <w:r w:rsidRPr="002F21B6">
        <w:t xml:space="preserve">What is your estimate of the probability of getting 9 or more heads in </w:t>
      </w:r>
      <w:proofErr w:type="gramStart"/>
      <w:r w:rsidRPr="002F21B6">
        <w:t>10 coin</w:t>
      </w:r>
      <w:proofErr w:type="gramEnd"/>
      <w:r w:rsidRPr="002F21B6">
        <w:t xml:space="preserve"> flips? </w:t>
      </w:r>
      <w:r>
        <w:br/>
      </w:r>
      <w:r>
        <w:br/>
      </w:r>
      <w:r w:rsidRPr="002F21B6">
        <w:t>Based on this probability, do the results of the study appear to be statistically significant?</w:t>
      </w:r>
      <w:r>
        <w:br/>
      </w:r>
      <w:r w:rsidRPr="007B5D48">
        <w:rPr>
          <w:i/>
          <w:iCs/>
        </w:rPr>
        <w:t>Circle one:</w:t>
      </w:r>
      <w:r>
        <w:t xml:space="preserve"> </w:t>
      </w:r>
      <w:r>
        <w:tab/>
        <w:t xml:space="preserve">Yes </w:t>
      </w:r>
      <w:r>
        <w:tab/>
        <w:t xml:space="preserve">/ </w:t>
      </w:r>
      <w:r>
        <w:tab/>
        <w:t>No</w:t>
      </w:r>
    </w:p>
    <w:p w14:paraId="289E371C" w14:textId="01C1446B" w:rsidR="002F21B6" w:rsidRDefault="002F21B6" w:rsidP="001E2F67">
      <w:pPr>
        <w:jc w:val="center"/>
        <w:rPr>
          <w:b/>
          <w:bCs/>
        </w:rPr>
      </w:pPr>
      <w:r>
        <w:rPr>
          <w:b/>
          <w:bCs/>
        </w:rPr>
        <w:t>Summary.</w:t>
      </w:r>
    </w:p>
    <w:p w14:paraId="2F38C353" w14:textId="631460EE" w:rsidR="002F21B6" w:rsidRDefault="002F21B6" w:rsidP="002F21B6">
      <w:r>
        <w:t xml:space="preserve">We will call the process of simulating “what could have been” statistics using a chance model the </w:t>
      </w:r>
      <w:r w:rsidRPr="002F21B6">
        <w:rPr>
          <w:b/>
          <w:bCs/>
        </w:rPr>
        <w:t>3S strategy</w:t>
      </w:r>
      <w:r>
        <w:t xml:space="preserve">. The three </w:t>
      </w:r>
      <w:proofErr w:type="gramStart"/>
      <w:r>
        <w:t>S’s</w:t>
      </w:r>
      <w:proofErr w:type="gramEnd"/>
      <w:r>
        <w:t xml:space="preserve"> are: Statistic, Simulate, and Strength of evidence. The following </w:t>
      </w:r>
      <w:r>
        <w:t>questions</w:t>
      </w:r>
      <w:r>
        <w:t xml:space="preserve"> summarize this process.</w:t>
      </w:r>
    </w:p>
    <w:p w14:paraId="2FAA1EF8" w14:textId="57F9E8BE" w:rsidR="002F21B6" w:rsidRDefault="002F21B6" w:rsidP="002F21B6">
      <w:pPr>
        <w:pStyle w:val="ListParagraph"/>
        <w:numPr>
          <w:ilvl w:val="0"/>
          <w:numId w:val="1"/>
        </w:numPr>
      </w:pPr>
      <w:r w:rsidRPr="002F21B6">
        <w:rPr>
          <w:b/>
          <w:bCs/>
        </w:rPr>
        <w:t xml:space="preserve"> </w:t>
      </w:r>
      <w:r w:rsidRPr="002F21B6">
        <w:rPr>
          <w:b/>
          <w:bCs/>
        </w:rPr>
        <w:t>Statistic.</w:t>
      </w:r>
      <w:r>
        <w:t xml:space="preserve"> What is the statistic in this study?</w:t>
      </w:r>
      <w:r>
        <w:br/>
      </w:r>
    </w:p>
    <w:p w14:paraId="2C72E570" w14:textId="3B8C9D88" w:rsidR="002F21B6" w:rsidRDefault="002F21B6" w:rsidP="002149EE">
      <w:pPr>
        <w:pStyle w:val="ListParagraph"/>
        <w:numPr>
          <w:ilvl w:val="0"/>
          <w:numId w:val="1"/>
        </w:numPr>
        <w:spacing w:before="240" w:line="360" w:lineRule="auto"/>
      </w:pPr>
      <w:r>
        <w:t xml:space="preserve"> </w:t>
      </w:r>
      <w:r w:rsidRPr="002F21B6">
        <w:rPr>
          <w:b/>
          <w:bCs/>
        </w:rPr>
        <w:t>Simulate.</w:t>
      </w:r>
      <w:r>
        <w:t xml:space="preserve"> </w:t>
      </w:r>
      <w:r>
        <w:t>(</w:t>
      </w:r>
      <w:r>
        <w:rPr>
          <w:i/>
          <w:iCs/>
        </w:rPr>
        <w:t xml:space="preserve">Fill in the blanks) </w:t>
      </w:r>
      <w:r>
        <w:t xml:space="preserve">We flipped a </w:t>
      </w:r>
      <w:proofErr w:type="gramStart"/>
      <w:r>
        <w:t>coin</w:t>
      </w:r>
      <w:r w:rsidR="00BE58B5">
        <w:t xml:space="preserve"> </w:t>
      </w:r>
      <w:r w:rsidR="00BE58B5">
        <w:rPr>
          <w:u w:val="single"/>
        </w:rPr>
        <w:tab/>
      </w:r>
      <w:r w:rsidR="00BE58B5">
        <w:rPr>
          <w:u w:val="single"/>
        </w:rPr>
        <w:tab/>
      </w:r>
      <w:r w:rsidR="00BE58B5">
        <w:rPr>
          <w:u w:val="single"/>
        </w:rPr>
        <w:tab/>
      </w:r>
      <w:r>
        <w:t xml:space="preserve"> </w:t>
      </w:r>
      <w:r>
        <w:t>times</w:t>
      </w:r>
      <w:proofErr w:type="gramEnd"/>
      <w:r>
        <w:t xml:space="preserve"> and kept track of how many times it came up heads. We repeated this process</w:t>
      </w:r>
      <w:r>
        <w:t xml:space="preserve"> </w:t>
      </w:r>
      <w:r w:rsidR="00BE58B5">
        <w:rPr>
          <w:u w:val="single"/>
        </w:rPr>
        <w:tab/>
      </w:r>
      <w:r w:rsidR="00BE58B5">
        <w:rPr>
          <w:u w:val="single"/>
        </w:rPr>
        <w:tab/>
      </w:r>
      <w:r w:rsidR="00BE58B5">
        <w:rPr>
          <w:u w:val="single"/>
        </w:rPr>
        <w:tab/>
      </w:r>
      <w:r w:rsidR="00BE58B5">
        <w:t xml:space="preserve"> more</w:t>
      </w:r>
      <w:r>
        <w:t xml:space="preserve"> times, each time keeping track of how many heads were obtained in each of the </w:t>
      </w:r>
      <w:r w:rsidR="00BE58B5">
        <w:rPr>
          <w:u w:val="single"/>
        </w:rPr>
        <w:tab/>
      </w:r>
      <w:r w:rsidR="00BE58B5">
        <w:rPr>
          <w:u w:val="single"/>
        </w:rPr>
        <w:tab/>
      </w:r>
      <w:r w:rsidR="00BE58B5">
        <w:rPr>
          <w:u w:val="single"/>
        </w:rPr>
        <w:tab/>
      </w:r>
      <w:r>
        <w:t xml:space="preserve"> </w:t>
      </w:r>
      <w:r>
        <w:t>flips.</w:t>
      </w:r>
    </w:p>
    <w:p w14:paraId="0339E576" w14:textId="315C433F" w:rsidR="002F21B6" w:rsidRPr="002F21B6" w:rsidRDefault="002F21B6" w:rsidP="002149EE">
      <w:pPr>
        <w:pStyle w:val="ListParagraph"/>
        <w:numPr>
          <w:ilvl w:val="0"/>
          <w:numId w:val="1"/>
        </w:numPr>
        <w:spacing w:before="240" w:after="0" w:line="360" w:lineRule="auto"/>
      </w:pPr>
      <w:r w:rsidRPr="002F21B6">
        <w:rPr>
          <w:b/>
          <w:bCs/>
        </w:rPr>
        <w:t xml:space="preserve"> Strength of evidence.</w:t>
      </w:r>
      <w:r>
        <w:t xml:space="preserve"> Because we rarely obtained a value of </w:t>
      </w:r>
      <w:r w:rsidR="002149EE">
        <w:rPr>
          <w:u w:val="single"/>
        </w:rPr>
        <w:tab/>
      </w:r>
      <w:r w:rsidR="002149EE">
        <w:rPr>
          <w:u w:val="single"/>
        </w:rPr>
        <w:tab/>
      </w:r>
      <w:r w:rsidR="002149EE">
        <w:rPr>
          <w:u w:val="single"/>
        </w:rPr>
        <w:tab/>
      </w:r>
      <w:r w:rsidR="002149EE">
        <w:t xml:space="preserve"> </w:t>
      </w:r>
      <w:r>
        <w:t xml:space="preserve">heads when flipping the coin </w:t>
      </w:r>
      <w:r w:rsidR="002149EE">
        <w:rPr>
          <w:u w:val="single"/>
        </w:rPr>
        <w:tab/>
      </w:r>
      <w:r w:rsidR="002149EE">
        <w:rPr>
          <w:u w:val="single"/>
        </w:rPr>
        <w:tab/>
      </w:r>
      <w:r w:rsidR="002149EE">
        <w:rPr>
          <w:u w:val="single"/>
        </w:rPr>
        <w:tab/>
      </w:r>
      <w:r>
        <w:t>times, it is</w:t>
      </w:r>
      <w:r>
        <w:t xml:space="preserve"> (</w:t>
      </w:r>
      <w:r>
        <w:rPr>
          <w:i/>
          <w:iCs/>
        </w:rPr>
        <w:t xml:space="preserve">circle </w:t>
      </w:r>
      <w:proofErr w:type="gramStart"/>
      <w:r>
        <w:rPr>
          <w:i/>
          <w:iCs/>
        </w:rPr>
        <w:t>one</w:t>
      </w:r>
      <w:r>
        <w:t>)</w:t>
      </w:r>
      <w:r>
        <w:t xml:space="preserve"> </w:t>
      </w:r>
      <w:r w:rsidRPr="002F21B6">
        <w:rPr>
          <w:u w:val="single"/>
        </w:rPr>
        <w:t xml:space="preserve">  </w:t>
      </w:r>
      <w:proofErr w:type="gramEnd"/>
      <w:r w:rsidRPr="002F21B6">
        <w:rPr>
          <w:u w:val="single"/>
        </w:rPr>
        <w:t xml:space="preserve">  believable</w:t>
      </w:r>
      <w:r>
        <w:rPr>
          <w:u w:val="single"/>
        </w:rPr>
        <w:t xml:space="preserve">     </w:t>
      </w:r>
      <w:r w:rsidRPr="002F21B6">
        <w:rPr>
          <w:u w:val="single"/>
        </w:rPr>
        <w:t>/</w:t>
      </w:r>
      <w:r>
        <w:rPr>
          <w:u w:val="single"/>
        </w:rPr>
        <w:t xml:space="preserve">    </w:t>
      </w:r>
      <w:r w:rsidRPr="002F21B6">
        <w:rPr>
          <w:u w:val="single"/>
        </w:rPr>
        <w:t xml:space="preserve">not likely    </w:t>
      </w:r>
      <w:r>
        <w:t xml:space="preserve"> </w:t>
      </w:r>
      <w:r>
        <w:t xml:space="preserve">that Harley is just guessing, because if Harley was </w:t>
      </w:r>
      <w:r w:rsidRPr="002F21B6">
        <w:t>just</w:t>
      </w:r>
      <w:r>
        <w:t xml:space="preserve"> guessing</w:t>
      </w:r>
      <w:r>
        <w:t>,</w:t>
      </w:r>
      <w:r>
        <w:t xml:space="preserve"> he</w:t>
      </w:r>
      <w:r>
        <w:t xml:space="preserve"> </w:t>
      </w:r>
      <w:r>
        <w:t>(</w:t>
      </w:r>
      <w:r>
        <w:rPr>
          <w:i/>
          <w:iCs/>
        </w:rPr>
        <w:t xml:space="preserve">circle </w:t>
      </w:r>
      <w:proofErr w:type="gramStart"/>
      <w:r>
        <w:rPr>
          <w:i/>
          <w:iCs/>
        </w:rPr>
        <w:t>one</w:t>
      </w:r>
      <w:r>
        <w:t xml:space="preserve">) </w:t>
      </w:r>
      <w:r w:rsidRPr="002F21B6">
        <w:rPr>
          <w:u w:val="single"/>
        </w:rPr>
        <w:t xml:space="preserve">  </w:t>
      </w:r>
      <w:proofErr w:type="gramEnd"/>
      <w:r w:rsidRPr="002F21B6">
        <w:rPr>
          <w:u w:val="single"/>
        </w:rPr>
        <w:t xml:space="preserve">  </w:t>
      </w:r>
      <w:r>
        <w:rPr>
          <w:u w:val="single"/>
        </w:rPr>
        <w:t>rarely</w:t>
      </w:r>
      <w:r>
        <w:rPr>
          <w:u w:val="single"/>
        </w:rPr>
        <w:t xml:space="preserve">     </w:t>
      </w:r>
      <w:r w:rsidRPr="002F21B6">
        <w:rPr>
          <w:u w:val="single"/>
        </w:rPr>
        <w:t>/</w:t>
      </w:r>
      <w:r>
        <w:rPr>
          <w:u w:val="single"/>
        </w:rPr>
        <w:t xml:space="preserve">    </w:t>
      </w:r>
      <w:r>
        <w:rPr>
          <w:u w:val="single"/>
        </w:rPr>
        <w:t>often</w:t>
      </w:r>
      <w:r w:rsidRPr="002F21B6">
        <w:rPr>
          <w:u w:val="single"/>
        </w:rPr>
        <w:t xml:space="preserve">    </w:t>
      </w:r>
      <w:r>
        <w:t xml:space="preserve">  would get a value like </w:t>
      </w:r>
      <w:r>
        <w:t xml:space="preserve">_____________ </w:t>
      </w:r>
      <w:r>
        <w:t xml:space="preserve">correct out of </w:t>
      </w:r>
      <w:r>
        <w:t xml:space="preserve">________ </w:t>
      </w:r>
      <w:r>
        <w:t>attempts.</w:t>
      </w:r>
    </w:p>
    <w:sectPr w:rsidR="002F21B6" w:rsidRPr="002F21B6" w:rsidSect="002F21B6">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8EA9C" w14:textId="77777777" w:rsidR="005A53B7" w:rsidRDefault="005A53B7" w:rsidP="007B5D48">
      <w:pPr>
        <w:spacing w:after="0" w:line="240" w:lineRule="auto"/>
      </w:pPr>
      <w:r>
        <w:separator/>
      </w:r>
    </w:p>
  </w:endnote>
  <w:endnote w:type="continuationSeparator" w:id="0">
    <w:p w14:paraId="3D45F9E3" w14:textId="77777777" w:rsidR="005A53B7" w:rsidRDefault="005A53B7" w:rsidP="007B5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2220706"/>
      <w:docPartObj>
        <w:docPartGallery w:val="Page Numbers (Bottom of Page)"/>
        <w:docPartUnique/>
      </w:docPartObj>
    </w:sdtPr>
    <w:sdtContent>
      <w:p w14:paraId="66C0D338" w14:textId="1000C42E" w:rsidR="004B4A3D" w:rsidRDefault="004B4A3D" w:rsidP="00D93F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C2A1AB" w14:textId="77777777" w:rsidR="004B4A3D" w:rsidRDefault="004B4A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9026993"/>
      <w:docPartObj>
        <w:docPartGallery w:val="Page Numbers (Bottom of Page)"/>
        <w:docPartUnique/>
      </w:docPartObj>
    </w:sdtPr>
    <w:sdtContent>
      <w:p w14:paraId="07E80B11" w14:textId="657081A0" w:rsidR="004B4A3D" w:rsidRDefault="004B4A3D" w:rsidP="00D93FA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0DC916" w14:textId="77777777" w:rsidR="004B4A3D" w:rsidRDefault="004B4A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1A2C3" w14:textId="77777777" w:rsidR="005A53B7" w:rsidRDefault="005A53B7" w:rsidP="007B5D48">
      <w:pPr>
        <w:spacing w:after="0" w:line="240" w:lineRule="auto"/>
      </w:pPr>
      <w:r>
        <w:separator/>
      </w:r>
    </w:p>
  </w:footnote>
  <w:footnote w:type="continuationSeparator" w:id="0">
    <w:p w14:paraId="514AF6ED" w14:textId="77777777" w:rsidR="005A53B7" w:rsidRDefault="005A53B7" w:rsidP="007B5D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96EC1"/>
    <w:multiLevelType w:val="multilevel"/>
    <w:tmpl w:val="A892805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171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D48"/>
    <w:rsid w:val="001B1412"/>
    <w:rsid w:val="001E2F67"/>
    <w:rsid w:val="002149EE"/>
    <w:rsid w:val="002F21B6"/>
    <w:rsid w:val="003E4491"/>
    <w:rsid w:val="004B4A3D"/>
    <w:rsid w:val="005A53B7"/>
    <w:rsid w:val="005D6ABC"/>
    <w:rsid w:val="006A3E25"/>
    <w:rsid w:val="0072455A"/>
    <w:rsid w:val="007940E9"/>
    <w:rsid w:val="007B5D48"/>
    <w:rsid w:val="007B77EC"/>
    <w:rsid w:val="007D0C81"/>
    <w:rsid w:val="009F1173"/>
    <w:rsid w:val="00AD20CB"/>
    <w:rsid w:val="00BE58B5"/>
    <w:rsid w:val="00D1734D"/>
    <w:rsid w:val="00E33986"/>
    <w:rsid w:val="00E70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F2B93B"/>
  <w15:chartTrackingRefBased/>
  <w15:docId w15:val="{6A13E663-8C90-2D48-AD34-638F2247E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D48"/>
    <w:rPr>
      <w:rFonts w:eastAsiaTheme="majorEastAsia" w:cstheme="majorBidi"/>
      <w:color w:val="272727" w:themeColor="text1" w:themeTint="D8"/>
    </w:rPr>
  </w:style>
  <w:style w:type="paragraph" w:styleId="Title">
    <w:name w:val="Title"/>
    <w:basedOn w:val="Normal"/>
    <w:next w:val="Normal"/>
    <w:link w:val="TitleChar"/>
    <w:uiPriority w:val="10"/>
    <w:qFormat/>
    <w:rsid w:val="007B5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D48"/>
    <w:pPr>
      <w:spacing w:before="160"/>
      <w:jc w:val="center"/>
    </w:pPr>
    <w:rPr>
      <w:i/>
      <w:iCs/>
      <w:color w:val="404040" w:themeColor="text1" w:themeTint="BF"/>
    </w:rPr>
  </w:style>
  <w:style w:type="character" w:customStyle="1" w:styleId="QuoteChar">
    <w:name w:val="Quote Char"/>
    <w:basedOn w:val="DefaultParagraphFont"/>
    <w:link w:val="Quote"/>
    <w:uiPriority w:val="29"/>
    <w:rsid w:val="007B5D48"/>
    <w:rPr>
      <w:i/>
      <w:iCs/>
      <w:color w:val="404040" w:themeColor="text1" w:themeTint="BF"/>
    </w:rPr>
  </w:style>
  <w:style w:type="paragraph" w:styleId="ListParagraph">
    <w:name w:val="List Paragraph"/>
    <w:basedOn w:val="Normal"/>
    <w:uiPriority w:val="34"/>
    <w:qFormat/>
    <w:rsid w:val="007B5D48"/>
    <w:pPr>
      <w:ind w:left="720"/>
      <w:contextualSpacing/>
    </w:pPr>
  </w:style>
  <w:style w:type="character" w:styleId="IntenseEmphasis">
    <w:name w:val="Intense Emphasis"/>
    <w:basedOn w:val="DefaultParagraphFont"/>
    <w:uiPriority w:val="21"/>
    <w:qFormat/>
    <w:rsid w:val="007B5D48"/>
    <w:rPr>
      <w:i/>
      <w:iCs/>
      <w:color w:val="0F4761" w:themeColor="accent1" w:themeShade="BF"/>
    </w:rPr>
  </w:style>
  <w:style w:type="paragraph" w:styleId="IntenseQuote">
    <w:name w:val="Intense Quote"/>
    <w:basedOn w:val="Normal"/>
    <w:next w:val="Normal"/>
    <w:link w:val="IntenseQuoteChar"/>
    <w:uiPriority w:val="30"/>
    <w:qFormat/>
    <w:rsid w:val="007B5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D48"/>
    <w:rPr>
      <w:i/>
      <w:iCs/>
      <w:color w:val="0F4761" w:themeColor="accent1" w:themeShade="BF"/>
    </w:rPr>
  </w:style>
  <w:style w:type="character" w:styleId="IntenseReference">
    <w:name w:val="Intense Reference"/>
    <w:basedOn w:val="DefaultParagraphFont"/>
    <w:uiPriority w:val="32"/>
    <w:qFormat/>
    <w:rsid w:val="007B5D48"/>
    <w:rPr>
      <w:b/>
      <w:bCs/>
      <w:smallCaps/>
      <w:color w:val="0F4761" w:themeColor="accent1" w:themeShade="BF"/>
      <w:spacing w:val="5"/>
    </w:rPr>
  </w:style>
  <w:style w:type="paragraph" w:styleId="Header">
    <w:name w:val="header"/>
    <w:basedOn w:val="Normal"/>
    <w:link w:val="HeaderChar"/>
    <w:uiPriority w:val="99"/>
    <w:unhideWhenUsed/>
    <w:rsid w:val="007B5D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D48"/>
  </w:style>
  <w:style w:type="paragraph" w:styleId="Footer">
    <w:name w:val="footer"/>
    <w:basedOn w:val="Normal"/>
    <w:link w:val="FooterChar"/>
    <w:uiPriority w:val="99"/>
    <w:unhideWhenUsed/>
    <w:rsid w:val="007B5D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D48"/>
  </w:style>
  <w:style w:type="table" w:styleId="TableGrid">
    <w:name w:val="Table Grid"/>
    <w:basedOn w:val="TableNormal"/>
    <w:uiPriority w:val="39"/>
    <w:rsid w:val="00D17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173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D173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AD20CB"/>
    <w:rPr>
      <w:color w:val="467886" w:themeColor="hyperlink"/>
      <w:u w:val="single"/>
    </w:rPr>
  </w:style>
  <w:style w:type="character" w:styleId="UnresolvedMention">
    <w:name w:val="Unresolved Mention"/>
    <w:basedOn w:val="DefaultParagraphFont"/>
    <w:uiPriority w:val="99"/>
    <w:semiHidden/>
    <w:unhideWhenUsed/>
    <w:rsid w:val="00AD20CB"/>
    <w:rPr>
      <w:color w:val="605E5C"/>
      <w:shd w:val="clear" w:color="auto" w:fill="E1DFDD"/>
    </w:rPr>
  </w:style>
  <w:style w:type="character" w:styleId="PageNumber">
    <w:name w:val="page number"/>
    <w:basedOn w:val="DefaultParagraphFont"/>
    <w:uiPriority w:val="99"/>
    <w:semiHidden/>
    <w:unhideWhenUsed/>
    <w:rsid w:val="004B4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rossmanchance.com/applets/2021/oneprop/OneProp.htm?hideExtras=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 Roscoe</dc:creator>
  <cp:keywords/>
  <dc:description/>
  <cp:lastModifiedBy>Sarah R Roscoe</cp:lastModifiedBy>
  <cp:revision>2</cp:revision>
  <cp:lastPrinted>2026-02-12T18:29:00Z</cp:lastPrinted>
  <dcterms:created xsi:type="dcterms:W3CDTF">2026-02-12T01:54:00Z</dcterms:created>
  <dcterms:modified xsi:type="dcterms:W3CDTF">2026-02-12T18:47:00Z</dcterms:modified>
</cp:coreProperties>
</file>