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AmiC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56BE439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w:t>
      </w:r>
      <w:r w:rsidR="00DC6652">
        <w:t>his assistance throughout this project</w:t>
      </w:r>
      <w:r w:rsidR="0027003C">
        <w:t xml:space="preserve">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r>
        <w:t>AmiC: Amidase C bacterial protein</w:t>
      </w:r>
    </w:p>
    <w:p w14:paraId="1ABAD57F" w14:textId="28ACFE1B" w:rsidR="006A779F" w:rsidRDefault="0027003C" w:rsidP="006A779F">
      <w:pPr>
        <w:pStyle w:val="NoSpacing"/>
        <w:spacing w:line="360" w:lineRule="auto"/>
      </w:pPr>
      <w:r>
        <w:t>NAMLAA: N-acetylmuramoyl-L-alanine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Intro: What NAMLAA amidases are, what they typically do in gram negative bacteria, the biochemical pathway involved, proteins involved, focus in on AmiC, focus in again on how it has been observed in gram positive bacteria and possibly other organisms, query why this is the case, and lead to bioinformatic work to identify the structures and sequences, and if there are functional differences in the AmiC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‘AmiC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N-acetylmuramoyl-L-alanine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Several studies using AmiC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Possible interaction with RNAse E?</w:t>
      </w:r>
    </w:p>
    <w:p w14:paraId="2E79E01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AmiC might have a role as a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Two possible candidates for interaction with AmiC? (DolP and ActS – ActS has a stronger link, 3 studies in particular, seems to prefer AmiC under standard growth conditions but AmiB in acidic pH?)</w:t>
      </w:r>
    </w:p>
    <w:p w14:paraId="22B47B99" w14:textId="7043272A" w:rsidR="00B550C9" w:rsidRDefault="00B550C9" w:rsidP="00B550C9">
      <w:pPr>
        <w:pStyle w:val="ListParagraph"/>
        <w:numPr>
          <w:ilvl w:val="1"/>
          <w:numId w:val="2"/>
        </w:numPr>
      </w:pPr>
      <w:r>
        <w:t>4BIN and 3NE8 are AmiC</w:t>
      </w:r>
      <w:r w:rsidR="0068554B">
        <w:t>/</w:t>
      </w:r>
      <w:r>
        <w:t>AmiB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3NE8 paper posed 3 functions for LytC-type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gram_positive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AmiC might not separate the different functions?)</w:t>
      </w:r>
    </w:p>
    <w:p w14:paraId="2E8BE9B3" w14:textId="77777777" w:rsidR="00B550C9" w:rsidRDefault="00B550C9" w:rsidP="00B550C9">
      <w:pPr>
        <w:pStyle w:val="ListParagraph"/>
        <w:numPr>
          <w:ilvl w:val="1"/>
          <w:numId w:val="2"/>
        </w:numPr>
      </w:pPr>
      <w:r>
        <w:t>UniProt/SwissProt: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(amiC), had just automatic annotation from SMART ‘inferred from signature match’.</w:t>
      </w:r>
    </w:p>
    <w:p w14:paraId="087A74C8" w14:textId="77777777" w:rsidR="00B550C9" w:rsidRDefault="00B550C9" w:rsidP="00B550C9">
      <w:pPr>
        <w:pStyle w:val="ListParagraph"/>
        <w:numPr>
          <w:ilvl w:val="1"/>
          <w:numId w:val="2"/>
        </w:numPr>
      </w:pPr>
      <w:r>
        <w:t>InterPro: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(InterPro contains CATH-Gene3D (CATH for complete genomes), Pfam,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UniProt, Pfam, etc. Family includes phages as well as bacteria (therefore does not distinguish between specific function, although acknowledges phage endolytic and autolytic functional difference in-text – endolytic not having signal peptide and autopytlic having a C- or N-terminal cell wall binding domain). </w:t>
      </w:r>
    </w:p>
    <w:p w14:paraId="18FA7F29" w14:textId="77777777" w:rsidR="00B550C9" w:rsidRDefault="00B550C9" w:rsidP="00E90640">
      <w:pPr>
        <w:pStyle w:val="ListParagraph"/>
        <w:numPr>
          <w:ilvl w:val="2"/>
          <w:numId w:val="2"/>
        </w:numPr>
      </w:pPr>
      <w:r>
        <w:t xml:space="preserve">Combines Uniprot, stable ensembl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HMMer and two other iterative tools (MoST and WiseTools)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SWise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Pfam families and some HHsearch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Has a classification pipeline that gets more and more specific (starting with the SCOP superfamilies and pairing protein structures based on low lidentity, around 40%), but for F-class, uses hidden markov modelling like SMART does (HMMER and HHsearch-based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99% are computational annotations: project annotations from one species to another based on orthology (like the EggNOG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Annotations from: InterPro2GO, UniProt Keywords2GO, UniProt Subcellular Location2GO, EC2GO, UniRule2GO, Ensembl and Ensembl Genomes, UniPathway2GO, Gene Ontology Consortium, RNACentral</w:t>
      </w:r>
    </w:p>
    <w:p w14:paraId="15AB8FE3" w14:textId="77777777" w:rsidR="00B550C9" w:rsidRDefault="00B550C9" w:rsidP="00E90640">
      <w:pPr>
        <w:pStyle w:val="ListParagraph"/>
        <w:numPr>
          <w:ilvl w:val="2"/>
          <w:numId w:val="2"/>
        </w:numPr>
      </w:pPr>
      <w:r>
        <w:t>InterPro2GO: Manually curated file by looking between proteins and InterPro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Keyword2GO: Manually curated and based on literature/sequence analysis checks (from TrEMBL entries on keywords in nucleotide sequence, and using Spearmint decision tree program and RuleBase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(TreeGrafter)</w:t>
      </w:r>
      <w:r w:rsidR="00E90640">
        <w:t>)</w:t>
      </w:r>
    </w:p>
    <w:p w14:paraId="0B275C04" w14:textId="39B366D3" w:rsidR="00B550C9" w:rsidRDefault="00B550C9" w:rsidP="00B550C9">
      <w:pPr>
        <w:pStyle w:val="ListParagraph"/>
        <w:numPr>
          <w:ilvl w:val="1"/>
          <w:numId w:val="2"/>
        </w:numPr>
      </w:pPr>
      <w:r>
        <w:t>PROSITE (N/A didn’t have Amidase 3 as a domain, although describes it under the LytM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r w:rsidR="00EE424F">
        <w:t>AmiC</w:t>
      </w:r>
      <w:r>
        <w:t xml:space="preserve"> structures</w:t>
      </w:r>
      <w:bookmarkEnd w:id="6"/>
    </w:p>
    <w:p w14:paraId="4300E2ED" w14:textId="0F0B79BA" w:rsidR="00225436" w:rsidRDefault="00393900" w:rsidP="00393900">
      <w:r>
        <w:t xml:space="preserve">The FASTA sequence for </w:t>
      </w:r>
      <w:r w:rsidR="008136EA">
        <w:t>AmiC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a BLASTp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(N-acetylmuramoyl-L-alanine amidase-like family) and 8092183 (</w:t>
      </w:r>
      <w:r w:rsidR="004E28E4" w:rsidRPr="00225436">
        <w:rPr>
          <w:color w:val="000000" w:themeColor="text1"/>
          <w:lang w:val="en-US"/>
        </w:rPr>
        <w:t>AmiC</w:t>
      </w:r>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Pfam (identifier </w:t>
      </w:r>
      <w:r w:rsidR="00C55B7C" w:rsidRPr="00225436">
        <w:rPr>
          <w:lang w:val="en-US"/>
        </w:rPr>
        <w:t>PF01520) and Interpro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‘N-acetylmuramoyl-L-alanine activity</w:t>
      </w:r>
      <w:r w:rsidR="00F2169A" w:rsidRPr="00225436">
        <w:t xml:space="preserve">’ </w:t>
      </w:r>
      <w:r w:rsidR="000900CB">
        <w:t xml:space="preserve">and search terms ‘AmiA’, ‘AmiB’ and ‘AmiC’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Pfam annotation of ‘amidase_3’</w:t>
      </w:r>
      <w:r>
        <w:t>, a GO functional annotation of ‘</w:t>
      </w:r>
      <w:r w:rsidRPr="0012523D">
        <w:t>N-acetylmuramoyl-L-alanine activity</w:t>
      </w:r>
      <w:r>
        <w:t xml:space="preserve">’, and an Interpro annotation of ‘Amidase_3 domain’. </w:t>
      </w:r>
      <w:r w:rsidR="00225436">
        <w:t xml:space="preserve">BLASTp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the Protein structure comparison service PDBeFold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Generating an AmiC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r>
        <w:t xml:space="preserve">BLASTp using </w:t>
      </w:r>
      <w:r w:rsidR="0040002D">
        <w:t xml:space="preserve">FASTA </w:t>
      </w:r>
      <w:r>
        <w:t>protein sequences for each candidate structure</w:t>
      </w:r>
      <w:r w:rsidR="0040002D">
        <w:t xml:space="preserve"> was performed </w:t>
      </w:r>
      <w:r w:rsidR="00E74BA5">
        <w:t>through the BLAST web browser o</w:t>
      </w:r>
      <w:r w:rsidR="0040002D">
        <w:t>n May 2023, and repeated in April 2024. Sequences were cropped to the Pfam annotation for the amidase_3 domain as listed on the PDB record for each structure.</w:t>
      </w:r>
      <w:r w:rsidR="00E74BA5">
        <w:t xml:space="preserve"> </w:t>
      </w:r>
      <w:r w:rsidR="002F4B3B">
        <w:t>The blastp</w:t>
      </w:r>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r w:rsidR="00E74BA5">
        <w:t xml:space="preserve">RefSeq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BLASTp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BLASTp searches</w:t>
      </w:r>
      <w:r w:rsidR="00504A4A">
        <w:t xml:space="preserve"> as the sequences were not present within RefSeq Select</w:t>
      </w:r>
      <w:r w:rsidR="00194E88">
        <w:t xml:space="preserve">, and were </w:t>
      </w:r>
      <w:r w:rsidR="00504A4A">
        <w:t xml:space="preserve">therefore </w:t>
      </w:r>
      <w:r w:rsidR="00194E88">
        <w:t>manually added to the final BLASTp single list</w:t>
      </w:r>
      <w:r w:rsidR="007A71A5">
        <w:t>.</w:t>
      </w:r>
    </w:p>
    <w:p w14:paraId="29BE242C" w14:textId="6D17A788" w:rsidR="003630E2" w:rsidRDefault="00487BA1" w:rsidP="0040002D">
      <w:r>
        <w:t xml:space="preserve">The </w:t>
      </w:r>
      <w:r w:rsidRPr="00487BA1">
        <w:t>HMMER 3 phmmer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ID/UniProt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'uniprotrefprot'</w:t>
      </w:r>
    </w:p>
    <w:p w14:paraId="50DDD9D9" w14:textId="0BB3EAFC" w:rsidR="00135938" w:rsidRDefault="00135938" w:rsidP="00135938">
      <w:r>
        <w:t xml:space="preserve">When searching </w:t>
      </w:r>
      <w:r w:rsidR="0061496B">
        <w:t>InterPro</w:t>
      </w:r>
      <w:r>
        <w:t xml:space="preserve"> for other relevant accessions (using the search term ‘N-acetylmuramoyl-L-alanine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(AmiA-like), </w:t>
      </w:r>
      <w:hyperlink r:id="rId18" w:history="1">
        <w:r w:rsidRPr="00135938">
          <w:rPr>
            <w:rStyle w:val="pagesstyleacc-rowdd"/>
            <w:color w:val="0000FF"/>
            <w:u w:val="single"/>
          </w:rPr>
          <w:t>IPR014234</w:t>
        </w:r>
      </w:hyperlink>
      <w:r>
        <w:t xml:space="preserve"> (</w:t>
      </w:r>
      <w:r w:rsidRPr="006533A4">
        <w:t>CwlD</w:t>
      </w:r>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(AmiC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r w:rsidRPr="00901E13">
        <w:t>CBD_PlyG</w:t>
      </w:r>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adapted from the InterPro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UniProt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InterPro.</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MatchMaker tool within UCSF Chimera was run with the following parameters: secondary structure predictions not re-calculated, pairwise alignment, reference structure 4BIN in </w:t>
      </w:r>
      <w:r>
        <w:rPr>
          <w:i/>
          <w:iCs/>
        </w:rPr>
        <w:t>E. coli</w:t>
      </w:r>
      <w:r>
        <w:t>, Needleman-Waltsch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PDBeFOLD. Structure/sequence cropping was carried out in UCSF Chimera using a command script based on the Pfam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33F323D5" w14:textId="07BBDFB6" w:rsidR="00A25EA9" w:rsidRDefault="00A25EA9" w:rsidP="00D97ED7">
      <w:pPr>
        <w:rPr>
          <w:rFonts w:ascii="Courier New" w:hAnsi="Courier New" w:cs="Courier New"/>
        </w:rPr>
      </w:pPr>
      <w:r w:rsidRPr="009C7D23">
        <w:rPr>
          <w:rFonts w:ascii="Courier New" w:hAnsi="Courier New" w:cs="Courier New"/>
        </w:rPr>
        <w:t>./USalign -dir chains</w:t>
      </w:r>
      <w:r>
        <w:rPr>
          <w:rFonts w:ascii="Courier New" w:hAnsi="Courier New" w:cs="Courier New"/>
        </w:rPr>
        <w:t>_amidase_domain_only</w:t>
      </w:r>
      <w:r w:rsidRPr="009C7D23">
        <w:rPr>
          <w:rFonts w:ascii="Courier New" w:hAnsi="Courier New" w:cs="Courier New"/>
        </w:rPr>
        <w:t>/ chain_list.txt -mm 4 -o sup -full T &gt; output.txt</w:t>
      </w:r>
    </w:p>
    <w:p w14:paraId="0F371FB9" w14:textId="0148DC5A" w:rsidR="00C06EAB" w:rsidRPr="00C06EAB" w:rsidRDefault="00C06EAB" w:rsidP="00D97ED7">
      <w:pPr>
        <w:rPr>
          <w:rFonts w:ascii="Calibri" w:hAnsi="Calibri" w:cs="Calibri"/>
        </w:rPr>
      </w:pPr>
      <w:r w:rsidRPr="00C06EAB">
        <w:rPr>
          <w:rFonts w:ascii="Calibri" w:hAnsi="Calibri" w:cs="Calibri"/>
        </w:rPr>
        <w:t>Comparison of RMSD scores between the amidase_3 structure group and the AmiA-like structure group was calculated using a one-way ANOVA with the following R code:</w:t>
      </w:r>
    </w:p>
    <w:p w14:paraId="630F9296" w14:textId="779C4CE0" w:rsidR="003323F8" w:rsidRDefault="003323F8" w:rsidP="003323F8">
      <w:pPr>
        <w:rPr>
          <w:rFonts w:ascii="Courier New" w:hAnsi="Courier New" w:cs="Courier New"/>
        </w:rPr>
      </w:pPr>
      <w:r w:rsidRPr="003323F8">
        <w:rPr>
          <w:rFonts w:ascii="Courier New" w:hAnsi="Courier New" w:cs="Courier New"/>
        </w:rPr>
        <w:t>df &lt;- data.frame(structure_type=c(rep("Amidase_3",19), rep("AmiA-like",5)),</w:t>
      </w:r>
      <w:r>
        <w:rPr>
          <w:rFonts w:ascii="Courier New" w:hAnsi="Courier New" w:cs="Courier New"/>
        </w:rPr>
        <w:t xml:space="preserve"> </w:t>
      </w:r>
      <w:r w:rsidRPr="003323F8">
        <w:rPr>
          <w:rFonts w:ascii="Courier New" w:hAnsi="Courier New" w:cs="Courier New"/>
        </w:rPr>
        <w:t>RMSD=c(1.1019, 1.3471, 2.2253, 1.1724, 1.4097, 1.1283, 1.0965, 1.0891, 1.0517,</w:t>
      </w:r>
      <w:r>
        <w:rPr>
          <w:rFonts w:ascii="Courier New" w:hAnsi="Courier New" w:cs="Courier New"/>
        </w:rPr>
        <w:t xml:space="preserve"> </w:t>
      </w:r>
      <w:r w:rsidRPr="003323F8">
        <w:rPr>
          <w:rFonts w:ascii="Courier New" w:hAnsi="Courier New" w:cs="Courier New"/>
        </w:rPr>
        <w:t>1.0529, 1.2284, 1.0970, 1.2498, 1.0451, 1.0681, 1.0429, 1.4485, 1.1393, 1.4056, 3.9191, 4.0545, 3.8910, 4.0163, 4.0122))</w:t>
      </w:r>
    </w:p>
    <w:p w14:paraId="450D300A" w14:textId="2CFC387B" w:rsidR="00C06EAB" w:rsidRPr="00A25EA9" w:rsidRDefault="00C06EAB" w:rsidP="003323F8">
      <w:pPr>
        <w:rPr>
          <w:rFonts w:ascii="Courier New" w:hAnsi="Courier New" w:cs="Courier New"/>
        </w:rPr>
      </w:pPr>
      <w:r>
        <w:rPr>
          <w:rFonts w:ascii="Courier New" w:hAnsi="Courier New" w:cs="Courier New"/>
        </w:rPr>
        <w:t>oneway.test(RMSD~structure_type, df, var.equal=TRUE)</w:t>
      </w: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InterPro and BLASTp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preferentially kept the RefSeq reference sequence from BLASTp over the InterPro sequence where applicable</w:t>
      </w:r>
      <w:commentRangeEnd w:id="28"/>
      <w:r>
        <w:rPr>
          <w:rStyle w:val="CommentReference"/>
        </w:rPr>
        <w:commentReference w:id="28"/>
      </w:r>
      <w:r>
        <w:rPr>
          <w:rFonts w:cstheme="minorHAnsi"/>
        </w:rPr>
        <w:t>. This was to apply a level of caution to the InterPro sequences, which were mostly sourced from WGS preliminary or unreviewed sequences stored within UniProt, and therefore where a protein sequence has already been recorded for a species within RefSeq, the RefSeq sequence was used preferentially within the final sequence list as these have been annotated and curated by NCBI staff</w:t>
      </w:r>
      <w:r w:rsidR="006812C7">
        <w:rPr>
          <w:rFonts w:cstheme="minorHAnsi"/>
        </w:rPr>
        <w:t>, and are non-redundant</w:t>
      </w:r>
      <w:r>
        <w:rPr>
          <w:rFonts w:cstheme="minorHAnsi"/>
        </w:rPr>
        <w:t xml:space="preserve">. Taxnomic ID was extracted within the InterPro API for InterPro sequences, and a separate </w:t>
      </w:r>
      <w:commentRangeStart w:id="29"/>
      <w:r>
        <w:rPr>
          <w:rFonts w:cstheme="minorHAnsi"/>
        </w:rPr>
        <w:t xml:space="preserve">Python script </w:t>
      </w:r>
      <w:commentRangeEnd w:id="29"/>
      <w:r>
        <w:rPr>
          <w:rStyle w:val="CommentReference"/>
        </w:rPr>
        <w:commentReference w:id="29"/>
      </w:r>
      <w:r>
        <w:rPr>
          <w:rFonts w:cstheme="minorHAnsi"/>
        </w:rPr>
        <w:t>annotated BLASTp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r w:rsidR="00B67B54" w:rsidRPr="00B67B54">
        <w:rPr>
          <w:rFonts w:cstheme="minorHAnsi"/>
          <w:i/>
          <w:iCs/>
        </w:rPr>
        <w:t>Halomonas</w:t>
      </w:r>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Of note, some sequences from RefSeq ha</w:t>
      </w:r>
      <w:r w:rsidR="00CC74AB">
        <w:rPr>
          <w:rFonts w:cstheme="minorHAnsi"/>
        </w:rPr>
        <w:t xml:space="preserve">d </w:t>
      </w:r>
      <w:r w:rsidR="006812C7">
        <w:rPr>
          <w:rFonts w:cstheme="minorHAnsi"/>
        </w:rPr>
        <w:t xml:space="preserve">the same TaxID as other sequences from RefSeq; this is because the species name was used to call the REST API, and the species name was annotated at a higher order (for example, </w:t>
      </w:r>
      <w:r w:rsidR="006812C7" w:rsidRPr="006812C7">
        <w:rPr>
          <w:rFonts w:cstheme="minorHAnsi"/>
          <w:i/>
          <w:iCs/>
        </w:rPr>
        <w:t>Paenibacillus</w:t>
      </w:r>
      <w:r w:rsidR="006812C7">
        <w:rPr>
          <w:rFonts w:cstheme="minorHAnsi"/>
        </w:rPr>
        <w:t xml:space="preserve"> genus instead of the species). All sequences from RefSeq were retained to avoid excluding novel species that were annotated at genus or family level.</w:t>
      </w:r>
    </w:p>
    <w:p w14:paraId="3505AB0C" w14:textId="20D7EE55"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w:t>
      </w:r>
      <w:r w:rsidR="000529B3">
        <w:rPr>
          <w:rFonts w:cstheme="minorHAnsi"/>
        </w:rPr>
        <w:t xml:space="preserve">and phylum </w:t>
      </w:r>
      <w:r>
        <w:rPr>
          <w:rFonts w:cstheme="minorHAnsi"/>
        </w:rPr>
        <w:t xml:space="preserve">for each species. </w:t>
      </w:r>
      <w:r w:rsidR="00C42A8B">
        <w:rPr>
          <w:rFonts w:cstheme="minorHAnsi"/>
        </w:rPr>
        <w:t>A second</w:t>
      </w:r>
      <w:r>
        <w:rPr>
          <w:rFonts w:cstheme="minorHAnsi"/>
        </w:rPr>
        <w:t xml:space="preserve"> Python script then identified and removed sequences which were annotated with non-specific family names (such as ‘</w:t>
      </w:r>
      <w:r w:rsidR="00BA6A39" w:rsidRPr="00BA6A39">
        <w:rPr>
          <w:rFonts w:cstheme="minorHAnsi"/>
        </w:rPr>
        <w:t>Fam_of_environmental samples</w:t>
      </w:r>
      <w:r w:rsidR="00BA6A39">
        <w:rPr>
          <w:rFonts w:cstheme="minorHAnsi"/>
        </w:rPr>
        <w:t>’ or ‘uncultured’</w:t>
      </w:r>
      <w:r>
        <w:rPr>
          <w:rFonts w:cstheme="minorHAnsi"/>
        </w:rPr>
        <w:t xml:space="preserve">), </w:t>
      </w:r>
      <w:r w:rsidR="00C42A8B">
        <w:rPr>
          <w:rFonts w:cstheme="minorHAnsi"/>
        </w:rPr>
        <w:t>sequences which failed the API Taxallnomy call</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lastRenderedPageBreak/>
        <w:t>D:\msys2\usr\bin\kalign.exe</w:t>
      </w:r>
      <w:r>
        <w:rPr>
          <w:rFonts w:ascii="Courier New" w:hAnsi="Courier New" w:cs="Courier New"/>
        </w:rPr>
        <w:t xml:space="preserve"> </w:t>
      </w:r>
      <w:r w:rsidR="00BF2202" w:rsidRPr="00BF2202">
        <w:rPr>
          <w:rFonts w:ascii="Courier New" w:hAnsi="Courier New" w:cs="Courier New"/>
        </w:rPr>
        <w:t xml:space="preserve">-i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68E4E83A"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OD-seq</w:t>
      </w:r>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-seq</w:t>
      </w:r>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 xml:space="preserve">-i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OD-seq,</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1850FAA4" w:rsidR="0055076A" w:rsidRDefault="00C57BD8" w:rsidP="0055076A">
      <w:r w:rsidRPr="00C57BD8">
        <w:t xml:space="preserve">A conserved region </w:t>
      </w:r>
      <w:r>
        <w:t xml:space="preserve">was </w:t>
      </w:r>
      <w:r w:rsidRPr="00C57BD8">
        <w:t>defined a continuous section of at least 3 columns where average occupancy of the columns was &gt;</w:t>
      </w:r>
      <w:r w:rsidR="00993208">
        <w:t>85</w:t>
      </w:r>
      <w:r w:rsidRPr="00C57BD8">
        <w:t xml:space="preserve">%, there was not &gt;1 continuous column of &lt;90% occupancy (gap-rich columns), and the region was not </w:t>
      </w:r>
      <w:r>
        <w:t xml:space="preserve">composed of </w:t>
      </w:r>
      <w:r w:rsidRPr="00C57BD8">
        <w:t xml:space="preserve">&gt;50% gap-rich columns. </w:t>
      </w:r>
      <w:r>
        <w:t>Regions were identified based on the JalView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coloured by charge (positive=green, negative=red) and polarity (polar=blue, non-polar=black). Conservation scores were generated for each column of the MSA using Jalview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698AF27F" w:rsidR="0055076A" w:rsidRDefault="0055076A" w:rsidP="000529B3">
      <w:r>
        <w:t xml:space="preserve">Sequences were annotated </w:t>
      </w:r>
      <w:r w:rsidR="000529B3">
        <w:t xml:space="preserve">using an R script </w:t>
      </w:r>
      <w:r>
        <w:t xml:space="preserve">as being gram-positive or gram-negative based on the species </w:t>
      </w:r>
      <w:r w:rsidR="00C862FC">
        <w:t>phyla</w:t>
      </w:r>
      <w:r>
        <w:t xml:space="preserve"> </w:t>
      </w:r>
      <w:r w:rsidR="000529B3">
        <w:t xml:space="preserve">per the algorithm described for the R package </w:t>
      </w:r>
      <w:r>
        <w:t>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0529B3">
        <w:t xml:space="preserve">, where bacteria within the phyla </w:t>
      </w:r>
      <w:r w:rsidR="000529B3" w:rsidRPr="000529B3">
        <w:rPr>
          <w:i/>
          <w:iCs/>
        </w:rPr>
        <w:t>Actinobacteri</w:t>
      </w:r>
      <w:r w:rsidR="00953266">
        <w:rPr>
          <w:i/>
          <w:iCs/>
        </w:rPr>
        <w:t>a (</w:t>
      </w:r>
      <w:r w:rsidR="00953266" w:rsidRPr="00953266">
        <w:t>or</w:t>
      </w:r>
      <w:r w:rsidR="00953266">
        <w:rPr>
          <w:i/>
          <w:iCs/>
        </w:rPr>
        <w:t xml:space="preserve"> </w:t>
      </w:r>
      <w:r w:rsidR="00953266" w:rsidRPr="00953266">
        <w:rPr>
          <w:i/>
          <w:iCs/>
        </w:rPr>
        <w:t>Actinomycetota</w:t>
      </w:r>
      <w:r w:rsidR="00953266">
        <w:rPr>
          <w:i/>
          <w:iCs/>
        </w:rPr>
        <w:t>)</w:t>
      </w:r>
      <w:r w:rsidR="000529B3" w:rsidRPr="000529B3">
        <w:rPr>
          <w:i/>
          <w:iCs/>
        </w:rPr>
        <w:t>, Chloroflexi, Firmicutes</w:t>
      </w:r>
      <w:r w:rsidR="000529B3">
        <w:t xml:space="preserve"> (</w:t>
      </w:r>
      <w:r w:rsidR="00953266">
        <w:t xml:space="preserve">or </w:t>
      </w:r>
      <w:r w:rsidR="000529B3" w:rsidRPr="000529B3">
        <w:rPr>
          <w:i/>
          <w:iCs/>
        </w:rPr>
        <w:t>Bacillota</w:t>
      </w:r>
      <w:r w:rsidR="000529B3">
        <w:t>)</w:t>
      </w:r>
      <w:r w:rsidR="000529B3" w:rsidRPr="000529B3">
        <w:rPr>
          <w:i/>
          <w:iCs/>
        </w:rPr>
        <w:t xml:space="preserve"> </w:t>
      </w:r>
      <w:r w:rsidR="000529B3" w:rsidRPr="000529B3">
        <w:t>or</w:t>
      </w:r>
      <w:r w:rsidR="000529B3" w:rsidRPr="000529B3">
        <w:rPr>
          <w:i/>
          <w:iCs/>
        </w:rPr>
        <w:t xml:space="preserve"> Tenericutes</w:t>
      </w:r>
      <w:r w:rsidR="000529B3">
        <w:t xml:space="preserve"> are gram-</w:t>
      </w:r>
      <w:r w:rsidR="000529B3">
        <w:lastRenderedPageBreak/>
        <w:t>positive, and all else are gram-negative.</w:t>
      </w:r>
      <w:r w:rsidR="006D47DE">
        <w:t xml:space="preserve"> </w:t>
      </w:r>
      <w:r w:rsidR="00465B60">
        <w:t>To</w:t>
      </w:r>
      <w:r w:rsidR="00EE6125">
        <w:t xml:space="preserve"> </w:t>
      </w:r>
      <w:r w:rsidR="006D47DE">
        <w:t xml:space="preserve">quantify the level of conservation of each species, species were </w:t>
      </w:r>
      <w:r w:rsidR="00F914BF">
        <w:t xml:space="preserve">annotated </w:t>
      </w:r>
      <w:r w:rsidR="006D47DE">
        <w:t xml:space="preserve">using a </w:t>
      </w:r>
      <w:commentRangeStart w:id="38"/>
      <w:r w:rsidR="006D47DE">
        <w:t xml:space="preserve">Python script </w:t>
      </w:r>
      <w:commentRangeEnd w:id="38"/>
      <w:r w:rsidR="00F914BF">
        <w:rPr>
          <w:rStyle w:val="CommentReference"/>
        </w:rPr>
        <w:commentReference w:id="38"/>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686EB7A4" w:rsidR="00C57BD8" w:rsidRDefault="00C1465E" w:rsidP="00BF2202">
      <w:r>
        <w:t xml:space="preserve">For each </w:t>
      </w:r>
      <w:r w:rsidR="00F10BDA">
        <w:t xml:space="preserve">insertion region identified, a Python script assigned each sequence a value of “0” if the sequence occupied &lt;50% of the region with information, and a value of “1” if the sequence occupied </w:t>
      </w:r>
      <w:r w:rsidR="00F10BDA">
        <w:rPr>
          <w:rFonts w:cstheme="minorHAnsi"/>
        </w:rPr>
        <w:t>≥</w:t>
      </w:r>
      <w:r w:rsidR="00F10BDA">
        <w:t xml:space="preserve">50% of the region, giving each sequence a binary fingerprint of 8 digits long based on which insertion regions the sequence appeared to have. </w:t>
      </w:r>
      <w:r w:rsidR="00F10BDA" w:rsidRPr="00F10BDA">
        <w:rPr>
          <w:highlight w:val="yellow"/>
        </w:rPr>
        <w:t>These fingerprints were then used to cluster sequences based on which insertion regions they contained – this was done using an R script to perform PCA to cluster sequences.</w:t>
      </w:r>
    </w:p>
    <w:p w14:paraId="0D198008" w14:textId="0EBA7E12" w:rsidR="00063EFB" w:rsidRDefault="00063EFB" w:rsidP="00063EFB">
      <w:pPr>
        <w:pStyle w:val="Heading3"/>
      </w:pPr>
      <w:r>
        <w:t>Phylogeny</w:t>
      </w:r>
    </w:p>
    <w:p w14:paraId="17DB7CE9" w14:textId="47399F86" w:rsidR="00C1465E" w:rsidRDefault="00063EFB" w:rsidP="00BF2202">
      <w:r>
        <w:t>The final multiple sequence alignment was converted to a .phylip file using the Biopython AlignIO module[</w:t>
      </w:r>
      <w:r w:rsidRPr="00063EFB">
        <w:rPr>
          <w:highlight w:val="red"/>
        </w:rPr>
        <w:t>ref</w:t>
      </w:r>
      <w:r>
        <w:t>]</w:t>
      </w:r>
      <w:r w:rsidR="00F04576">
        <w:t xml:space="preserve">, </w:t>
      </w:r>
      <w:r>
        <w:t>and the FastME webserver used to generate a representation of phylogeny [</w:t>
      </w:r>
      <w:r w:rsidRPr="00063EFB">
        <w:rPr>
          <w:highlight w:val="red"/>
        </w:rPr>
        <w:t>ref</w:t>
      </w:r>
      <w:r>
        <w:t>].</w:t>
      </w:r>
      <w:r w:rsidR="008D7480">
        <w:t xml:space="preserve"> The FastME parameters used are as follows: Protein alignment, LG substitution model, Gamma distributed rates across sites, Gamma shape parameter 1, </w:t>
      </w:r>
      <w:r w:rsidR="002970ED">
        <w:t>BioNJ algorithm</w:t>
      </w:r>
      <w:r w:rsidR="008D7480">
        <w:t>, Tree refinement with SPR_BalME, and 100 bootstraps.</w:t>
      </w:r>
    </w:p>
    <w:p w14:paraId="42C5D876" w14:textId="77777777" w:rsidR="00F04576" w:rsidRDefault="00F04576" w:rsidP="00BF2202"/>
    <w:p w14:paraId="46BF4C11" w14:textId="36D255BF" w:rsidR="001A0707" w:rsidRDefault="001A0707" w:rsidP="001A0707">
      <w:pPr>
        <w:pStyle w:val="Heading2"/>
      </w:pPr>
      <w:bookmarkStart w:id="39" w:name="_Toc165099699"/>
      <w:r>
        <w:t>Domain Fusion Analysis</w:t>
      </w:r>
      <w:bookmarkEnd w:id="39"/>
    </w:p>
    <w:p w14:paraId="3D7890CF" w14:textId="356D6832" w:rsidR="00A25EA9" w:rsidRDefault="00487BA1" w:rsidP="001A0707">
      <w:r>
        <w:t>In earlier Interpro searching, several accessions of relevance were identified.</w:t>
      </w:r>
    </w:p>
    <w:p w14:paraId="228540A6" w14:textId="768CF148" w:rsidR="006A779F" w:rsidRDefault="001A0707" w:rsidP="005D011B">
      <w:pPr>
        <w:pStyle w:val="Heading2"/>
      </w:pPr>
      <w:bookmarkStart w:id="40" w:name="_Toc165099700"/>
      <w:r>
        <w:t>Co-factor Binding Analysis</w:t>
      </w:r>
      <w:bookmarkEnd w:id="40"/>
    </w:p>
    <w:p w14:paraId="66ACD406" w14:textId="77777777" w:rsidR="00A25EA9" w:rsidRPr="00A25EA9" w:rsidRDefault="00A25EA9" w:rsidP="00A25EA9"/>
    <w:p w14:paraId="13889DD6" w14:textId="3A14609E" w:rsidR="006A779F" w:rsidRDefault="003D3CA0" w:rsidP="005B6195">
      <w:pPr>
        <w:pStyle w:val="Heading1"/>
      </w:pPr>
      <w:bookmarkStart w:id="41" w:name="_Toc165099701"/>
      <w:r>
        <w:t>RESULTS</w:t>
      </w:r>
      <w:bookmarkEnd w:id="41"/>
    </w:p>
    <w:p w14:paraId="69DC85F9" w14:textId="02B5AC26" w:rsidR="00A25EA9" w:rsidRDefault="00FF72CF" w:rsidP="00A25EA9">
      <w:pPr>
        <w:pStyle w:val="Heading2"/>
      </w:pPr>
      <w:bookmarkStart w:id="42" w:name="_Toc165099702"/>
      <w:r>
        <w:t xml:space="preserve">EXPERIMENTAL </w:t>
      </w:r>
      <w:r w:rsidR="00A25EA9">
        <w:t>STRUCTURAL ANALYSIS</w:t>
      </w:r>
      <w:bookmarkEnd w:id="42"/>
    </w:p>
    <w:p w14:paraId="11643D3F" w14:textId="77777777" w:rsidR="00055106" w:rsidRDefault="00055106" w:rsidP="00055106">
      <w:pPr>
        <w:pStyle w:val="Heading3"/>
      </w:pPr>
      <w:bookmarkStart w:id="43" w:name="_Toc165099705"/>
      <w:r>
        <w:t>Generating a candidate AmiC structure shortlist</w:t>
      </w:r>
      <w:bookmarkEnd w:id="43"/>
    </w:p>
    <w:p w14:paraId="4D8E4844" w14:textId="77777777" w:rsidR="00055106" w:rsidRDefault="00055106" w:rsidP="00055106">
      <w:r>
        <w:t>From an initial structural longlist constructed of possible NAMLAA structures across species, a final shortlist of 19 candidate AmiC structures was curated, which matched on Pfam annotation, GO annotation, and an Interpro domain annotation of amidase_3 (</w:t>
      </w:r>
      <w:r w:rsidRPr="00055106">
        <w:rPr>
          <w:highlight w:val="green"/>
        </w:rPr>
        <w:t>Table 1</w:t>
      </w:r>
      <w:r>
        <w:t>). Searching of protein structure databases (see Methods) identified 24 potential NAMLAA structures, however five of these were annotated by Pfam</w:t>
      </w:r>
      <w:r>
        <w:fldChar w:fldCharType="begin"/>
      </w:r>
      <w:r>
        <w:instrText xml:space="preserve"> ADDIN ZOTERO_ITEM CSL_CITATION {"citationID":"AQ1FVRZn","properties":{"formattedCitation":"\\super 8\\nosupersub{}","plainCitation":"8","noteIndex":0},"citationItems":[{"id":715,"uris":["http://zotero.org/users/10220467/items/74HQ528W"],"itemData":{"id":715,"type":"article-journal","abstract":"The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D"},{"family":"Bateman","given":"Alex"}],"issued":{"date-parts":[["2021",1,8]]}}}],"schema":"https://github.com/citation-style-language/schema/raw/master/csl-citation.json"} </w:instrText>
      </w:r>
      <w:r>
        <w:fldChar w:fldCharType="separate"/>
      </w:r>
      <w:r w:rsidRPr="00FA1E04">
        <w:rPr>
          <w:rFonts w:ascii="Calibri" w:hAnsi="Calibri" w:cs="Calibri"/>
          <w:kern w:val="0"/>
          <w:szCs w:val="24"/>
          <w:vertAlign w:val="superscript"/>
        </w:rPr>
        <w:t>8</w:t>
      </w:r>
      <w:r>
        <w:fldChar w:fldCharType="end"/>
      </w:r>
      <w:r>
        <w:t xml:space="preserve"> as having an ‘AmiA-like’ domain rather than an ‘amidase_3’ domain, and so were removed from the candidate list.</w:t>
      </w:r>
    </w:p>
    <w:p w14:paraId="1E0B1E99" w14:textId="2571CB11" w:rsidR="000F1A53" w:rsidRPr="000F1A53" w:rsidRDefault="00055106" w:rsidP="00055106">
      <w:pPr>
        <w:sectPr w:rsidR="000F1A53" w:rsidRPr="000F1A53" w:rsidSect="007F558D">
          <w:footerReference w:type="default" r:id="rId28"/>
          <w:pgSz w:w="11906" w:h="16838"/>
          <w:pgMar w:top="1440" w:right="1440" w:bottom="1440" w:left="1440" w:header="708" w:footer="708" w:gutter="0"/>
          <w:cols w:space="708"/>
          <w:docGrid w:linePitch="360"/>
        </w:sectPr>
      </w:pPr>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PDBeFOLD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r w:rsidR="000F1A53">
        <w:t xml:space="preserve"> </w:t>
      </w:r>
    </w:p>
    <w:p w14:paraId="1CBCC97A" w14:textId="730DD104" w:rsidR="000267D5" w:rsidRPr="000267D5" w:rsidRDefault="000267D5">
      <w:pPr>
        <w:rPr>
          <w:sz w:val="20"/>
          <w:szCs w:val="20"/>
        </w:rPr>
      </w:pPr>
      <w:r>
        <w:rPr>
          <w:b/>
          <w:bCs/>
          <w:sz w:val="20"/>
          <w:szCs w:val="20"/>
        </w:rPr>
        <w:lastRenderedPageBreak/>
        <w:t>T</w:t>
      </w:r>
      <w:r w:rsidRPr="00FD3821">
        <w:rPr>
          <w:b/>
          <w:bCs/>
          <w:sz w:val="20"/>
          <w:szCs w:val="20"/>
        </w:rPr>
        <w:t xml:space="preserve">able </w:t>
      </w:r>
      <w:r w:rsidR="00055106">
        <w:rPr>
          <w:b/>
          <w:bCs/>
          <w:sz w:val="20"/>
          <w:szCs w:val="20"/>
        </w:rPr>
        <w:t>1</w:t>
      </w:r>
      <w:r w:rsidRPr="00FD3821">
        <w:rPr>
          <w:b/>
          <w:bCs/>
          <w:sz w:val="20"/>
          <w:szCs w:val="20"/>
        </w:rPr>
        <w:t xml:space="preserve">: Shortlist of 19 candidate experimental structures of NAMLAA AmiC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Style w:val="ListTable6Colorful"/>
        <w:tblpPr w:leftFromText="180" w:rightFromText="180" w:vertAnchor="page" w:horzAnchor="margin" w:tblpY="2267"/>
        <w:tblW w:w="14907" w:type="dxa"/>
        <w:tblLayout w:type="fixed"/>
        <w:tblLook w:val="01E0" w:firstRow="1" w:lastRow="1" w:firstColumn="1" w:lastColumn="1" w:noHBand="0" w:noVBand="0"/>
      </w:tblPr>
      <w:tblGrid>
        <w:gridCol w:w="912"/>
        <w:gridCol w:w="615"/>
        <w:gridCol w:w="590"/>
        <w:gridCol w:w="2268"/>
        <w:gridCol w:w="4677"/>
        <w:gridCol w:w="993"/>
        <w:gridCol w:w="850"/>
        <w:gridCol w:w="2926"/>
        <w:gridCol w:w="1076"/>
      </w:tblGrid>
      <w:tr w:rsidR="00076D72" w:rsidRPr="00076D72" w14:paraId="11F44A03" w14:textId="77777777" w:rsidTr="00E97DC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auto"/>
              <w:bottom w:val="single" w:sz="12" w:space="0" w:color="000000" w:themeColor="text1"/>
            </w:tcBorders>
            <w:shd w:val="clear" w:color="auto" w:fill="auto"/>
          </w:tcPr>
          <w:p w14:paraId="544E881E" w14:textId="77777777" w:rsidR="00076D72" w:rsidRPr="00076D72" w:rsidRDefault="00076D72" w:rsidP="00AB0730">
            <w:pPr>
              <w:pStyle w:val="NoSpacing"/>
              <w:spacing w:line="200" w:lineRule="exact"/>
              <w:rPr>
                <w:b w:val="0"/>
                <w:bCs w:val="0"/>
                <w:sz w:val="16"/>
                <w:szCs w:val="16"/>
              </w:rPr>
            </w:pPr>
            <w:bookmarkStart w:id="44" w:name="_Hlk164246587"/>
            <w:r w:rsidRPr="00076D72">
              <w:rPr>
                <w:sz w:val="16"/>
                <w:szCs w:val="16"/>
              </w:rPr>
              <w:t>PDB ID</w:t>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bottom w:val="single" w:sz="12" w:space="0" w:color="000000" w:themeColor="text1"/>
            </w:tcBorders>
            <w:shd w:val="clear" w:color="auto" w:fill="auto"/>
          </w:tcPr>
          <w:p w14:paraId="63C8C60E" w14:textId="77777777" w:rsidR="00076D72" w:rsidRPr="00076D72" w:rsidRDefault="00076D72" w:rsidP="00AB0730">
            <w:pPr>
              <w:pStyle w:val="NoSpacing"/>
              <w:spacing w:line="200" w:lineRule="exact"/>
              <w:rPr>
                <w:b w:val="0"/>
                <w:bCs w:val="0"/>
                <w:sz w:val="16"/>
                <w:szCs w:val="16"/>
              </w:rPr>
            </w:pPr>
            <w:r w:rsidRPr="00076D72">
              <w:rPr>
                <w:sz w:val="16"/>
                <w:szCs w:val="16"/>
              </w:rPr>
              <w:t>Year in PDB</w:t>
            </w:r>
          </w:p>
        </w:tc>
        <w:tc>
          <w:tcPr>
            <w:tcW w:w="590" w:type="dxa"/>
            <w:tcBorders>
              <w:top w:val="single" w:sz="12" w:space="0" w:color="000000" w:themeColor="text1"/>
              <w:bottom w:val="single" w:sz="12" w:space="0" w:color="000000" w:themeColor="text1"/>
            </w:tcBorders>
            <w:shd w:val="clear" w:color="auto" w:fill="auto"/>
          </w:tcPr>
          <w:p w14:paraId="2862FB27"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PDB</w:t>
            </w:r>
          </w:p>
          <w:p w14:paraId="7849C881"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chain</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bottom w:val="single" w:sz="12" w:space="0" w:color="000000" w:themeColor="text1"/>
            </w:tcBorders>
            <w:shd w:val="clear" w:color="auto" w:fill="auto"/>
          </w:tcPr>
          <w:p w14:paraId="419DE5B0" w14:textId="77777777" w:rsidR="00076D72" w:rsidRPr="00076D72" w:rsidRDefault="00076D72" w:rsidP="00AB0730">
            <w:pPr>
              <w:pStyle w:val="NoSpacing"/>
              <w:spacing w:line="200" w:lineRule="exact"/>
              <w:rPr>
                <w:b w:val="0"/>
                <w:bCs w:val="0"/>
                <w:sz w:val="16"/>
                <w:szCs w:val="16"/>
              </w:rPr>
            </w:pPr>
            <w:r w:rsidRPr="00076D72">
              <w:rPr>
                <w:sz w:val="16"/>
                <w:szCs w:val="16"/>
              </w:rPr>
              <w:t>Organism</w:t>
            </w:r>
          </w:p>
        </w:tc>
        <w:tc>
          <w:tcPr>
            <w:tcW w:w="4677" w:type="dxa"/>
            <w:tcBorders>
              <w:top w:val="single" w:sz="12" w:space="0" w:color="000000" w:themeColor="text1"/>
              <w:bottom w:val="single" w:sz="12" w:space="0" w:color="000000" w:themeColor="text1"/>
            </w:tcBorders>
            <w:shd w:val="clear" w:color="auto" w:fill="auto"/>
          </w:tcPr>
          <w:p w14:paraId="61816F45"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Ligand</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bottom w:val="single" w:sz="12" w:space="0" w:color="000000" w:themeColor="text1"/>
            </w:tcBorders>
            <w:shd w:val="clear" w:color="auto" w:fill="auto"/>
          </w:tcPr>
          <w:p w14:paraId="3D969E35" w14:textId="77777777" w:rsidR="00076D72" w:rsidRPr="00076D72" w:rsidRDefault="00076D72" w:rsidP="00AB0730">
            <w:pPr>
              <w:pStyle w:val="NoSpacing"/>
              <w:spacing w:line="200" w:lineRule="exact"/>
              <w:rPr>
                <w:b w:val="0"/>
                <w:bCs w:val="0"/>
                <w:sz w:val="16"/>
                <w:szCs w:val="16"/>
              </w:rPr>
            </w:pPr>
            <w:r w:rsidRPr="00076D72">
              <w:rPr>
                <w:sz w:val="16"/>
                <w:szCs w:val="16"/>
              </w:rPr>
              <w:t>Full Sequence Length</w:t>
            </w:r>
          </w:p>
        </w:tc>
        <w:tc>
          <w:tcPr>
            <w:tcW w:w="850" w:type="dxa"/>
            <w:tcBorders>
              <w:top w:val="single" w:sz="12" w:space="0" w:color="000000" w:themeColor="text1"/>
              <w:bottom w:val="single" w:sz="12" w:space="0" w:color="000000" w:themeColor="text1"/>
            </w:tcBorders>
            <w:shd w:val="clear" w:color="auto" w:fill="auto"/>
          </w:tcPr>
          <w:p w14:paraId="56401F8F"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Amidase domain length</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bottom w:val="single" w:sz="12" w:space="0" w:color="000000" w:themeColor="text1"/>
            </w:tcBorders>
            <w:shd w:val="clear" w:color="auto" w:fill="auto"/>
          </w:tcPr>
          <w:p w14:paraId="750795A6" w14:textId="77777777" w:rsidR="00076D72" w:rsidRPr="00076D72" w:rsidRDefault="00076D72" w:rsidP="00AB0730">
            <w:pPr>
              <w:pStyle w:val="NoSpacing"/>
              <w:spacing w:line="200" w:lineRule="exact"/>
              <w:rPr>
                <w:b w:val="0"/>
                <w:bCs w:val="0"/>
                <w:sz w:val="16"/>
                <w:szCs w:val="16"/>
              </w:rPr>
            </w:pPr>
            <w:r w:rsidRPr="00076D72">
              <w:rPr>
                <w:sz w:val="16"/>
                <w:szCs w:val="16"/>
              </w:rPr>
              <w:t>Identification Method</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bottom w:val="single" w:sz="12" w:space="0" w:color="000000" w:themeColor="text1"/>
              <w:right w:val="single" w:sz="8" w:space="0" w:color="auto"/>
            </w:tcBorders>
            <w:shd w:val="clear" w:color="auto" w:fill="auto"/>
          </w:tcPr>
          <w:p w14:paraId="3F05064E" w14:textId="77777777" w:rsidR="00076D72" w:rsidRPr="00076D72" w:rsidRDefault="00076D72" w:rsidP="00AB0730">
            <w:pPr>
              <w:pStyle w:val="NoSpacing"/>
              <w:spacing w:line="200" w:lineRule="exact"/>
              <w:rPr>
                <w:b w:val="0"/>
                <w:bCs w:val="0"/>
                <w:sz w:val="16"/>
                <w:szCs w:val="16"/>
              </w:rPr>
            </w:pPr>
            <w:r w:rsidRPr="00076D72">
              <w:rPr>
                <w:sz w:val="16"/>
                <w:szCs w:val="16"/>
              </w:rPr>
              <w:t>Sequences identified from BLASTp</w:t>
            </w:r>
          </w:p>
        </w:tc>
      </w:tr>
      <w:tr w:rsidR="00076D72" w:rsidRPr="00076D72" w14:paraId="1BB77976"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3C7FFA6" w14:textId="468F941C" w:rsidR="00076D72" w:rsidRPr="00076D72" w:rsidRDefault="00076D72" w:rsidP="00AB0730">
            <w:pPr>
              <w:spacing w:line="200" w:lineRule="exact"/>
              <w:rPr>
                <w:b w:val="0"/>
                <w:bCs w:val="0"/>
                <w:i/>
                <w:sz w:val="16"/>
                <w:szCs w:val="16"/>
              </w:rPr>
            </w:pPr>
            <w:r w:rsidRPr="00076D72">
              <w:rPr>
                <w:b w:val="0"/>
                <w:bCs w:val="0"/>
                <w:sz w:val="16"/>
                <w:szCs w:val="16"/>
                <w:lang w:val="it-IT"/>
              </w:rPr>
              <w:t>4BIN</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2</w:t>
            </w:r>
            <w:r w:rsidRPr="00076D72">
              <w:rPr>
                <w:sz w:val="16"/>
                <w:szCs w:val="16"/>
                <w:vertAlign w:val="superscript"/>
              </w:rPr>
              <w:fldChar w:fldCharType="end"/>
            </w:r>
            <w:r w:rsidRPr="00076D72">
              <w:rPr>
                <w:b w:val="0"/>
                <w:bCs w:val="0"/>
                <w:i/>
                <w:sz w:val="16"/>
                <w:szCs w:val="16"/>
                <w:vertAlign w:val="superscript"/>
              </w:rPr>
              <w:t>,</w:t>
            </w:r>
            <w:r w:rsidRPr="00076D72">
              <w:rPr>
                <w:iCs/>
                <w:sz w:val="16"/>
                <w:szCs w:val="16"/>
                <w:vertAlign w:val="superscript"/>
              </w:rPr>
              <w:fldChar w:fldCharType="begin"/>
            </w:r>
            <w:r w:rsidRPr="00076D72">
              <w:rPr>
                <w:b w:val="0"/>
                <w:bCs w:val="0"/>
                <w:iCs/>
                <w:sz w:val="16"/>
                <w:szCs w:val="16"/>
                <w:vertAlign w:val="superscript"/>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076D72">
              <w:rPr>
                <w:iCs/>
                <w:sz w:val="16"/>
                <w:szCs w:val="16"/>
                <w:vertAlign w:val="superscript"/>
              </w:rPr>
              <w:fldChar w:fldCharType="separate"/>
            </w:r>
            <w:r w:rsidRPr="00076D72">
              <w:rPr>
                <w:b w:val="0"/>
                <w:bCs w:val="0"/>
                <w:iCs/>
                <w:sz w:val="16"/>
                <w:szCs w:val="16"/>
                <w:vertAlign w:val="superscript"/>
              </w:rPr>
              <w:t>3</w:t>
            </w:r>
            <w:r w:rsidRPr="00076D72">
              <w:rPr>
                <w:iCs/>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A763BE"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A1AB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lang w:val="it-IT"/>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D0664D" w14:textId="77777777" w:rsidR="00076D72" w:rsidRPr="00076D72" w:rsidRDefault="00076D72" w:rsidP="00AB0730">
            <w:pPr>
              <w:spacing w:line="200" w:lineRule="exact"/>
              <w:rPr>
                <w:i/>
                <w:sz w:val="16"/>
                <w:szCs w:val="16"/>
              </w:rPr>
            </w:pPr>
            <w:r w:rsidRPr="00076D72">
              <w:rPr>
                <w:i/>
                <w:sz w:val="16"/>
                <w:szCs w:val="16"/>
              </w:rPr>
              <w:t>Escherichia</w:t>
            </w:r>
            <w:r w:rsidRPr="00076D72">
              <w:rPr>
                <w:rStyle w:val="apple-converted-space"/>
                <w:i/>
                <w:color w:val="222222"/>
                <w:sz w:val="16"/>
                <w:szCs w:val="16"/>
                <w:shd w:val="clear" w:color="auto" w:fill="EAF2F8"/>
              </w:rPr>
              <w:t> </w:t>
            </w:r>
            <w:r w:rsidRPr="00076D72">
              <w:rPr>
                <w:i/>
                <w:sz w:val="16"/>
                <w:szCs w:val="16"/>
              </w:rPr>
              <w:t>coli</w:t>
            </w:r>
          </w:p>
        </w:tc>
        <w:tc>
          <w:tcPr>
            <w:tcW w:w="4677"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F1872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lang w:val="it-IT"/>
              </w:rPr>
            </w:pPr>
            <w:r w:rsidRPr="00076D72">
              <w:rPr>
                <w:sz w:val="16"/>
                <w:szCs w:val="16"/>
              </w:rPr>
              <w:t>Zn</w:t>
            </w:r>
            <w:r w:rsidRPr="00076D72">
              <w:rPr>
                <w:sz w:val="16"/>
                <w:szCs w:val="16"/>
                <w:vertAlign w:val="superscript"/>
              </w:rPr>
              <w:t>2+</w:t>
            </w:r>
            <w:r w:rsidRPr="00076D72">
              <w:rPr>
                <w:sz w:val="16"/>
                <w:szCs w:val="16"/>
              </w:rPr>
              <w:t xml:space="preserve">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B4561" w14:textId="77777777" w:rsidR="00076D72" w:rsidRPr="00076D72" w:rsidRDefault="00076D72" w:rsidP="00AB0730">
            <w:pPr>
              <w:spacing w:line="200" w:lineRule="exact"/>
              <w:rPr>
                <w:sz w:val="16"/>
                <w:szCs w:val="16"/>
              </w:rPr>
            </w:pPr>
            <w:r w:rsidRPr="00076D72">
              <w:rPr>
                <w:sz w:val="16"/>
                <w:szCs w:val="16"/>
              </w:rPr>
              <w:t>403</w:t>
            </w:r>
          </w:p>
        </w:tc>
        <w:tc>
          <w:tcPr>
            <w:tcW w:w="85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15C1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71E52" w14:textId="77777777" w:rsidR="00076D72" w:rsidRPr="00076D72" w:rsidRDefault="00076D72" w:rsidP="00AB0730">
            <w:pPr>
              <w:spacing w:line="200" w:lineRule="exact"/>
              <w:rPr>
                <w:sz w:val="16"/>
                <w:szCs w:val="16"/>
              </w:rPr>
            </w:pPr>
            <w:r w:rsidRPr="00076D72">
              <w:rPr>
                <w:sz w:val="16"/>
                <w:szCs w:val="16"/>
              </w:rPr>
              <w:t>PDB search ‘AmiC’</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A93179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95A3DE6"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8BB6CC5" w14:textId="1F72D591" w:rsidR="00076D72" w:rsidRPr="00774149" w:rsidRDefault="00076D72" w:rsidP="00AB0730">
            <w:pPr>
              <w:spacing w:line="200" w:lineRule="exact"/>
              <w:rPr>
                <w:b w:val="0"/>
                <w:bCs w:val="0"/>
                <w:i/>
                <w:sz w:val="16"/>
                <w:szCs w:val="16"/>
              </w:rPr>
            </w:pPr>
            <w:r w:rsidRPr="00774149">
              <w:rPr>
                <w:b w:val="0"/>
                <w:bCs w:val="0"/>
                <w:sz w:val="16"/>
                <w:szCs w:val="16"/>
              </w:rPr>
              <w:t>7B3N</w:t>
            </w:r>
            <w:r w:rsidRPr="00774149">
              <w:rPr>
                <w:sz w:val="16"/>
                <w:szCs w:val="16"/>
                <w:vertAlign w:val="superscript"/>
              </w:rPr>
              <w:fldChar w:fldCharType="begin"/>
            </w:r>
            <w:r w:rsidR="00774149" w:rsidRPr="00774149">
              <w:rPr>
                <w:b w:val="0"/>
                <w:bCs w:val="0"/>
                <w:sz w:val="16"/>
                <w:szCs w:val="16"/>
                <w:vertAlign w:val="superscript"/>
              </w:rPr>
              <w:instrText xml:space="preserve"> ADDIN ZOTERO_ITEM CSL_CITATION {"citationID":"3j4pFdic","properties":{"formattedCitation":"\\super 32\\nosupersub{}","plainCitation":"32","noteIndex":0},"citationItems":[{"id":757,"uris":["http://zotero.org/users/10220467/items/QQWP7SL3"],"itemData":{"id":757,"type":"document","source":"DOI.org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774149">
              <w:rPr>
                <w:sz w:val="16"/>
                <w:szCs w:val="16"/>
                <w:vertAlign w:val="superscript"/>
              </w:rPr>
              <w:fldChar w:fldCharType="separate"/>
            </w:r>
            <w:r w:rsidR="00774149" w:rsidRPr="00774149">
              <w:rPr>
                <w:rFonts w:ascii="Calibri" w:hAnsi="Calibri" w:cs="Calibri"/>
                <w:b w:val="0"/>
                <w:bCs w:val="0"/>
                <w:kern w:val="0"/>
                <w:sz w:val="16"/>
                <w:szCs w:val="24"/>
                <w:vertAlign w:val="superscript"/>
              </w:rPr>
              <w:t>32</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774149" w:rsidRPr="00774149">
              <w:rPr>
                <w:b w:val="0"/>
                <w:bCs w:val="0"/>
                <w:sz w:val="16"/>
                <w:szCs w:val="16"/>
                <w:vertAlign w:val="superscript"/>
              </w:rPr>
              <w:instrText xml:space="preserve"> ADDIN ZOTERO_ITEM CSL_CITATION {"citationID":"d6SoQ62m","properties":{"formattedCitation":"\\super 33\\nosupersub{}","plainCitation":"33","noteIndex":0},"citationItems":[{"id":410,"uris":["http://zotero.org/users/10220467/items/8MKK6FI8"],"itemData":{"id":410,"type":"article-journal","abstract":"Bacteriophages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774149">
              <w:rPr>
                <w:sz w:val="16"/>
                <w:szCs w:val="16"/>
                <w:vertAlign w:val="superscript"/>
              </w:rPr>
              <w:fldChar w:fldCharType="separate"/>
            </w:r>
            <w:r w:rsidR="00774149" w:rsidRPr="00774149">
              <w:rPr>
                <w:rFonts w:ascii="Calibri" w:hAnsi="Calibri" w:cs="Calibri"/>
                <w:b w:val="0"/>
                <w:bCs w:val="0"/>
                <w:kern w:val="0"/>
                <w:sz w:val="16"/>
                <w:szCs w:val="24"/>
                <w:vertAlign w:val="superscript"/>
              </w:rPr>
              <w:t>33</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48B7A6"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BA65B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DC4A63" w14:textId="77777777" w:rsidR="00076D72" w:rsidRPr="00076D72" w:rsidRDefault="00076D72" w:rsidP="00AB0730">
            <w:pPr>
              <w:spacing w:line="200" w:lineRule="exact"/>
              <w:rPr>
                <w:i/>
                <w:sz w:val="16"/>
                <w:szCs w:val="16"/>
              </w:rPr>
            </w:pPr>
            <w:r w:rsidRPr="00076D72">
              <w:rPr>
                <w:i/>
                <w:sz w:val="16"/>
                <w:szCs w:val="16"/>
              </w:rPr>
              <w:t>Thermus parvatiensis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1E810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Na</w:t>
            </w:r>
            <w:r w:rsidRPr="00076D72">
              <w:rPr>
                <w:sz w:val="16"/>
                <w:szCs w:val="16"/>
                <w:vertAlign w:val="superscript"/>
              </w:rPr>
              <w:t>+</w:t>
            </w:r>
            <w:r w:rsidRPr="00076D72">
              <w:rPr>
                <w:sz w:val="16"/>
                <w:szCs w:val="16"/>
              </w:rPr>
              <w:t>, Cl</w:t>
            </w:r>
            <w:r w:rsidRPr="00076D72">
              <w:rPr>
                <w:sz w:val="16"/>
                <w:szCs w:val="16"/>
                <w:vertAlign w:val="superscript"/>
              </w:rPr>
              <w:t>-</w:t>
            </w:r>
            <w:r w:rsidRPr="00076D72">
              <w:rPr>
                <w:sz w:val="16"/>
                <w:szCs w:val="16"/>
              </w:rPr>
              <w:t>, Glycerol, SO</w:t>
            </w:r>
            <w:r w:rsidRPr="00076D72">
              <w:rPr>
                <w:sz w:val="16"/>
                <w:szCs w:val="16"/>
                <w:vertAlign w:val="subscript"/>
              </w:rPr>
              <w:t>4</w:t>
            </w:r>
            <w:r w:rsidRPr="00076D72">
              <w:rPr>
                <w:sz w:val="16"/>
                <w:szCs w:val="16"/>
                <w:vertAlign w:val="superscript"/>
              </w:rPr>
              <w:t>2-</w:t>
            </w:r>
            <w:r w:rsidRPr="00076D72">
              <w:rPr>
                <w:sz w:val="16"/>
                <w:szCs w:val="16"/>
              </w:rPr>
              <w:t>, Ethanesulfonic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487A79" w14:textId="77777777" w:rsidR="00076D72" w:rsidRPr="00076D72" w:rsidRDefault="00076D72" w:rsidP="00AB0730">
            <w:pPr>
              <w:spacing w:line="200" w:lineRule="exact"/>
              <w:rPr>
                <w:sz w:val="16"/>
                <w:szCs w:val="16"/>
              </w:rPr>
            </w:pPr>
            <w:r w:rsidRPr="00076D72">
              <w:rPr>
                <w:sz w:val="16"/>
                <w:szCs w:val="16"/>
              </w:rPr>
              <w:t>177</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8F761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159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B2D747"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F9A717"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3BC8F5A0"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6057740" w14:textId="2BEDE6A1" w:rsidR="00076D72" w:rsidRPr="00774149" w:rsidRDefault="00076D72" w:rsidP="00AB0730">
            <w:pPr>
              <w:spacing w:line="200" w:lineRule="exact"/>
              <w:rPr>
                <w:b w:val="0"/>
                <w:bCs w:val="0"/>
                <w:i/>
                <w:sz w:val="16"/>
                <w:szCs w:val="16"/>
              </w:rPr>
            </w:pPr>
            <w:r w:rsidRPr="00774149">
              <w:rPr>
                <w:b w:val="0"/>
                <w:bCs w:val="0"/>
                <w:sz w:val="16"/>
                <w:szCs w:val="16"/>
              </w:rPr>
              <w:t>3CZX</w:t>
            </w:r>
            <w:r w:rsidRPr="00774149">
              <w:rPr>
                <w:sz w:val="16"/>
                <w:szCs w:val="16"/>
                <w:vertAlign w:val="superscript"/>
              </w:rPr>
              <w:fldChar w:fldCharType="begin"/>
            </w:r>
            <w:r w:rsidR="00774149" w:rsidRPr="00774149">
              <w:rPr>
                <w:b w:val="0"/>
                <w:bCs w:val="0"/>
                <w:sz w:val="16"/>
                <w:szCs w:val="16"/>
                <w:vertAlign w:val="superscript"/>
              </w:rPr>
              <w:instrText xml:space="preserve"> ADDIN ZOTERO_ITEM CSL_CITATION {"citationID":"wECrGamh","properties":{"formattedCitation":"\\super 34\\nosupersub{}","plainCitation":"34","noteIndex":0},"citationItems":[{"id":759,"uris":["http://zotero.org/users/10220467/items/VUJXYV7T"],"itemData":{"id":759,"type":"document","source":"DOI.org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774149">
              <w:rPr>
                <w:sz w:val="16"/>
                <w:szCs w:val="16"/>
                <w:vertAlign w:val="superscript"/>
              </w:rPr>
              <w:fldChar w:fldCharType="separate"/>
            </w:r>
            <w:r w:rsidR="00774149" w:rsidRPr="00774149">
              <w:rPr>
                <w:rFonts w:ascii="Calibri" w:hAnsi="Calibri" w:cs="Calibri"/>
                <w:b w:val="0"/>
                <w:bCs w:val="0"/>
                <w:kern w:val="0"/>
                <w:sz w:val="16"/>
                <w:szCs w:val="24"/>
                <w:vertAlign w:val="superscript"/>
              </w:rPr>
              <w:t>34</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BC8BCC" w14:textId="77777777" w:rsidR="00076D72" w:rsidRPr="00076D72" w:rsidRDefault="00076D72" w:rsidP="00AB0730">
            <w:pPr>
              <w:spacing w:line="200" w:lineRule="exact"/>
              <w:rPr>
                <w:i/>
                <w:sz w:val="16"/>
                <w:szCs w:val="16"/>
              </w:rPr>
            </w:pPr>
            <w:r w:rsidRPr="00076D72">
              <w:rPr>
                <w:sz w:val="16"/>
                <w:szCs w:val="16"/>
              </w:rPr>
              <w:t>2008</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4BD7C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15F0E" w14:textId="77777777" w:rsidR="00076D72" w:rsidRPr="00076D72" w:rsidRDefault="00076D72" w:rsidP="00AB0730">
            <w:pPr>
              <w:spacing w:line="200" w:lineRule="exact"/>
              <w:rPr>
                <w:i/>
                <w:sz w:val="16"/>
                <w:szCs w:val="16"/>
              </w:rPr>
            </w:pPr>
            <w:r w:rsidRPr="00076D72">
              <w:rPr>
                <w:i/>
                <w:sz w:val="16"/>
                <w:szCs w:val="16"/>
              </w:rPr>
              <w:t>Neisseria meningitidis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88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353642" w14:textId="77777777" w:rsidR="00076D72" w:rsidRPr="00076D72" w:rsidRDefault="00076D72" w:rsidP="00AB0730">
            <w:pPr>
              <w:spacing w:line="200" w:lineRule="exact"/>
              <w:rPr>
                <w:sz w:val="16"/>
                <w:szCs w:val="16"/>
              </w:rPr>
            </w:pPr>
            <w:r w:rsidRPr="00076D72">
              <w:rPr>
                <w:sz w:val="16"/>
                <w:szCs w:val="16"/>
              </w:rPr>
              <w:t>182</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6F3947"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F50E38"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2F4160" w14:textId="77777777" w:rsidR="00076D72" w:rsidRPr="00076D72" w:rsidRDefault="00076D72" w:rsidP="00AB0730">
            <w:pPr>
              <w:spacing w:line="200" w:lineRule="exact"/>
              <w:rPr>
                <w:b w:val="0"/>
                <w:bCs w:val="0"/>
                <w:sz w:val="16"/>
                <w:szCs w:val="16"/>
              </w:rPr>
            </w:pPr>
            <w:r w:rsidRPr="00076D72">
              <w:rPr>
                <w:b w:val="0"/>
                <w:bCs w:val="0"/>
                <w:sz w:val="16"/>
                <w:szCs w:val="16"/>
              </w:rPr>
              <w:t>185</w:t>
            </w:r>
          </w:p>
        </w:tc>
      </w:tr>
      <w:tr w:rsidR="00076D72" w:rsidRPr="00076D72" w14:paraId="7BEC385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783C874" w14:textId="66551D64" w:rsidR="00076D72" w:rsidRPr="00774149" w:rsidRDefault="00076D72" w:rsidP="00AB0730">
            <w:pPr>
              <w:spacing w:line="200" w:lineRule="exact"/>
              <w:rPr>
                <w:b w:val="0"/>
                <w:bCs w:val="0"/>
                <w:i/>
                <w:sz w:val="16"/>
                <w:szCs w:val="16"/>
              </w:rPr>
            </w:pPr>
            <w:r w:rsidRPr="00774149">
              <w:rPr>
                <w:b w:val="0"/>
                <w:bCs w:val="0"/>
                <w:sz w:val="16"/>
                <w:szCs w:val="16"/>
              </w:rPr>
              <w:t>5J72</w:t>
            </w:r>
            <w:r w:rsidRPr="00774149">
              <w:rPr>
                <w:sz w:val="16"/>
                <w:szCs w:val="16"/>
                <w:vertAlign w:val="superscript"/>
              </w:rPr>
              <w:fldChar w:fldCharType="begin"/>
            </w:r>
            <w:r w:rsidR="00774149" w:rsidRPr="00774149">
              <w:rPr>
                <w:b w:val="0"/>
                <w:bCs w:val="0"/>
                <w:sz w:val="16"/>
                <w:szCs w:val="16"/>
                <w:vertAlign w:val="superscript"/>
              </w:rPr>
              <w:instrText xml:space="preserve"> ADDIN ZOTERO_ITEM CSL_CITATION {"citationID":"i7G347k8","properties":{"formattedCitation":"\\super 35\\nosupersub{}","plainCitation":"35","noteIndex":0},"citationItems":[{"id":744,"uris":["http://zotero.org/users/10220467/items/RY39A8Y5"],"itemData":{"id":744,"type":"document","source":"DOI.org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774149">
              <w:rPr>
                <w:sz w:val="16"/>
                <w:szCs w:val="16"/>
                <w:vertAlign w:val="superscript"/>
              </w:rPr>
              <w:fldChar w:fldCharType="separate"/>
            </w:r>
            <w:r w:rsidR="00774149" w:rsidRPr="00774149">
              <w:rPr>
                <w:rFonts w:ascii="Calibri" w:hAnsi="Calibri" w:cs="Calibri"/>
                <w:b w:val="0"/>
                <w:bCs w:val="0"/>
                <w:kern w:val="0"/>
                <w:sz w:val="16"/>
                <w:szCs w:val="24"/>
                <w:vertAlign w:val="superscript"/>
              </w:rPr>
              <w:t>35</w:t>
            </w:r>
            <w:r w:rsidRPr="00774149">
              <w:rPr>
                <w:sz w:val="16"/>
                <w:szCs w:val="16"/>
                <w:vertAlign w:val="superscript"/>
              </w:rPr>
              <w:fldChar w:fldCharType="end"/>
            </w:r>
            <w:r w:rsidRPr="00774149">
              <w:rPr>
                <w:b w:val="0"/>
                <w:bCs w:val="0"/>
                <w:sz w:val="16"/>
                <w:szCs w:val="16"/>
                <w:vertAlign w:val="superscript"/>
              </w:rPr>
              <w:t>,</w:t>
            </w:r>
            <w:r w:rsidRPr="00774149">
              <w:rPr>
                <w:sz w:val="16"/>
                <w:szCs w:val="16"/>
                <w:vertAlign w:val="superscript"/>
              </w:rPr>
              <w:fldChar w:fldCharType="begin"/>
            </w:r>
            <w:r w:rsidR="00774149" w:rsidRPr="00774149">
              <w:rPr>
                <w:b w:val="0"/>
                <w:bCs w:val="0"/>
                <w:sz w:val="16"/>
                <w:szCs w:val="16"/>
                <w:vertAlign w:val="superscript"/>
              </w:rPr>
              <w:instrText xml:space="preserve"> ADDIN ZOTERO_ITEM CSL_CITATION {"citationID":"rrUtg9NB","properties":{"formattedCitation":"\\super 36\\nosupersub{}","plainCitation":"36","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774149">
              <w:rPr>
                <w:sz w:val="16"/>
                <w:szCs w:val="16"/>
                <w:vertAlign w:val="superscript"/>
              </w:rPr>
              <w:fldChar w:fldCharType="separate"/>
            </w:r>
            <w:r w:rsidR="00774149" w:rsidRPr="00774149">
              <w:rPr>
                <w:rFonts w:ascii="Calibri" w:hAnsi="Calibri" w:cs="Calibri"/>
                <w:b w:val="0"/>
                <w:bCs w:val="0"/>
                <w:kern w:val="0"/>
                <w:sz w:val="16"/>
                <w:szCs w:val="24"/>
                <w:vertAlign w:val="superscript"/>
              </w:rPr>
              <w:t>36</w:t>
            </w:r>
            <w:r w:rsidRPr="00774149">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ADCF01" w14:textId="77777777" w:rsidR="00076D72" w:rsidRPr="00076D72" w:rsidRDefault="00076D72" w:rsidP="00AB0730">
            <w:pPr>
              <w:spacing w:line="200" w:lineRule="exact"/>
              <w:rPr>
                <w:i/>
                <w:sz w:val="16"/>
                <w:szCs w:val="16"/>
              </w:rPr>
            </w:pPr>
            <w:r w:rsidRPr="00076D72">
              <w:rPr>
                <w:sz w:val="16"/>
                <w:szCs w:val="16"/>
              </w:rPr>
              <w:t>2016</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EB0A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EE0A91"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180EC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Citric Acid, Zn</w:t>
            </w:r>
            <w:r w:rsidRPr="00076D72">
              <w:rPr>
                <w:sz w:val="16"/>
                <w:szCs w:val="16"/>
                <w:vertAlign w:val="superscript"/>
              </w:rPr>
              <w:t>2+</w:t>
            </w:r>
            <w:r w:rsidRPr="00076D72">
              <w:rPr>
                <w:sz w:val="16"/>
                <w:szCs w:val="16"/>
              </w:rPr>
              <w:t>, Ca</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FCBC2A" w14:textId="77777777" w:rsidR="00076D72" w:rsidRPr="00076D72" w:rsidRDefault="00076D72" w:rsidP="00AB0730">
            <w:pPr>
              <w:spacing w:line="200" w:lineRule="exact"/>
              <w:rPr>
                <w:sz w:val="16"/>
                <w:szCs w:val="16"/>
              </w:rPr>
            </w:pPr>
            <w:r w:rsidRPr="00076D72">
              <w:rPr>
                <w:sz w:val="16"/>
                <w:szCs w:val="16"/>
              </w:rPr>
              <w:t>638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CB9477"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181</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0B60C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88CEAC5"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6A0D803C"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03AEF80" w14:textId="030FE863" w:rsidR="00076D72" w:rsidRPr="00076D72" w:rsidRDefault="00076D72" w:rsidP="00AB0730">
            <w:pPr>
              <w:spacing w:line="200" w:lineRule="exact"/>
              <w:rPr>
                <w:b w:val="0"/>
                <w:bCs w:val="0"/>
                <w:i/>
                <w:sz w:val="16"/>
                <w:szCs w:val="16"/>
              </w:rPr>
            </w:pPr>
            <w:r w:rsidRPr="00076D72">
              <w:rPr>
                <w:b w:val="0"/>
                <w:bCs w:val="0"/>
                <w:sz w:val="16"/>
                <w:szCs w:val="16"/>
              </w:rPr>
              <w:t>7TJ4</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37</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38</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2BF77" w14:textId="77777777" w:rsidR="00076D72" w:rsidRPr="00076D72" w:rsidRDefault="00076D72" w:rsidP="00AB0730">
            <w:pPr>
              <w:spacing w:line="200" w:lineRule="exact"/>
              <w:rPr>
                <w:i/>
                <w:sz w:val="16"/>
                <w:szCs w:val="16"/>
              </w:rPr>
            </w:pPr>
            <w:r w:rsidRPr="00076D72">
              <w:rPr>
                <w:sz w:val="16"/>
                <w:szCs w:val="16"/>
              </w:rPr>
              <w:t>2022</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781A62"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991FDA" w14:textId="77777777" w:rsidR="00076D72" w:rsidRPr="00076D72" w:rsidRDefault="00076D72" w:rsidP="00AB0730">
            <w:pPr>
              <w:spacing w:line="200" w:lineRule="exact"/>
              <w:rPr>
                <w:i/>
                <w:sz w:val="16"/>
                <w:szCs w:val="16"/>
              </w:rPr>
            </w:pPr>
            <w:r w:rsidRPr="00076D72">
              <w:rPr>
                <w:i/>
                <w:sz w:val="16"/>
                <w:szCs w:val="16"/>
              </w:rPr>
              <w:t>Staphylococcus aureus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67F0E0"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906C75" w14:textId="77777777" w:rsidR="00076D72" w:rsidRPr="00076D72" w:rsidRDefault="00076D72" w:rsidP="00AB0730">
            <w:pPr>
              <w:spacing w:line="200" w:lineRule="exact"/>
              <w:rPr>
                <w:sz w:val="16"/>
                <w:szCs w:val="16"/>
              </w:rPr>
            </w:pPr>
            <w:r w:rsidRPr="00076D72">
              <w:rPr>
                <w:sz w:val="16"/>
                <w:szCs w:val="16"/>
              </w:rPr>
              <w:t>176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9DAF5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CEA48"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394BD26"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F42A27E"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2FD61FA" w14:textId="345EC7D1" w:rsidR="00076D72" w:rsidRPr="00076D72" w:rsidRDefault="00076D72" w:rsidP="00AB0730">
            <w:pPr>
              <w:spacing w:line="200" w:lineRule="exact"/>
              <w:rPr>
                <w:b w:val="0"/>
                <w:bCs w:val="0"/>
                <w:i/>
                <w:sz w:val="16"/>
                <w:szCs w:val="16"/>
              </w:rPr>
            </w:pPr>
            <w:r w:rsidRPr="00076D72">
              <w:rPr>
                <w:b w:val="0"/>
                <w:bCs w:val="0"/>
                <w:sz w:val="16"/>
                <w:szCs w:val="16"/>
              </w:rPr>
              <w:t>4RN7</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39</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A4880A" w14:textId="77777777" w:rsidR="00076D72" w:rsidRPr="00076D72" w:rsidRDefault="00076D72" w:rsidP="00AB0730">
            <w:pPr>
              <w:spacing w:line="200" w:lineRule="exact"/>
              <w:rPr>
                <w:i/>
                <w:sz w:val="16"/>
                <w:szCs w:val="16"/>
              </w:rPr>
            </w:pPr>
            <w:r w:rsidRPr="00076D72">
              <w:rPr>
                <w:sz w:val="16"/>
                <w:szCs w:val="16"/>
              </w:rPr>
              <w:t>2014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C03C7C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1385D8"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02689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Formic Acid, Glycerol, Ethanesulfonic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7245E3" w14:textId="77777777" w:rsidR="00076D72" w:rsidRPr="00076D72" w:rsidRDefault="00076D72" w:rsidP="00AB0730">
            <w:pPr>
              <w:spacing w:line="200" w:lineRule="exact"/>
              <w:rPr>
                <w:sz w:val="16"/>
                <w:szCs w:val="16"/>
              </w:rPr>
            </w:pPr>
            <w:r w:rsidRPr="00076D72">
              <w:rPr>
                <w:sz w:val="16"/>
                <w:szCs w:val="16"/>
              </w:rPr>
              <w:t>188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EFECA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174</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7B98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758CF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218997B4"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A608176" w14:textId="5010F02F" w:rsidR="00076D72" w:rsidRPr="00076D72" w:rsidRDefault="00076D72" w:rsidP="00AB0730">
            <w:pPr>
              <w:spacing w:line="200" w:lineRule="exact"/>
              <w:rPr>
                <w:b w:val="0"/>
                <w:bCs w:val="0"/>
                <w:i/>
                <w:sz w:val="16"/>
                <w:szCs w:val="16"/>
              </w:rPr>
            </w:pPr>
            <w:r w:rsidRPr="00076D72">
              <w:rPr>
                <w:b w:val="0"/>
                <w:bCs w:val="0"/>
                <w:sz w:val="16"/>
                <w:szCs w:val="16"/>
              </w:rPr>
              <w:t>5EMI</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40</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41</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533C7F" w14:textId="19298EF5" w:rsidR="00076D72" w:rsidRPr="00076D72" w:rsidRDefault="00076D72" w:rsidP="00AB0730">
            <w:pPr>
              <w:spacing w:line="200" w:lineRule="exact"/>
              <w:rPr>
                <w:sz w:val="16"/>
                <w:szCs w:val="16"/>
              </w:rPr>
            </w:pPr>
            <w:r w:rsidRPr="00076D72">
              <w:rPr>
                <w:sz w:val="16"/>
                <w:szCs w:val="16"/>
              </w:rPr>
              <w:t>2015</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44A98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298920" w14:textId="4C2F79E6" w:rsidR="00076D72" w:rsidRPr="00076D72" w:rsidRDefault="00076D72" w:rsidP="00AB0730">
            <w:pPr>
              <w:spacing w:line="200" w:lineRule="exact"/>
              <w:rPr>
                <w:i/>
                <w:sz w:val="16"/>
                <w:szCs w:val="16"/>
              </w:rPr>
            </w:pPr>
            <w:r w:rsidRPr="00076D72">
              <w:rPr>
                <w:i/>
                <w:sz w:val="16"/>
                <w:szCs w:val="16"/>
              </w:rPr>
              <w:t>Nostoc punctiforme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7E509D"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MES, MRD, Zn2+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77585" w14:textId="77777777" w:rsidR="00076D72" w:rsidRPr="00076D72" w:rsidRDefault="00076D72" w:rsidP="00AB0730">
            <w:pPr>
              <w:spacing w:line="200" w:lineRule="exact"/>
              <w:rPr>
                <w:sz w:val="16"/>
                <w:szCs w:val="16"/>
              </w:rPr>
            </w:pPr>
            <w:r w:rsidRPr="00076D72">
              <w:rPr>
                <w:sz w:val="16"/>
                <w:szCs w:val="16"/>
              </w:rPr>
              <w:t>180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944B08"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F31F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FFCDC8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C476912"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68D8804" w14:textId="68D15A44" w:rsidR="00076D72" w:rsidRPr="00076D72" w:rsidRDefault="00076D72" w:rsidP="00AB0730">
            <w:pPr>
              <w:spacing w:line="200" w:lineRule="exact"/>
              <w:rPr>
                <w:b w:val="0"/>
                <w:bCs w:val="0"/>
                <w:i/>
                <w:sz w:val="16"/>
                <w:szCs w:val="16"/>
              </w:rPr>
            </w:pPr>
            <w:r w:rsidRPr="00076D72">
              <w:rPr>
                <w:b w:val="0"/>
                <w:bCs w:val="0"/>
                <w:sz w:val="16"/>
                <w:szCs w:val="16"/>
              </w:rPr>
              <w:t>3NE8</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42</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43</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7E10F" w14:textId="77777777" w:rsidR="00076D72" w:rsidRPr="00076D72" w:rsidRDefault="00076D72" w:rsidP="00AB0730">
            <w:pPr>
              <w:spacing w:line="200" w:lineRule="exact"/>
              <w:rPr>
                <w:i/>
                <w:sz w:val="16"/>
                <w:szCs w:val="16"/>
              </w:rPr>
            </w:pPr>
            <w:r w:rsidRPr="00076D72">
              <w:rPr>
                <w:sz w:val="16"/>
                <w:szCs w:val="16"/>
              </w:rPr>
              <w:t>2010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71F3F6"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A8F36A" w14:textId="77777777" w:rsidR="00076D72" w:rsidRPr="00076D72" w:rsidRDefault="00076D72" w:rsidP="00AB0730">
            <w:pPr>
              <w:spacing w:line="200" w:lineRule="exact"/>
              <w:rPr>
                <w:i/>
                <w:sz w:val="16"/>
                <w:szCs w:val="16"/>
              </w:rPr>
            </w:pPr>
            <w:r w:rsidRPr="00076D72">
              <w:rPr>
                <w:i/>
                <w:sz w:val="16"/>
                <w:szCs w:val="16"/>
              </w:rPr>
              <w:t>Bartonella henselae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8F1B8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ACETATE ION, FORMIC ACID, GLYCEROL,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20B53C" w14:textId="77777777" w:rsidR="00076D72" w:rsidRPr="00076D72" w:rsidRDefault="00076D72" w:rsidP="00AB0730">
            <w:pPr>
              <w:spacing w:line="200" w:lineRule="exact"/>
              <w:rPr>
                <w:sz w:val="16"/>
                <w:szCs w:val="16"/>
              </w:rPr>
            </w:pPr>
            <w:r w:rsidRPr="00076D72">
              <w:rPr>
                <w:sz w:val="16"/>
                <w:szCs w:val="16"/>
              </w:rPr>
              <w:t>234</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57D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3A05D6"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EFE959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7C5BAE8"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A96BF76" w14:textId="0D8F1247" w:rsidR="00076D72" w:rsidRPr="00076D72" w:rsidRDefault="00076D72" w:rsidP="00AB0730">
            <w:pPr>
              <w:spacing w:line="200" w:lineRule="exact"/>
              <w:rPr>
                <w:b w:val="0"/>
                <w:bCs w:val="0"/>
                <w:i/>
                <w:sz w:val="16"/>
                <w:szCs w:val="16"/>
              </w:rPr>
            </w:pPr>
            <w:r w:rsidRPr="00076D72">
              <w:rPr>
                <w:b w:val="0"/>
                <w:bCs w:val="0"/>
                <w:sz w:val="16"/>
                <w:szCs w:val="16"/>
              </w:rPr>
              <w:t>4M6G</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44</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3C0F99"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2F327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B0609D"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774F4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288A3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4B47C1"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CA6E7"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A6BEC6B"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382F717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7A03AB0" w14:textId="689A6755" w:rsidR="00076D72" w:rsidRPr="00076D72" w:rsidRDefault="00076D72" w:rsidP="00AB0730">
            <w:pPr>
              <w:spacing w:line="200" w:lineRule="exact"/>
              <w:rPr>
                <w:b w:val="0"/>
                <w:bCs w:val="0"/>
                <w:i/>
                <w:sz w:val="16"/>
                <w:szCs w:val="16"/>
              </w:rPr>
            </w:pPr>
            <w:r w:rsidRPr="00076D72">
              <w:rPr>
                <w:b w:val="0"/>
                <w:bCs w:val="0"/>
                <w:sz w:val="16"/>
                <w:szCs w:val="16"/>
              </w:rPr>
              <w:t>1JWQ</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46</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F834B3" w14:textId="77777777" w:rsidR="00076D72" w:rsidRPr="00076D72" w:rsidRDefault="00076D72" w:rsidP="00AB0730">
            <w:pPr>
              <w:spacing w:line="200" w:lineRule="exact"/>
              <w:rPr>
                <w:i/>
                <w:sz w:val="16"/>
                <w:szCs w:val="16"/>
              </w:rPr>
            </w:pPr>
            <w:r w:rsidRPr="00076D72">
              <w:rPr>
                <w:sz w:val="16"/>
                <w:szCs w:val="16"/>
              </w:rPr>
              <w:t>2001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0A8A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7B90CD" w14:textId="77777777" w:rsidR="00076D72" w:rsidRPr="00076D72" w:rsidRDefault="00076D72" w:rsidP="00AB0730">
            <w:pPr>
              <w:spacing w:line="200" w:lineRule="exact"/>
              <w:rPr>
                <w:i/>
                <w:sz w:val="16"/>
                <w:szCs w:val="16"/>
              </w:rPr>
            </w:pPr>
            <w:r w:rsidRPr="00076D72">
              <w:rPr>
                <w:i/>
                <w:sz w:val="16"/>
                <w:szCs w:val="16"/>
              </w:rPr>
              <w:t>Paenibacillus polymyxa</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6EB008"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641F84" w14:textId="77777777" w:rsidR="00076D72" w:rsidRPr="00076D72" w:rsidRDefault="00076D72" w:rsidP="00AB0730">
            <w:pPr>
              <w:spacing w:line="200" w:lineRule="exact"/>
              <w:rPr>
                <w:sz w:val="16"/>
                <w:szCs w:val="16"/>
              </w:rPr>
            </w:pPr>
            <w:r w:rsidRPr="00076D72">
              <w:rPr>
                <w:sz w:val="16"/>
                <w:szCs w:val="16"/>
              </w:rPr>
              <w:t>179</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19C121"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170</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12CEFA"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79B2B4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729ACE8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F21068D" w14:textId="54C1A584" w:rsidR="00076D72" w:rsidRPr="00076D72" w:rsidRDefault="00076D72" w:rsidP="00AB0730">
            <w:pPr>
              <w:spacing w:line="200" w:lineRule="exact"/>
              <w:rPr>
                <w:b w:val="0"/>
                <w:bCs w:val="0"/>
                <w:i/>
                <w:sz w:val="16"/>
                <w:szCs w:val="16"/>
              </w:rPr>
            </w:pPr>
            <w:r w:rsidRPr="00076D72">
              <w:rPr>
                <w:b w:val="0"/>
                <w:bCs w:val="0"/>
                <w:sz w:val="16"/>
                <w:szCs w:val="16"/>
              </w:rPr>
              <w:t>4LQ6</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47</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48</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050FAA"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6A8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E46180"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D5FA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vertAlign w:val="superscript"/>
              </w:rPr>
            </w:pPr>
            <w:r w:rsidRPr="00076D72">
              <w:rPr>
                <w:sz w:val="16"/>
                <w:szCs w:val="16"/>
              </w:rPr>
              <w:t>SO</w:t>
            </w:r>
            <w:r w:rsidRPr="00076D72">
              <w:rPr>
                <w:sz w:val="16"/>
                <w:szCs w:val="16"/>
                <w:vertAlign w:val="superscript"/>
              </w:rPr>
              <w:t>4-</w:t>
            </w:r>
            <w:r w:rsidRPr="00076D72">
              <w:rPr>
                <w:sz w:val="16"/>
                <w:szCs w:val="16"/>
              </w:rPr>
              <w:t>, Zn</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Pt</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CADEE2" w14:textId="77777777" w:rsidR="00076D72" w:rsidRPr="00076D72" w:rsidRDefault="00076D72" w:rsidP="00AB0730">
            <w:pPr>
              <w:spacing w:line="200" w:lineRule="exact"/>
              <w:rPr>
                <w:sz w:val="16"/>
                <w:szCs w:val="16"/>
              </w:rPr>
            </w:pPr>
            <w:r w:rsidRPr="00076D72">
              <w:rPr>
                <w:sz w:val="16"/>
                <w:szCs w:val="16"/>
              </w:rPr>
              <w:t>218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D56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228579"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F67363E"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5C14E29D"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7F2DB41" w14:textId="176CCDD1" w:rsidR="00076D72" w:rsidRPr="00076D72" w:rsidRDefault="00076D72" w:rsidP="00AB0730">
            <w:pPr>
              <w:spacing w:line="200" w:lineRule="exact"/>
              <w:rPr>
                <w:b w:val="0"/>
                <w:bCs w:val="0"/>
                <w:i/>
                <w:sz w:val="16"/>
                <w:szCs w:val="16"/>
              </w:rPr>
            </w:pPr>
            <w:r w:rsidRPr="00076D72">
              <w:rPr>
                <w:b w:val="0"/>
                <w:bCs w:val="0"/>
                <w:sz w:val="16"/>
                <w:szCs w:val="16"/>
              </w:rPr>
              <w:t>4M6H</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49</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D212F8"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2EA3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40D687"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72E6E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None reported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10773D"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BB6B1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99027" w14:textId="77777777" w:rsidR="00076D72" w:rsidRPr="00076D72" w:rsidRDefault="00076D72" w:rsidP="00AB0730">
            <w:pPr>
              <w:spacing w:line="200" w:lineRule="exact"/>
              <w:rPr>
                <w:sz w:val="16"/>
                <w:szCs w:val="16"/>
              </w:rPr>
            </w:pPr>
            <w:r w:rsidRPr="00076D72">
              <w:rPr>
                <w:sz w:val="16"/>
                <w:szCs w:val="16"/>
              </w:rPr>
              <w:t>PDB search ‘N-acetylmuramoyl-L-alanine activity’</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EC06CD"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0FC04BF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84697F3" w14:textId="2519ACB9" w:rsidR="00076D72" w:rsidRPr="00076D72" w:rsidRDefault="00076D72" w:rsidP="00AB0730">
            <w:pPr>
              <w:spacing w:line="200" w:lineRule="exact"/>
              <w:rPr>
                <w:b w:val="0"/>
                <w:bCs w:val="0"/>
                <w:i/>
                <w:sz w:val="16"/>
                <w:szCs w:val="16"/>
              </w:rPr>
            </w:pPr>
            <w:r w:rsidRPr="00076D72">
              <w:rPr>
                <w:b w:val="0"/>
                <w:bCs w:val="0"/>
                <w:sz w:val="16"/>
                <w:szCs w:val="16"/>
              </w:rPr>
              <w:t>4M6I</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50</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002DF"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BAE4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630A5"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152ABE"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159E2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6123E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ABE1D5"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0203A510"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4ACD93DC"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F2FD14C" w14:textId="4D39A8CD" w:rsidR="00076D72" w:rsidRPr="00076D72" w:rsidRDefault="00076D72" w:rsidP="00AB0730">
            <w:pPr>
              <w:spacing w:line="200" w:lineRule="exact"/>
              <w:rPr>
                <w:b w:val="0"/>
                <w:bCs w:val="0"/>
                <w:i/>
                <w:sz w:val="16"/>
                <w:szCs w:val="16"/>
              </w:rPr>
            </w:pPr>
            <w:r w:rsidRPr="00076D72">
              <w:rPr>
                <w:b w:val="0"/>
                <w:bCs w:val="0"/>
                <w:sz w:val="16"/>
                <w:szCs w:val="16"/>
              </w:rPr>
              <w:t>7AGO</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51</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7D26C7"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4575CA"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C48385"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F68DE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D-alpha-glutamine, Alanine</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AF0294"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2C6E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963FC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61A5CD0"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30CBED01"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4BAE2B59" w14:textId="02F85FEF" w:rsidR="00076D72" w:rsidRPr="00076D72" w:rsidRDefault="00076D72" w:rsidP="00AB0730">
            <w:pPr>
              <w:spacing w:line="200" w:lineRule="exact"/>
              <w:rPr>
                <w:b w:val="0"/>
                <w:bCs w:val="0"/>
                <w:i/>
                <w:sz w:val="16"/>
                <w:szCs w:val="16"/>
              </w:rPr>
            </w:pPr>
            <w:r w:rsidRPr="00076D72">
              <w:rPr>
                <w:b w:val="0"/>
                <w:bCs w:val="0"/>
                <w:sz w:val="16"/>
                <w:szCs w:val="16"/>
              </w:rPr>
              <w:t>7AGM</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53</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1D9A8"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C80A8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499B44" w14:textId="77777777" w:rsidR="00076D72" w:rsidRPr="00076D72" w:rsidRDefault="00076D72" w:rsidP="00AB0730">
            <w:pPr>
              <w:spacing w:line="200" w:lineRule="exact"/>
              <w:rPr>
                <w:i/>
                <w:sz w:val="16"/>
                <w:szCs w:val="16"/>
              </w:rPr>
            </w:pPr>
            <w:r w:rsidRPr="00076D72">
              <w:rPr>
                <w:i/>
                <w:sz w:val="16"/>
                <w:szCs w:val="16"/>
              </w:rPr>
              <w:t>Mycolicibacterium smegmatis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D643A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EEA0EF" w14:textId="77777777" w:rsidR="00076D72" w:rsidRPr="00076D72" w:rsidRDefault="00076D72" w:rsidP="00AB0730">
            <w:pPr>
              <w:spacing w:line="200" w:lineRule="exact"/>
              <w:rPr>
                <w:sz w:val="16"/>
                <w:szCs w:val="16"/>
              </w:rPr>
            </w:pPr>
            <w:r w:rsidRPr="00076D72">
              <w:rPr>
                <w:sz w:val="16"/>
                <w:szCs w:val="16"/>
              </w:rPr>
              <w:t>230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A0B1E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D7181C"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DC4AE6E" w14:textId="77777777" w:rsidR="00076D72" w:rsidRPr="00076D72" w:rsidRDefault="00076D72" w:rsidP="00AB0730">
            <w:pPr>
              <w:spacing w:line="200" w:lineRule="exact"/>
              <w:rPr>
                <w:b w:val="0"/>
                <w:bCs w:val="0"/>
                <w:sz w:val="16"/>
                <w:szCs w:val="16"/>
              </w:rPr>
            </w:pPr>
            <w:r w:rsidRPr="00076D72">
              <w:rPr>
                <w:b w:val="0"/>
                <w:bCs w:val="0"/>
                <w:sz w:val="16"/>
                <w:szCs w:val="16"/>
              </w:rPr>
              <w:t>2435</w:t>
            </w:r>
          </w:p>
        </w:tc>
      </w:tr>
      <w:tr w:rsidR="00076D72" w:rsidRPr="00076D72" w14:paraId="06A3BD8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1A5013A9" w14:textId="16C136B2" w:rsidR="00076D72" w:rsidRPr="00076D72" w:rsidRDefault="00076D72" w:rsidP="00AB0730">
            <w:pPr>
              <w:spacing w:line="200" w:lineRule="exact"/>
              <w:rPr>
                <w:b w:val="0"/>
                <w:bCs w:val="0"/>
                <w:i/>
                <w:sz w:val="16"/>
                <w:szCs w:val="16"/>
              </w:rPr>
            </w:pPr>
            <w:r w:rsidRPr="00076D72">
              <w:rPr>
                <w:b w:val="0"/>
                <w:bCs w:val="0"/>
                <w:sz w:val="16"/>
                <w:szCs w:val="16"/>
              </w:rPr>
              <w:t>7AGL</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54</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0EFB23"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C51E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F3B2A9D"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DE8CD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E2311"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2432E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C14E6F"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3EAF0F6"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66845805"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2AB2E0D" w14:textId="7C0752A0" w:rsidR="00076D72" w:rsidRPr="00076D72" w:rsidRDefault="00076D72" w:rsidP="00AB0730">
            <w:pPr>
              <w:spacing w:line="200" w:lineRule="exact"/>
              <w:rPr>
                <w:b w:val="0"/>
                <w:bCs w:val="0"/>
                <w:i/>
                <w:sz w:val="16"/>
                <w:szCs w:val="16"/>
              </w:rPr>
            </w:pPr>
            <w:r w:rsidRPr="00076D72">
              <w:rPr>
                <w:b w:val="0"/>
                <w:bCs w:val="0"/>
                <w:sz w:val="16"/>
                <w:szCs w:val="16"/>
              </w:rPr>
              <w:t>7RAG</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55</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56</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1282AC" w14:textId="77777777" w:rsidR="00076D72" w:rsidRPr="00076D72" w:rsidRDefault="00076D72" w:rsidP="00AB0730">
            <w:pPr>
              <w:spacing w:line="200" w:lineRule="exact"/>
              <w:rPr>
                <w:i/>
                <w:sz w:val="16"/>
                <w:szCs w:val="16"/>
              </w:rPr>
            </w:pPr>
            <w:r w:rsidRPr="00076D72">
              <w:rPr>
                <w:sz w:val="16"/>
                <w:szCs w:val="16"/>
              </w:rPr>
              <w:t>2021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2BC1D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77E1D"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6DFC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1,2-Ethanediol</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87E4EA" w14:textId="77777777" w:rsidR="00076D72" w:rsidRPr="00076D72" w:rsidRDefault="00076D72" w:rsidP="00AB0730">
            <w:pPr>
              <w:spacing w:line="200" w:lineRule="exact"/>
              <w:rPr>
                <w:sz w:val="16"/>
                <w:szCs w:val="16"/>
              </w:rPr>
            </w:pPr>
            <w:r w:rsidRPr="00076D72">
              <w:rPr>
                <w:sz w:val="16"/>
                <w:szCs w:val="16"/>
              </w:rPr>
              <w:t>210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65D7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188</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149171"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01C57E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BEF30A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7E31A61B" w14:textId="0683C98E" w:rsidR="00076D72" w:rsidRPr="00076D72" w:rsidRDefault="00076D72" w:rsidP="00AB0730">
            <w:pPr>
              <w:spacing w:line="200" w:lineRule="exact"/>
              <w:rPr>
                <w:b w:val="0"/>
                <w:bCs w:val="0"/>
                <w:i/>
                <w:sz w:val="16"/>
                <w:szCs w:val="16"/>
              </w:rPr>
            </w:pPr>
            <w:r w:rsidRPr="00076D72">
              <w:rPr>
                <w:b w:val="0"/>
                <w:bCs w:val="0"/>
                <w:sz w:val="16"/>
                <w:szCs w:val="16"/>
              </w:rPr>
              <w:t>1XOV</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57</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58</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BE6865" w14:textId="77777777" w:rsidR="00076D72" w:rsidRPr="00076D72" w:rsidRDefault="00076D72" w:rsidP="00AB0730">
            <w:pPr>
              <w:spacing w:line="200" w:lineRule="exact"/>
              <w:rPr>
                <w:i/>
                <w:sz w:val="16"/>
                <w:szCs w:val="16"/>
              </w:rPr>
            </w:pPr>
            <w:r w:rsidRPr="00076D72">
              <w:rPr>
                <w:sz w:val="16"/>
                <w:szCs w:val="16"/>
              </w:rPr>
              <w:t>2004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7DE0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CBB1B" w14:textId="77777777" w:rsidR="00076D72" w:rsidRPr="00076D72" w:rsidRDefault="00076D72" w:rsidP="00AB0730">
            <w:pPr>
              <w:spacing w:line="200" w:lineRule="exact"/>
              <w:rPr>
                <w:i/>
                <w:sz w:val="16"/>
                <w:szCs w:val="16"/>
              </w:rPr>
            </w:pPr>
            <w:r w:rsidRPr="00076D72">
              <w:rPr>
                <w:i/>
                <w:sz w:val="16"/>
                <w:szCs w:val="16"/>
              </w:rPr>
              <w:t>Listeria monocytogenes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2E67B"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Cl- ,GLUTAMIC ACID,  LYSINE,  2-AMINO-2-HYDROXYMETHYL-PROPANE-1,3-DIOL,  SO</w:t>
            </w:r>
            <w:r w:rsidRPr="00076D72">
              <w:rPr>
                <w:sz w:val="16"/>
                <w:szCs w:val="16"/>
                <w:vertAlign w:val="superscript"/>
              </w:rPr>
              <w:t>4-</w:t>
            </w:r>
            <w:r w:rsidRPr="00076D72">
              <w:rPr>
                <w:sz w:val="16"/>
                <w:szCs w:val="16"/>
              </w:rPr>
              <w:t>,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0D745" w14:textId="77777777" w:rsidR="00076D72" w:rsidRPr="00076D72" w:rsidRDefault="00076D72" w:rsidP="00AB0730">
            <w:pPr>
              <w:spacing w:line="200" w:lineRule="exact"/>
              <w:rPr>
                <w:sz w:val="16"/>
                <w:szCs w:val="16"/>
              </w:rPr>
            </w:pPr>
            <w:r w:rsidRPr="00076D72">
              <w:rPr>
                <w:sz w:val="16"/>
                <w:szCs w:val="16"/>
              </w:rPr>
              <w:t>326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0F63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167</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580CF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2F73E40" w14:textId="77777777" w:rsidR="00076D72" w:rsidRPr="00076D72" w:rsidRDefault="00076D72" w:rsidP="00AB0730">
            <w:pPr>
              <w:spacing w:line="200" w:lineRule="exact"/>
              <w:rPr>
                <w:b w:val="0"/>
                <w:bCs w:val="0"/>
                <w:sz w:val="16"/>
                <w:szCs w:val="16"/>
              </w:rPr>
            </w:pPr>
            <w:r w:rsidRPr="00076D72">
              <w:rPr>
                <w:b w:val="0"/>
                <w:bCs w:val="0"/>
                <w:sz w:val="16"/>
                <w:szCs w:val="16"/>
              </w:rPr>
              <w:t>1066</w:t>
            </w:r>
          </w:p>
        </w:tc>
      </w:tr>
      <w:tr w:rsidR="00076D72" w:rsidRPr="00076D72" w14:paraId="145AECD7" w14:textId="77777777" w:rsidTr="00E97DC4">
        <w:trPr>
          <w:cnfStyle w:val="010000000000" w:firstRow="0" w:lastRow="1"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12" w:space="0" w:color="000000" w:themeColor="text1"/>
              <w:right w:val="single" w:sz="2" w:space="0" w:color="A6A6A6" w:themeColor="background1" w:themeShade="A6"/>
            </w:tcBorders>
            <w:shd w:val="clear" w:color="auto" w:fill="auto"/>
          </w:tcPr>
          <w:p w14:paraId="722A821B" w14:textId="1244FD2E" w:rsidR="00076D72" w:rsidRPr="00076D72" w:rsidRDefault="00076D72" w:rsidP="00AB0730">
            <w:pPr>
              <w:spacing w:line="200" w:lineRule="exact"/>
              <w:rPr>
                <w:b w:val="0"/>
                <w:bCs w:val="0"/>
                <w:i/>
                <w:sz w:val="16"/>
                <w:szCs w:val="16"/>
              </w:rPr>
            </w:pPr>
            <w:r w:rsidRPr="00076D72">
              <w:rPr>
                <w:b w:val="0"/>
                <w:bCs w:val="0"/>
                <w:sz w:val="16"/>
                <w:szCs w:val="16"/>
              </w:rPr>
              <w:t>3QAY</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59</w:t>
            </w:r>
            <w:r w:rsidRPr="00076D72">
              <w:rPr>
                <w:sz w:val="16"/>
                <w:szCs w:val="16"/>
                <w:vertAlign w:val="superscript"/>
              </w:rPr>
              <w:fldChar w:fldCharType="end"/>
            </w:r>
            <w:r w:rsidRPr="00076D72">
              <w:rPr>
                <w:b w:val="0"/>
                <w:bCs w:val="0"/>
                <w:sz w:val="16"/>
                <w:szCs w:val="16"/>
                <w:vertAlign w:val="superscript"/>
              </w:rPr>
              <w:t>,</w:t>
            </w:r>
            <w:r w:rsidRPr="00076D72">
              <w:rPr>
                <w:sz w:val="16"/>
                <w:szCs w:val="16"/>
                <w:vertAlign w:val="superscript"/>
              </w:rPr>
              <w:fldChar w:fldCharType="begin"/>
            </w:r>
            <w:r w:rsidRPr="00076D72">
              <w:rPr>
                <w:b w:val="0"/>
                <w:bCs w:val="0"/>
                <w:sz w:val="16"/>
                <w:szCs w:val="16"/>
                <w:vertAlign w:val="superscript"/>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076D72">
              <w:rPr>
                <w:sz w:val="16"/>
                <w:szCs w:val="16"/>
                <w:vertAlign w:val="superscript"/>
              </w:rPr>
              <w:fldChar w:fldCharType="separate"/>
            </w:r>
            <w:r w:rsidRPr="00076D72">
              <w:rPr>
                <w:rFonts w:ascii="Calibri" w:hAnsi="Calibri" w:cs="Calibri"/>
                <w:b w:val="0"/>
                <w:bCs w:val="0"/>
                <w:kern w:val="0"/>
                <w:sz w:val="16"/>
                <w:szCs w:val="16"/>
                <w:vertAlign w:val="superscript"/>
              </w:rPr>
              <w:t>60</w:t>
            </w:r>
            <w:r w:rsidRPr="00076D72">
              <w:rPr>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63CE4748" w14:textId="77777777" w:rsidR="00076D72" w:rsidRPr="00076D72" w:rsidRDefault="00076D72" w:rsidP="00AB0730">
            <w:pPr>
              <w:spacing w:line="200" w:lineRule="exact"/>
              <w:rPr>
                <w:b w:val="0"/>
                <w:bCs w:val="0"/>
                <w:i/>
                <w:sz w:val="16"/>
                <w:szCs w:val="16"/>
              </w:rPr>
            </w:pPr>
            <w:r w:rsidRPr="00076D72">
              <w:rPr>
                <w:b w:val="0"/>
                <w:bCs w:val="0"/>
                <w:sz w:val="16"/>
                <w:szCs w:val="16"/>
              </w:rPr>
              <w:t>2011</w:t>
            </w:r>
          </w:p>
        </w:tc>
        <w:tc>
          <w:tcPr>
            <w:tcW w:w="59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B91908F"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i/>
                <w:sz w:val="16"/>
                <w:szCs w:val="16"/>
              </w:rPr>
            </w:pPr>
            <w:r w:rsidRPr="00076D72">
              <w:rPr>
                <w:b w:val="0"/>
                <w:bCs w:val="0"/>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A63C460" w14:textId="77777777" w:rsidR="00076D72" w:rsidRPr="00076D72" w:rsidRDefault="00076D72" w:rsidP="00AB0730">
            <w:pPr>
              <w:spacing w:line="200" w:lineRule="exact"/>
              <w:rPr>
                <w:b w:val="0"/>
                <w:bCs w:val="0"/>
                <w:sz w:val="16"/>
                <w:szCs w:val="16"/>
              </w:rPr>
            </w:pPr>
            <w:r w:rsidRPr="00076D72">
              <w:rPr>
                <w:b w:val="0"/>
                <w:bCs w:val="0"/>
                <w:i/>
                <w:sz w:val="16"/>
                <w:szCs w:val="16"/>
              </w:rPr>
              <w:t>Colneyvirus</w:t>
            </w:r>
          </w:p>
        </w:tc>
        <w:tc>
          <w:tcPr>
            <w:tcW w:w="4677"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00714543"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SO</w:t>
            </w:r>
            <w:r w:rsidRPr="00076D72">
              <w:rPr>
                <w:b w:val="0"/>
                <w:bCs w:val="0"/>
                <w:sz w:val="16"/>
                <w:szCs w:val="16"/>
                <w:vertAlign w:val="superscript"/>
              </w:rPr>
              <w:t>4-</w:t>
            </w:r>
            <w:r w:rsidRPr="00076D72">
              <w:rPr>
                <w:b w:val="0"/>
                <w:bCs w:val="0"/>
                <w:sz w:val="16"/>
                <w:szCs w:val="16"/>
              </w:rPr>
              <w:t>, Zn</w:t>
            </w:r>
            <w:r w:rsidRPr="00076D72">
              <w:rPr>
                <w:b w:val="0"/>
                <w:bCs w:val="0"/>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47AB92A" w14:textId="77777777" w:rsidR="00076D72" w:rsidRPr="00076D72" w:rsidRDefault="00076D72" w:rsidP="00AB0730">
            <w:pPr>
              <w:spacing w:line="200" w:lineRule="exact"/>
              <w:rPr>
                <w:b w:val="0"/>
                <w:bCs w:val="0"/>
                <w:sz w:val="16"/>
                <w:szCs w:val="16"/>
              </w:rPr>
            </w:pPr>
            <w:r w:rsidRPr="00076D72">
              <w:rPr>
                <w:b w:val="0"/>
                <w:bCs w:val="0"/>
                <w:sz w:val="16"/>
                <w:szCs w:val="16"/>
              </w:rPr>
              <w:t>180</w:t>
            </w:r>
          </w:p>
        </w:tc>
        <w:tc>
          <w:tcPr>
            <w:tcW w:w="85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431E3EF9"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172</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A62BD11" w14:textId="77777777" w:rsidR="00076D72" w:rsidRPr="00076D72" w:rsidRDefault="00076D72" w:rsidP="00AB0730">
            <w:pPr>
              <w:spacing w:line="200" w:lineRule="exact"/>
              <w:rPr>
                <w:b w:val="0"/>
                <w:bCs w:val="0"/>
                <w:sz w:val="16"/>
                <w:szCs w:val="16"/>
              </w:rPr>
            </w:pPr>
            <w:r w:rsidRPr="00076D72">
              <w:rPr>
                <w:b w:val="0"/>
                <w:bCs w:val="0"/>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12" w:space="0" w:color="000000" w:themeColor="text1"/>
              <w:right w:val="single" w:sz="8" w:space="0" w:color="000000" w:themeColor="text1"/>
            </w:tcBorders>
            <w:shd w:val="clear" w:color="auto" w:fill="auto"/>
          </w:tcPr>
          <w:p w14:paraId="38FC3F32" w14:textId="77777777" w:rsidR="00076D72" w:rsidRPr="00076D72" w:rsidRDefault="00076D72" w:rsidP="00AB0730">
            <w:pPr>
              <w:spacing w:line="200" w:lineRule="exact"/>
              <w:rPr>
                <w:b w:val="0"/>
                <w:bCs w:val="0"/>
                <w:sz w:val="16"/>
                <w:szCs w:val="16"/>
              </w:rPr>
            </w:pPr>
            <w:r w:rsidRPr="00076D72">
              <w:rPr>
                <w:b w:val="0"/>
                <w:bCs w:val="0"/>
                <w:sz w:val="16"/>
                <w:szCs w:val="16"/>
              </w:rPr>
              <w:t>463</w:t>
            </w:r>
          </w:p>
        </w:tc>
      </w:tr>
      <w:bookmarkEnd w:id="44"/>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7F558D">
          <w:pgSz w:w="16838" w:h="11906" w:orient="landscape"/>
          <w:pgMar w:top="1021" w:right="1021" w:bottom="1021" w:left="1021" w:header="709" w:footer="709" w:gutter="0"/>
          <w:cols w:space="708"/>
          <w:docGrid w:linePitch="360"/>
        </w:sectPr>
      </w:pPr>
    </w:p>
    <w:p w14:paraId="68C79EE1" w14:textId="77777777" w:rsidR="00055106" w:rsidRDefault="00055106" w:rsidP="00055106">
      <w:pPr>
        <w:pStyle w:val="Heading3"/>
      </w:pPr>
      <w:bookmarkStart w:id="45" w:name="_Toc165099703"/>
      <w:bookmarkStart w:id="46" w:name="_Toc165099707"/>
      <w:r>
        <w:lastRenderedPageBreak/>
        <w:t>Candidate structural alignment</w:t>
      </w:r>
      <w:bookmarkEnd w:id="45"/>
    </w:p>
    <w:p w14:paraId="4D26F9E6" w14:textId="41C20D8B" w:rsidR="00055106" w:rsidRDefault="00055106" w:rsidP="00055106">
      <w:r>
        <w:t xml:space="preserve">Of the remaining 19 candidates, structural variation in the N-terminal domain of all proteins was shown, with these domains being unique to each protein. Specifically, </w:t>
      </w:r>
      <w:r w:rsidRPr="001B5FF1">
        <w:t>5J72 (</w:t>
      </w:r>
      <w:r w:rsidRPr="001B5FF1">
        <w:rPr>
          <w:i/>
          <w:iCs/>
        </w:rPr>
        <w:t>C. difficile</w:t>
      </w:r>
      <w:r w:rsidRPr="001B5FF1">
        <w:t>) had a large</w:t>
      </w:r>
      <w:r>
        <w:t>,</w:t>
      </w:r>
      <w:r w:rsidRPr="001B5FF1">
        <w:t xml:space="preserve"> unique CW-2 binding domain</w:t>
      </w:r>
      <w:r>
        <w:fldChar w:fldCharType="begin"/>
      </w:r>
      <w:r w:rsidR="00774149">
        <w:instrText xml:space="preserve"> ADDIN ZOTERO_ITEM CSL_CITATION {"citationID":"oKALPgyS","properties":{"formattedCitation":"\\super 35,36\\nosupersub{}","plainCitation":"35,36","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774149" w:rsidRPr="00774149">
        <w:rPr>
          <w:rFonts w:ascii="Calibri" w:hAnsi="Calibri" w:cs="Calibri"/>
          <w:kern w:val="0"/>
          <w:szCs w:val="24"/>
          <w:vertAlign w:val="superscript"/>
        </w:rPr>
        <w:t>35,36</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w:t>
      </w:r>
      <w:r w:rsidRPr="0006130F">
        <w:rPr>
          <w:highlight w:val="green"/>
        </w:rPr>
        <w:t>Figure 1</w:t>
      </w:r>
      <w:r>
        <w:t>).</w:t>
      </w:r>
    </w:p>
    <w:p w14:paraId="242806B1" w14:textId="6C4CC8F6" w:rsidR="00055106" w:rsidRPr="00055106" w:rsidRDefault="00055106" w:rsidP="00055106">
      <w:pPr>
        <w:rPr>
          <w:sz w:val="20"/>
          <w:szCs w:val="20"/>
        </w:rPr>
      </w:pPr>
      <w:r>
        <w:rPr>
          <w:noProof/>
        </w:rPr>
        <mc:AlternateContent>
          <mc:Choice Requires="wps">
            <w:drawing>
              <wp:anchor distT="0" distB="0" distL="114300" distR="114300" simplePos="0" relativeHeight="251679744" behindDoc="0" locked="0" layoutInCell="1" allowOverlap="1" wp14:anchorId="7E8598AB" wp14:editId="7A9E8E7B">
                <wp:simplePos x="0" y="0"/>
                <wp:positionH relativeFrom="margin">
                  <wp:posOffset>3007995</wp:posOffset>
                </wp:positionH>
                <wp:positionV relativeFrom="paragraph">
                  <wp:posOffset>779145</wp:posOffset>
                </wp:positionV>
                <wp:extent cx="914400" cy="258792"/>
                <wp:effectExtent l="0" t="0" r="0" b="0"/>
                <wp:wrapNone/>
                <wp:docPr id="649232925"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5CEB3660" w14:textId="77777777" w:rsidR="00055106" w:rsidRPr="00055106" w:rsidRDefault="00055106" w:rsidP="00055106">
                            <w:pPr>
                              <w:rPr>
                                <w:b/>
                                <w:bCs/>
                                <w:sz w:val="24"/>
                                <w:szCs w:val="24"/>
                              </w:rPr>
                            </w:pPr>
                            <w:r w:rsidRPr="00055106">
                              <w:rPr>
                                <w:b/>
                                <w:bCs/>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598AB" id="_x0000_t202" coordsize="21600,21600" o:spt="202" path="m,l,21600r21600,l21600,xe">
                <v:stroke joinstyle="miter"/>
                <v:path gradientshapeok="t" o:connecttype="rect"/>
              </v:shapetype>
              <v:shape id="Text Box 3" o:spid="_x0000_s1026" type="#_x0000_t202" style="position:absolute;margin-left:236.85pt;margin-top:61.35pt;width:1in;height:20.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9B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w/xbqI64loOecW/5qsHma+bDK3NI&#10;Mc6Lsg0vaKQCbAKDR0kN7tff7mM+Io9RSlqUTEkNapoS9cMgIwkFVFg6TGe3E+zgriPb64jZ60dA&#10;TY7xeVie3Jgf1MmVDvQ7ansZe2KIGY6dSxpO7mPoZYxvg4vlMiWhpiwLa7OxPJaOYEZg37p35uyA&#10;fkDanuEkLVZ8IKHP7WlY7gPIJjEU4e0xHVBHPSaOh7cTBX99TlmXF774DQAA//8DAFBLAwQUAAYA&#10;CAAAACEAwH8eiOMAAAALAQAADwAAAGRycy9kb3ducmV2LnhtbEyPwU7DMBBE70j8g7VIXFDrNIUE&#10;hTgVIIFQBUW0CPXoxiaOGq8j22nTv2c5wW12ZzT7tlyMtmMH7UPrUMBsmgDTWDvVYiPgc/M0uQUW&#10;okQlO4dawEkHWFTnZ6UslDvihz6sY8OoBEMhBZgY+4LzUBttZZi6XiN5385bGWn0DVdeHqncdjxN&#10;koxb2SJdMLLXj0bX+/VgBezN8uo9eX57+MpeTn61GdzWv26FuLwY7++ART3GvzD84hM6VMS0cwOq&#10;wDoB1/k8pygZaUqCEtksJ7GjTTa/AV6V/P8P1Q8AAAD//wMAUEsBAi0AFAAGAAgAAAAhALaDOJL+&#10;AAAA4QEAABMAAAAAAAAAAAAAAAAAAAAAAFtDb250ZW50X1R5cGVzXS54bWxQSwECLQAUAAYACAAA&#10;ACEAOP0h/9YAAACUAQAACwAAAAAAAAAAAAAAAAAvAQAAX3JlbHMvLnJlbHNQSwECLQAUAAYACAAA&#10;ACEA5cV/QRICAAApBAAADgAAAAAAAAAAAAAAAAAuAgAAZHJzL2Uyb0RvYy54bWxQSwECLQAUAAYA&#10;CAAAACEAwH8eiOMAAAALAQAADwAAAAAAAAAAAAAAAABsBAAAZHJzL2Rvd25yZXYueG1sUEsFBgAA&#10;AAAEAAQA8wAAAHwFAAAAAA==&#10;" filled="f" stroked="f" strokeweight=".5pt">
                <v:textbox>
                  <w:txbxContent>
                    <w:p w14:paraId="5CEB3660" w14:textId="77777777" w:rsidR="00055106" w:rsidRPr="00055106" w:rsidRDefault="00055106" w:rsidP="00055106">
                      <w:pPr>
                        <w:rPr>
                          <w:b/>
                          <w:bCs/>
                          <w:sz w:val="24"/>
                          <w:szCs w:val="24"/>
                        </w:rPr>
                      </w:pPr>
                      <w:r w:rsidRPr="00055106">
                        <w:rPr>
                          <w:b/>
                          <w:bCs/>
                          <w:sz w:val="24"/>
                          <w:szCs w:val="24"/>
                        </w:rPr>
                        <w:t>B</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0A52071" wp14:editId="7910424E">
                <wp:simplePos x="0" y="0"/>
                <wp:positionH relativeFrom="margin">
                  <wp:posOffset>-47625</wp:posOffset>
                </wp:positionH>
                <wp:positionV relativeFrom="paragraph">
                  <wp:posOffset>751205</wp:posOffset>
                </wp:positionV>
                <wp:extent cx="914400" cy="258792"/>
                <wp:effectExtent l="0" t="0" r="0" b="0"/>
                <wp:wrapNone/>
                <wp:docPr id="1967205592"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4691F743" w14:textId="77777777" w:rsidR="00055106" w:rsidRPr="00055106" w:rsidRDefault="00055106" w:rsidP="00055106">
                            <w:pPr>
                              <w:rPr>
                                <w:b/>
                                <w:bCs/>
                                <w:sz w:val="24"/>
                                <w:szCs w:val="24"/>
                              </w:rPr>
                            </w:pPr>
                            <w:r w:rsidRPr="00055106">
                              <w:rPr>
                                <w:b/>
                                <w:bCs/>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52071" id="_x0000_s1027" type="#_x0000_t202" style="position:absolute;margin-left:-3.75pt;margin-top:59.15pt;width:1in;height:20.4pt;z-index:251678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KuFQIAADA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pKmu1thCdcTtHPTEe8tXDc6wZj68&#10;ModM49io3vCCRirAXjB4lNTgfv3tPuYjARilpEXllNSgtClRPwwSk8BAoaXDdHY7wQ7uOrK9jpi9&#10;fgSU5hhfieXJjflBnVzpQL+jxJexJ4aY4di5pOHkPoZezfhEuFguUxJKy7KwNhvLY+mIacT3rXtn&#10;zg4kBGTvGU4KY8UHLvrcno3lPoBsElER5R7TAXyUZaJ6eEJR99fnlHV56IvfAAAA//8DAFBLAwQU&#10;AAYACAAAACEAdT5FDeMAAAAKAQAADwAAAGRycy9kb3ducmV2LnhtbEyPwU7DMBBE70j8g7VIXFDr&#10;hKppCXEqQAKhCopoEerRjU0cNV5HttOmf8/2BLfdmdHs22Ix2JYdtA+NQwHpOAGmsXKqwVrA1+Z5&#10;NAcWokQlW4dawEkHWJSXF4XMlTvipz6sY82oBEMuBZgYu5zzUBltZRi7TiN5P85bGWn1NVdeHqnc&#10;tvw2STJuZYN0wchOPxld7de9FbA3y5uP5OX98Tt7PfnVpndb/7YV4vpqeLgHFvUQ/8Jwxid0KIlp&#10;53pUgbUCRrMpJUlP5xNg58AkI2VHw/QuBV4W/P8L5S8AAAD//wMAUEsBAi0AFAAGAAgAAAAhALaD&#10;OJL+AAAA4QEAABMAAAAAAAAAAAAAAAAAAAAAAFtDb250ZW50X1R5cGVzXS54bWxQSwECLQAUAAYA&#10;CAAAACEAOP0h/9YAAACUAQAACwAAAAAAAAAAAAAAAAAvAQAAX3JlbHMvLnJlbHNQSwECLQAUAAYA&#10;CAAAACEASWNirhUCAAAwBAAADgAAAAAAAAAAAAAAAAAuAgAAZHJzL2Uyb0RvYy54bWxQSwECLQAU&#10;AAYACAAAACEAdT5FDeMAAAAKAQAADwAAAAAAAAAAAAAAAABvBAAAZHJzL2Rvd25yZXYueG1sUEsF&#10;BgAAAAAEAAQA8wAAAH8FAAAAAA==&#10;" filled="f" stroked="f" strokeweight=".5pt">
                <v:textbox>
                  <w:txbxContent>
                    <w:p w14:paraId="4691F743" w14:textId="77777777" w:rsidR="00055106" w:rsidRPr="00055106" w:rsidRDefault="00055106" w:rsidP="00055106">
                      <w:pPr>
                        <w:rPr>
                          <w:b/>
                          <w:bCs/>
                          <w:sz w:val="24"/>
                          <w:szCs w:val="24"/>
                        </w:rPr>
                      </w:pPr>
                      <w:r w:rsidRPr="00055106">
                        <w:rPr>
                          <w:b/>
                          <w:bCs/>
                          <w:sz w:val="24"/>
                          <w:szCs w:val="24"/>
                        </w:rPr>
                        <w:t>A</w:t>
                      </w:r>
                    </w:p>
                  </w:txbxContent>
                </v:textbox>
                <w10:wrap anchorx="margin"/>
              </v:shape>
            </w:pict>
          </mc:Fallback>
        </mc:AlternateContent>
      </w:r>
      <w:r w:rsidRPr="00AE7192">
        <w:rPr>
          <w:b/>
          <w:bCs/>
          <w:sz w:val="20"/>
          <w:szCs w:val="20"/>
        </w:rPr>
        <w:t>Figure 1: Chimera visualisation of alignment of the 19 shortlisted structures.</w:t>
      </w:r>
      <w:r w:rsidRPr="00AE7192">
        <w:rPr>
          <w:sz w:val="20"/>
          <w:szCs w:val="20"/>
        </w:rPr>
        <w:t xml:space="preserve"> </w:t>
      </w:r>
      <w:r>
        <w:rPr>
          <w:sz w:val="20"/>
          <w:szCs w:val="20"/>
        </w:rPr>
        <w:t xml:space="preserve">A) Original structures as presented in the Protein Data Bank including longer N-terminal domains. B) Structures cropped to the C-terminal amidase_3 domain boundaries; helixes are coloured in red, and beta sheets in purple. </w:t>
      </w:r>
      <w:r w:rsidRPr="00AE7192">
        <w:rPr>
          <w:sz w:val="20"/>
          <w:szCs w:val="20"/>
        </w:rPr>
        <w:t xml:space="preserve">The additional </w:t>
      </w:r>
      <w:r w:rsidRPr="00AE7192">
        <w:rPr>
          <w:rFonts w:cstheme="minorHAnsi"/>
          <w:sz w:val="20"/>
          <w:szCs w:val="20"/>
        </w:rPr>
        <w:t>α</w:t>
      </w:r>
      <w:r w:rsidRPr="00AE7192">
        <w:rPr>
          <w:sz w:val="20"/>
          <w:szCs w:val="20"/>
        </w:rPr>
        <w:t xml:space="preserve">-helix </w:t>
      </w:r>
      <w:r>
        <w:rPr>
          <w:sz w:val="20"/>
          <w:szCs w:val="20"/>
        </w:rPr>
        <w:t>is coloured in green,</w:t>
      </w:r>
      <w:r w:rsidRPr="00AE7192">
        <w:rPr>
          <w:sz w:val="20"/>
          <w:szCs w:val="20"/>
        </w:rPr>
        <w:t xml:space="preserve"> and is present for the following PDB structures</w:t>
      </w:r>
      <w:commentRangeStart w:id="47"/>
      <w:r w:rsidRPr="00AE7192">
        <w:rPr>
          <w:sz w:val="20"/>
          <w:szCs w:val="20"/>
        </w:rPr>
        <w:t>: 4BIN, 3NE8</w:t>
      </w:r>
      <w:commentRangeEnd w:id="47"/>
      <w:r w:rsidRPr="00AE7192">
        <w:rPr>
          <w:rStyle w:val="CommentReference"/>
          <w:sz w:val="14"/>
          <w:szCs w:val="14"/>
        </w:rPr>
        <w:commentReference w:id="47"/>
      </w:r>
      <w:r>
        <w:rPr>
          <w:sz w:val="20"/>
          <w:szCs w:val="20"/>
        </w:rPr>
        <w:t>.</w:t>
      </w:r>
      <w:r>
        <w:rPr>
          <w:noProof/>
        </w:rPr>
        <w:drawing>
          <wp:inline distT="0" distB="0" distL="0" distR="0" wp14:anchorId="36425AB0" wp14:editId="09301A18">
            <wp:extent cx="2863215" cy="2200065"/>
            <wp:effectExtent l="0" t="0" r="0" b="0"/>
            <wp:docPr id="1991728569" name="Picture 1"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69" name="Picture 1" descr="A close-up of a protei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44" t="3574" r="9132" b="4686"/>
                    <a:stretch/>
                  </pic:blipFill>
                  <pic:spPr bwMode="auto">
                    <a:xfrm>
                      <a:off x="0" y="0"/>
                      <a:ext cx="2908081" cy="22345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682319" wp14:editId="4AA72480">
            <wp:extent cx="2472055" cy="2087089"/>
            <wp:effectExtent l="0" t="0" r="4445" b="8890"/>
            <wp:docPr id="2041724122"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4122" name="Picture 2" descr="A close-up of a dna mod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31" t="3042" r="16918" b="6348"/>
                    <a:stretch/>
                  </pic:blipFill>
                  <pic:spPr bwMode="auto">
                    <a:xfrm>
                      <a:off x="0" y="0"/>
                      <a:ext cx="2498933" cy="2109781"/>
                    </a:xfrm>
                    <a:prstGeom prst="rect">
                      <a:avLst/>
                    </a:prstGeom>
                    <a:noFill/>
                    <a:ln>
                      <a:noFill/>
                    </a:ln>
                    <a:extLst>
                      <a:ext uri="{53640926-AAD7-44D8-BBD7-CCE9431645EC}">
                        <a14:shadowObscured xmlns:a14="http://schemas.microsoft.com/office/drawing/2010/main"/>
                      </a:ext>
                    </a:extLst>
                  </pic:spPr>
                </pic:pic>
              </a:graphicData>
            </a:graphic>
          </wp:inline>
        </w:drawing>
      </w:r>
    </w:p>
    <w:p w14:paraId="2E9567C7" w14:textId="77777777" w:rsidR="00055106" w:rsidRDefault="00055106" w:rsidP="00055106">
      <w:commentRangeStart w:id="48"/>
      <w:r>
        <w:t xml:space="preserve">The 19 cropped candidate structures were then aligned for more detailed examination in PDBeFOLD.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8"/>
      <w:r>
        <w:rPr>
          <w:rStyle w:val="CommentReference"/>
        </w:rPr>
        <w:commentReference w:id="48"/>
      </w:r>
      <w:r>
        <w:t>which may reflect a longer alignment length from additional gaps. This is an improvement from the structural alignment performed with the uncropped structures (RMSD = 1.5525, Q-score 0.1255)(</w:t>
      </w:r>
      <w:r w:rsidRPr="00CC5959">
        <w:rPr>
          <w:highlight w:val="green"/>
        </w:rPr>
        <w:t xml:space="preserve">Appendix </w:t>
      </w:r>
      <w:r w:rsidRPr="009F4ABD">
        <w:rPr>
          <w:highlight w:val="green"/>
        </w:rPr>
        <w:t>B)</w:t>
      </w:r>
      <w:r>
        <w:t>. Notably, when examining the alignment of these structures, 4BIN and 3NE8 both had an additional helix structure which was absent in the alignment from the other structures (</w:t>
      </w:r>
      <w:r w:rsidRPr="00500C70">
        <w:rPr>
          <w:highlight w:val="green"/>
        </w:rPr>
        <w:t>Figure 2</w:t>
      </w:r>
      <w:r>
        <w:t>), reflecting the visualisation of the alignment. These structures were both from gram-negative bacteria, however structures from other gram-negative bacteria 7B3N and 3CZX lack the helix in this alignment. Several bacteria also have a sequence consisting of a short helix and two beta strands near the start of the alignment.</w:t>
      </w:r>
    </w:p>
    <w:p w14:paraId="34BB0EF7" w14:textId="77777777" w:rsidR="00055106" w:rsidRPr="0014656D" w:rsidRDefault="00055106" w:rsidP="00055106">
      <w:pPr>
        <w:rPr>
          <w:noProof/>
        </w:rPr>
      </w:pPr>
      <w:r w:rsidRPr="00AE7192">
        <w:rPr>
          <w:b/>
          <w:bCs/>
          <w:sz w:val="20"/>
          <w:szCs w:val="20"/>
        </w:rPr>
        <w:t xml:space="preserve">Figure 2: </w:t>
      </w:r>
      <w:r>
        <w:rPr>
          <w:b/>
          <w:bCs/>
          <w:sz w:val="20"/>
          <w:szCs w:val="20"/>
        </w:rPr>
        <w:t>Multiple structural alignment</w:t>
      </w:r>
      <w:r w:rsidRPr="00AE7192">
        <w:rPr>
          <w:b/>
          <w:bCs/>
          <w:sz w:val="20"/>
          <w:szCs w:val="20"/>
        </w:rPr>
        <w:t xml:space="preserve"> </w:t>
      </w:r>
      <w:r>
        <w:rPr>
          <w:b/>
          <w:bCs/>
          <w:sz w:val="20"/>
          <w:szCs w:val="20"/>
        </w:rPr>
        <w:t xml:space="preserve">representation </w:t>
      </w:r>
      <w:r w:rsidRPr="00AE7192">
        <w:rPr>
          <w:b/>
          <w:bCs/>
          <w:sz w:val="20"/>
          <w:szCs w:val="20"/>
        </w:rPr>
        <w:t>of the 19 structures in PDBeFOLD.</w:t>
      </w:r>
      <w:r w:rsidRPr="00AE7192">
        <w:rPr>
          <w:sz w:val="20"/>
          <w:szCs w:val="20"/>
        </w:rPr>
        <w:t xml:space="preserve"> </w:t>
      </w:r>
      <w:r>
        <w:rPr>
          <w:sz w:val="20"/>
          <w:szCs w:val="20"/>
        </w:rPr>
        <w:t xml:space="preserve">Secondary structure predictions have been coloured; Helices = Red, Beta Sheets = Purple. </w:t>
      </w:r>
      <w:r w:rsidRPr="00AE7192">
        <w:rPr>
          <w:sz w:val="20"/>
          <w:szCs w:val="20"/>
        </w:rPr>
        <w:t xml:space="preserve">The </w:t>
      </w:r>
      <w:r>
        <w:rPr>
          <w:sz w:val="20"/>
          <w:szCs w:val="20"/>
        </w:rPr>
        <w:t>additional</w:t>
      </w:r>
      <w:r w:rsidRPr="00AE7192">
        <w:rPr>
          <w:sz w:val="20"/>
          <w:szCs w:val="20"/>
        </w:rPr>
        <w:t xml:space="preserve"> </w:t>
      </w:r>
      <w:r>
        <w:rPr>
          <w:sz w:val="20"/>
          <w:szCs w:val="20"/>
        </w:rPr>
        <w:t>helix i</w:t>
      </w:r>
      <w:r w:rsidRPr="00AE7192">
        <w:rPr>
          <w:sz w:val="20"/>
          <w:szCs w:val="20"/>
        </w:rPr>
        <w:t xml:space="preserve">n 3NE8 and 4BIN has been highlighted in </w:t>
      </w:r>
      <w:r>
        <w:rPr>
          <w:sz w:val="20"/>
          <w:szCs w:val="20"/>
        </w:rPr>
        <w:t>green</w:t>
      </w:r>
      <w:r w:rsidRPr="00AE7192">
        <w:rPr>
          <w:sz w:val="20"/>
          <w:szCs w:val="20"/>
        </w:rPr>
        <w:t>.</w:t>
      </w:r>
      <w:r>
        <w:rPr>
          <w:noProof/>
        </w:rPr>
        <w:drawing>
          <wp:inline distT="0" distB="0" distL="0" distR="0" wp14:anchorId="312EFE49" wp14:editId="72DE05CA">
            <wp:extent cx="5876014" cy="1399020"/>
            <wp:effectExtent l="0" t="0" r="0" b="0"/>
            <wp:docPr id="108459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8308" name="Picture 1" descr="A screenshot of a computer&#10;&#10;Description automatically generated"/>
                    <pic:cNvPicPr/>
                  </pic:nvPicPr>
                  <pic:blipFill>
                    <a:blip r:embed="rId31"/>
                    <a:stretch>
                      <a:fillRect/>
                    </a:stretch>
                  </pic:blipFill>
                  <pic:spPr>
                    <a:xfrm>
                      <a:off x="0" y="0"/>
                      <a:ext cx="5903686" cy="1405609"/>
                    </a:xfrm>
                    <a:prstGeom prst="rect">
                      <a:avLst/>
                    </a:prstGeom>
                  </pic:spPr>
                </pic:pic>
              </a:graphicData>
            </a:graphic>
          </wp:inline>
        </w:drawing>
      </w:r>
      <w:r w:rsidRPr="00AE7192">
        <w:rPr>
          <w:sz w:val="20"/>
          <w:szCs w:val="20"/>
        </w:rPr>
        <w:t xml:space="preserve"> </w:t>
      </w:r>
    </w:p>
    <w:p w14:paraId="1E4D0C18" w14:textId="06890668" w:rsidR="0054461A" w:rsidRPr="00A25EA9" w:rsidRDefault="00055106" w:rsidP="00055106">
      <w:r>
        <w:lastRenderedPageBreak/>
        <w:t>Confirmatory alignment with US-align produced an average TM-score of 0.83417 for the 19 cropped structures, with all structures having an individual TM-score above 0.8 with the exception of three structures from gram-negative bacteria; 4BIN, 3NE8, and 3CZX (</w:t>
      </w:r>
      <w:r w:rsidRPr="00434E02">
        <w:rPr>
          <w:highlight w:val="green"/>
        </w:rPr>
        <w:t xml:space="preserve">Table </w:t>
      </w:r>
      <w:r>
        <w:t>2</w:t>
      </w:r>
      <w:commentRangeStart w:id="49"/>
      <w:r>
        <w:t>). This is an improvement over the uncropped structures, with an average TM-score of 0.58520 (</w:t>
      </w:r>
      <w:r w:rsidRPr="00CC5959">
        <w:rPr>
          <w:highlight w:val="green"/>
        </w:rPr>
        <w:t xml:space="preserve">Appendix </w:t>
      </w:r>
      <w:r>
        <w:t xml:space="preserve">B). </w:t>
      </w:r>
      <w:commentRangeEnd w:id="49"/>
      <w:r>
        <w:rPr>
          <w:rStyle w:val="CommentReference"/>
        </w:rPr>
        <w:commentReference w:id="49"/>
      </w:r>
      <w:r>
        <w:t>To validate removal of the ‘AmiA-like’ structures from the candidate list, a further structural alignment of the 19 candidates plus the five AmiA-like structures was performed, and showed that these five structures did not align well with the other 19; a one-way ANOVA for difference in means between the RMSD for the two groups produced a p-value of 2.26</w:t>
      </w:r>
      <w:r w:rsidRPr="00B0014E">
        <w:t>x10</w:t>
      </w:r>
      <w:r w:rsidRPr="00B0014E">
        <w:rPr>
          <w:vertAlign w:val="superscript"/>
        </w:rPr>
        <w:t>-16</w:t>
      </w:r>
      <w:r>
        <w:t>, indicating the AmiA-like group has significantly different RMSD scores to the other 19 structures (</w:t>
      </w:r>
      <w:r w:rsidRPr="00BE2444">
        <w:rPr>
          <w:highlight w:val="green"/>
        </w:rPr>
        <w:t xml:space="preserve">Appendix </w:t>
      </w:r>
      <w:r>
        <w:t>B).</w:t>
      </w:r>
    </w:p>
    <w:tbl>
      <w:tblPr>
        <w:tblStyle w:val="GridTable1Light"/>
        <w:tblW w:w="0" w:type="auto"/>
        <w:tblLook w:val="04A0" w:firstRow="1" w:lastRow="0" w:firstColumn="1" w:lastColumn="0" w:noHBand="0" w:noVBand="1"/>
      </w:tblPr>
      <w:tblGrid>
        <w:gridCol w:w="1271"/>
        <w:gridCol w:w="2549"/>
        <w:gridCol w:w="2548"/>
        <w:gridCol w:w="2638"/>
      </w:tblGrid>
      <w:tr w:rsidR="00055106" w:rsidRPr="00241997" w14:paraId="09B819BC"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left w:val="single" w:sz="8" w:space="0" w:color="auto"/>
            </w:tcBorders>
          </w:tcPr>
          <w:p w14:paraId="5530BA7C" w14:textId="77777777" w:rsidR="00055106" w:rsidRPr="00241997" w:rsidRDefault="00055106" w:rsidP="00241997">
            <w:pPr>
              <w:pStyle w:val="NoSpacing"/>
              <w:spacing w:line="200" w:lineRule="exact"/>
              <w:rPr>
                <w:sz w:val="20"/>
                <w:szCs w:val="20"/>
              </w:rPr>
            </w:pPr>
            <w:bookmarkStart w:id="50" w:name="_Hlk166708376"/>
            <w:r w:rsidRPr="00241997">
              <w:rPr>
                <w:sz w:val="20"/>
                <w:szCs w:val="20"/>
              </w:rPr>
              <w:t>Structure</w:t>
            </w:r>
          </w:p>
        </w:tc>
        <w:tc>
          <w:tcPr>
            <w:tcW w:w="2552" w:type="dxa"/>
            <w:tcBorders>
              <w:top w:val="single" w:sz="8" w:space="0" w:color="auto"/>
            </w:tcBorders>
          </w:tcPr>
          <w:p w14:paraId="496F192A"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41997">
              <w:rPr>
                <w:sz w:val="20"/>
                <w:szCs w:val="20"/>
              </w:rPr>
              <w:t>PDBeFOLD RMSD</w:t>
            </w:r>
          </w:p>
        </w:tc>
        <w:tc>
          <w:tcPr>
            <w:tcW w:w="2551" w:type="dxa"/>
            <w:tcBorders>
              <w:top w:val="single" w:sz="8" w:space="0" w:color="auto"/>
            </w:tcBorders>
          </w:tcPr>
          <w:p w14:paraId="46252C3C"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41997">
              <w:rPr>
                <w:sz w:val="20"/>
                <w:szCs w:val="20"/>
              </w:rPr>
              <w:t>PDBeFOLD Q-score</w:t>
            </w:r>
          </w:p>
        </w:tc>
        <w:tc>
          <w:tcPr>
            <w:tcW w:w="2642" w:type="dxa"/>
            <w:tcBorders>
              <w:top w:val="single" w:sz="8" w:space="0" w:color="auto"/>
              <w:right w:val="single" w:sz="8" w:space="0" w:color="auto"/>
            </w:tcBorders>
          </w:tcPr>
          <w:p w14:paraId="1B1EDAAF" w14:textId="77777777" w:rsidR="00055106" w:rsidRPr="00241997" w:rsidRDefault="00055106"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41997">
              <w:rPr>
                <w:sz w:val="20"/>
                <w:szCs w:val="20"/>
              </w:rPr>
              <w:t>USalign TM-score</w:t>
            </w:r>
          </w:p>
        </w:tc>
      </w:tr>
      <w:tr w:rsidR="00055106" w:rsidRPr="00241997" w14:paraId="43A4857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6BFF093" w14:textId="77777777" w:rsidR="00055106" w:rsidRPr="00241997" w:rsidRDefault="00055106" w:rsidP="00241997">
            <w:pPr>
              <w:pStyle w:val="NoSpacing"/>
              <w:spacing w:line="200" w:lineRule="exact"/>
              <w:rPr>
                <w:sz w:val="20"/>
                <w:szCs w:val="20"/>
              </w:rPr>
            </w:pPr>
            <w:r w:rsidRPr="00241997">
              <w:rPr>
                <w:sz w:val="20"/>
                <w:szCs w:val="20"/>
              </w:rPr>
              <w:t>3NE8</w:t>
            </w:r>
          </w:p>
        </w:tc>
        <w:tc>
          <w:tcPr>
            <w:tcW w:w="2552" w:type="dxa"/>
          </w:tcPr>
          <w:p w14:paraId="3C7D28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1.1502  </w:t>
            </w:r>
          </w:p>
        </w:tc>
        <w:tc>
          <w:tcPr>
            <w:tcW w:w="2551" w:type="dxa"/>
          </w:tcPr>
          <w:p w14:paraId="2894C0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0.5314</w:t>
            </w:r>
          </w:p>
        </w:tc>
        <w:tc>
          <w:tcPr>
            <w:tcW w:w="2642" w:type="dxa"/>
            <w:tcBorders>
              <w:right w:val="single" w:sz="8" w:space="0" w:color="auto"/>
            </w:tcBorders>
          </w:tcPr>
          <w:p w14:paraId="6DADE7D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0.74304</w:t>
            </w:r>
          </w:p>
        </w:tc>
      </w:tr>
      <w:tr w:rsidR="00055106" w:rsidRPr="00241997" w14:paraId="16DBDFF4"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9A0F608" w14:textId="77777777" w:rsidR="00055106" w:rsidRPr="00241997" w:rsidRDefault="00055106" w:rsidP="00241997">
            <w:pPr>
              <w:pStyle w:val="NoSpacing"/>
              <w:spacing w:line="200" w:lineRule="exact"/>
              <w:rPr>
                <w:sz w:val="20"/>
                <w:szCs w:val="20"/>
              </w:rPr>
            </w:pPr>
            <w:r w:rsidRPr="00241997">
              <w:rPr>
                <w:sz w:val="20"/>
                <w:szCs w:val="20"/>
              </w:rPr>
              <w:t>4BIN</w:t>
            </w:r>
          </w:p>
        </w:tc>
        <w:tc>
          <w:tcPr>
            <w:tcW w:w="2552" w:type="dxa"/>
          </w:tcPr>
          <w:p w14:paraId="4F0B558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0.9537  </w:t>
            </w:r>
          </w:p>
        </w:tc>
        <w:tc>
          <w:tcPr>
            <w:tcW w:w="2551" w:type="dxa"/>
          </w:tcPr>
          <w:p w14:paraId="00DD77A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0.5699</w:t>
            </w:r>
          </w:p>
        </w:tc>
        <w:tc>
          <w:tcPr>
            <w:tcW w:w="2642" w:type="dxa"/>
            <w:tcBorders>
              <w:right w:val="single" w:sz="8" w:space="0" w:color="auto"/>
            </w:tcBorders>
          </w:tcPr>
          <w:p w14:paraId="4B4450C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0.77128</w:t>
            </w:r>
          </w:p>
        </w:tc>
      </w:tr>
      <w:tr w:rsidR="00055106" w:rsidRPr="00241997" w14:paraId="0B229D1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C2B43AC" w14:textId="77777777" w:rsidR="00055106" w:rsidRPr="00241997" w:rsidRDefault="00055106" w:rsidP="00241997">
            <w:pPr>
              <w:pStyle w:val="NoSpacing"/>
              <w:spacing w:line="200" w:lineRule="exact"/>
              <w:rPr>
                <w:sz w:val="20"/>
                <w:szCs w:val="20"/>
              </w:rPr>
            </w:pPr>
            <w:r w:rsidRPr="00241997">
              <w:rPr>
                <w:sz w:val="20"/>
                <w:szCs w:val="20"/>
              </w:rPr>
              <w:t>3CZX</w:t>
            </w:r>
          </w:p>
        </w:tc>
        <w:tc>
          <w:tcPr>
            <w:tcW w:w="2552" w:type="dxa"/>
          </w:tcPr>
          <w:p w14:paraId="72CFE18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1.7016  </w:t>
            </w:r>
          </w:p>
        </w:tc>
        <w:tc>
          <w:tcPr>
            <w:tcW w:w="2551" w:type="dxa"/>
          </w:tcPr>
          <w:p w14:paraId="2C0B827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0.5697</w:t>
            </w:r>
          </w:p>
        </w:tc>
        <w:tc>
          <w:tcPr>
            <w:tcW w:w="2642" w:type="dxa"/>
            <w:tcBorders>
              <w:right w:val="single" w:sz="8" w:space="0" w:color="auto"/>
            </w:tcBorders>
          </w:tcPr>
          <w:p w14:paraId="5098A5E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0.79843</w:t>
            </w:r>
          </w:p>
        </w:tc>
      </w:tr>
      <w:tr w:rsidR="00055106" w:rsidRPr="00241997" w14:paraId="6DD9E09B"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9F137F9" w14:textId="77777777" w:rsidR="00055106" w:rsidRPr="00241997" w:rsidRDefault="00055106" w:rsidP="00241997">
            <w:pPr>
              <w:pStyle w:val="NoSpacing"/>
              <w:spacing w:line="200" w:lineRule="exact"/>
              <w:rPr>
                <w:sz w:val="20"/>
                <w:szCs w:val="20"/>
              </w:rPr>
            </w:pPr>
            <w:r w:rsidRPr="00241997">
              <w:rPr>
                <w:sz w:val="20"/>
                <w:szCs w:val="20"/>
              </w:rPr>
              <w:t>7B3N</w:t>
            </w:r>
          </w:p>
        </w:tc>
        <w:tc>
          <w:tcPr>
            <w:tcW w:w="2552" w:type="dxa"/>
          </w:tcPr>
          <w:p w14:paraId="45FD234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1.7498  </w:t>
            </w:r>
          </w:p>
        </w:tc>
        <w:tc>
          <w:tcPr>
            <w:tcW w:w="2551" w:type="dxa"/>
          </w:tcPr>
          <w:p w14:paraId="1B3F09C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0.5651</w:t>
            </w:r>
          </w:p>
        </w:tc>
        <w:tc>
          <w:tcPr>
            <w:tcW w:w="2642" w:type="dxa"/>
            <w:tcBorders>
              <w:right w:val="single" w:sz="8" w:space="0" w:color="auto"/>
            </w:tcBorders>
          </w:tcPr>
          <w:p w14:paraId="5C66C67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0.85630</w:t>
            </w:r>
          </w:p>
        </w:tc>
      </w:tr>
      <w:tr w:rsidR="00055106" w:rsidRPr="00241997" w14:paraId="23571CAF"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A8A9EC8" w14:textId="77777777" w:rsidR="00055106" w:rsidRPr="00241997" w:rsidRDefault="00055106" w:rsidP="00241997">
            <w:pPr>
              <w:pStyle w:val="NoSpacing"/>
              <w:spacing w:line="200" w:lineRule="exact"/>
              <w:rPr>
                <w:sz w:val="20"/>
                <w:szCs w:val="20"/>
              </w:rPr>
            </w:pPr>
            <w:r w:rsidRPr="00241997">
              <w:rPr>
                <w:sz w:val="20"/>
                <w:szCs w:val="20"/>
              </w:rPr>
              <w:t>1JWQ</w:t>
            </w:r>
          </w:p>
        </w:tc>
        <w:tc>
          <w:tcPr>
            <w:tcW w:w="2552" w:type="dxa"/>
          </w:tcPr>
          <w:p w14:paraId="12FA3DE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0.9662  </w:t>
            </w:r>
          </w:p>
        </w:tc>
        <w:tc>
          <w:tcPr>
            <w:tcW w:w="2551" w:type="dxa"/>
          </w:tcPr>
          <w:p w14:paraId="2525288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0.6479</w:t>
            </w:r>
          </w:p>
        </w:tc>
        <w:tc>
          <w:tcPr>
            <w:tcW w:w="2642" w:type="dxa"/>
            <w:tcBorders>
              <w:right w:val="single" w:sz="8" w:space="0" w:color="auto"/>
            </w:tcBorders>
          </w:tcPr>
          <w:p w14:paraId="1D8F73B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0.88316</w:t>
            </w:r>
          </w:p>
        </w:tc>
      </w:tr>
      <w:tr w:rsidR="00055106" w:rsidRPr="00241997" w14:paraId="5C5B15B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FF419F3" w14:textId="77777777" w:rsidR="00055106" w:rsidRPr="00241997" w:rsidRDefault="00055106" w:rsidP="00241997">
            <w:pPr>
              <w:pStyle w:val="NoSpacing"/>
              <w:spacing w:line="200" w:lineRule="exact"/>
              <w:rPr>
                <w:sz w:val="20"/>
                <w:szCs w:val="20"/>
              </w:rPr>
            </w:pPr>
            <w:r w:rsidRPr="00241997">
              <w:rPr>
                <w:sz w:val="20"/>
                <w:szCs w:val="20"/>
              </w:rPr>
              <w:t>5J72</w:t>
            </w:r>
          </w:p>
        </w:tc>
        <w:tc>
          <w:tcPr>
            <w:tcW w:w="2552" w:type="dxa"/>
          </w:tcPr>
          <w:p w14:paraId="329457D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1.2414  </w:t>
            </w:r>
          </w:p>
        </w:tc>
        <w:tc>
          <w:tcPr>
            <w:tcW w:w="2551" w:type="dxa"/>
          </w:tcPr>
          <w:p w14:paraId="7FFAC7C4"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0.6005</w:t>
            </w:r>
          </w:p>
        </w:tc>
        <w:tc>
          <w:tcPr>
            <w:tcW w:w="2642" w:type="dxa"/>
            <w:tcBorders>
              <w:right w:val="single" w:sz="8" w:space="0" w:color="auto"/>
            </w:tcBorders>
          </w:tcPr>
          <w:p w14:paraId="52CEA34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0.83297</w:t>
            </w:r>
          </w:p>
        </w:tc>
      </w:tr>
      <w:tr w:rsidR="00055106" w:rsidRPr="00241997" w14:paraId="67CADDBA"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D5DD4EB" w14:textId="77777777" w:rsidR="00055106" w:rsidRPr="00241997" w:rsidRDefault="00055106" w:rsidP="00241997">
            <w:pPr>
              <w:pStyle w:val="NoSpacing"/>
              <w:spacing w:line="200" w:lineRule="exact"/>
              <w:rPr>
                <w:sz w:val="20"/>
                <w:szCs w:val="20"/>
              </w:rPr>
            </w:pPr>
            <w:r w:rsidRPr="00241997">
              <w:rPr>
                <w:sz w:val="20"/>
                <w:szCs w:val="20"/>
              </w:rPr>
              <w:t>4RN7</w:t>
            </w:r>
          </w:p>
        </w:tc>
        <w:tc>
          <w:tcPr>
            <w:tcW w:w="2552" w:type="dxa"/>
          </w:tcPr>
          <w:p w14:paraId="03BE0C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0.7880  </w:t>
            </w:r>
          </w:p>
        </w:tc>
        <w:tc>
          <w:tcPr>
            <w:tcW w:w="2551" w:type="dxa"/>
          </w:tcPr>
          <w:p w14:paraId="2CED598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0.6842</w:t>
            </w:r>
          </w:p>
        </w:tc>
        <w:tc>
          <w:tcPr>
            <w:tcW w:w="2642" w:type="dxa"/>
            <w:tcBorders>
              <w:right w:val="single" w:sz="8" w:space="0" w:color="auto"/>
            </w:tcBorders>
          </w:tcPr>
          <w:p w14:paraId="2891432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0.88708</w:t>
            </w:r>
          </w:p>
        </w:tc>
      </w:tr>
      <w:tr w:rsidR="00055106" w:rsidRPr="00241997" w14:paraId="596FBF3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CA9143D" w14:textId="77777777" w:rsidR="00055106" w:rsidRPr="00241997" w:rsidRDefault="00055106" w:rsidP="00241997">
            <w:pPr>
              <w:pStyle w:val="NoSpacing"/>
              <w:spacing w:line="200" w:lineRule="exact"/>
              <w:rPr>
                <w:sz w:val="20"/>
                <w:szCs w:val="20"/>
              </w:rPr>
            </w:pPr>
            <w:r w:rsidRPr="00241997">
              <w:rPr>
                <w:sz w:val="20"/>
                <w:szCs w:val="20"/>
              </w:rPr>
              <w:t>7RAG</w:t>
            </w:r>
          </w:p>
        </w:tc>
        <w:tc>
          <w:tcPr>
            <w:tcW w:w="2552" w:type="dxa"/>
          </w:tcPr>
          <w:p w14:paraId="2D7A690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1.0864  </w:t>
            </w:r>
          </w:p>
        </w:tc>
        <w:tc>
          <w:tcPr>
            <w:tcW w:w="2551" w:type="dxa"/>
          </w:tcPr>
          <w:p w14:paraId="4C1C684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0.5987</w:t>
            </w:r>
          </w:p>
        </w:tc>
        <w:tc>
          <w:tcPr>
            <w:tcW w:w="2642" w:type="dxa"/>
            <w:tcBorders>
              <w:right w:val="single" w:sz="8" w:space="0" w:color="auto"/>
            </w:tcBorders>
          </w:tcPr>
          <w:p w14:paraId="78D9DFE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0.81271</w:t>
            </w:r>
          </w:p>
        </w:tc>
      </w:tr>
      <w:tr w:rsidR="00055106" w:rsidRPr="00241997" w14:paraId="3D51AA5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088005" w14:textId="77777777" w:rsidR="00055106" w:rsidRPr="00241997" w:rsidRDefault="00055106" w:rsidP="00241997">
            <w:pPr>
              <w:pStyle w:val="NoSpacing"/>
              <w:spacing w:line="200" w:lineRule="exact"/>
              <w:rPr>
                <w:sz w:val="20"/>
                <w:szCs w:val="20"/>
              </w:rPr>
            </w:pPr>
            <w:r w:rsidRPr="00241997">
              <w:rPr>
                <w:sz w:val="20"/>
                <w:szCs w:val="20"/>
              </w:rPr>
              <w:t>3QAY</w:t>
            </w:r>
          </w:p>
        </w:tc>
        <w:tc>
          <w:tcPr>
            <w:tcW w:w="2552" w:type="dxa"/>
          </w:tcPr>
          <w:p w14:paraId="742419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1.8619  </w:t>
            </w:r>
          </w:p>
        </w:tc>
        <w:tc>
          <w:tcPr>
            <w:tcW w:w="2551" w:type="dxa"/>
          </w:tcPr>
          <w:p w14:paraId="27E4F49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0.5341</w:t>
            </w:r>
          </w:p>
        </w:tc>
        <w:tc>
          <w:tcPr>
            <w:tcW w:w="2642" w:type="dxa"/>
            <w:tcBorders>
              <w:right w:val="single" w:sz="8" w:space="0" w:color="auto"/>
            </w:tcBorders>
          </w:tcPr>
          <w:p w14:paraId="1588D4A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0.81289</w:t>
            </w:r>
          </w:p>
        </w:tc>
      </w:tr>
      <w:tr w:rsidR="00055106" w:rsidRPr="00241997" w14:paraId="04102CD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1005F2A" w14:textId="77777777" w:rsidR="00055106" w:rsidRPr="00241997" w:rsidRDefault="00055106" w:rsidP="00241997">
            <w:pPr>
              <w:pStyle w:val="NoSpacing"/>
              <w:spacing w:line="200" w:lineRule="exact"/>
              <w:rPr>
                <w:sz w:val="20"/>
                <w:szCs w:val="20"/>
              </w:rPr>
            </w:pPr>
            <w:r w:rsidRPr="00241997">
              <w:rPr>
                <w:sz w:val="20"/>
                <w:szCs w:val="20"/>
              </w:rPr>
              <w:t>7AGO</w:t>
            </w:r>
          </w:p>
        </w:tc>
        <w:tc>
          <w:tcPr>
            <w:tcW w:w="2552" w:type="dxa"/>
          </w:tcPr>
          <w:p w14:paraId="064F916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0.7946  </w:t>
            </w:r>
          </w:p>
        </w:tc>
        <w:tc>
          <w:tcPr>
            <w:tcW w:w="2551" w:type="dxa"/>
          </w:tcPr>
          <w:p w14:paraId="35899FF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0.5863</w:t>
            </w:r>
          </w:p>
        </w:tc>
        <w:tc>
          <w:tcPr>
            <w:tcW w:w="2642" w:type="dxa"/>
            <w:tcBorders>
              <w:right w:val="single" w:sz="8" w:space="0" w:color="auto"/>
            </w:tcBorders>
          </w:tcPr>
          <w:p w14:paraId="7BC9B420"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0.81590</w:t>
            </w:r>
          </w:p>
        </w:tc>
      </w:tr>
      <w:tr w:rsidR="00055106" w:rsidRPr="00241997" w14:paraId="6CC32329"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B94AEEF" w14:textId="77777777" w:rsidR="00055106" w:rsidRPr="00241997" w:rsidRDefault="00055106" w:rsidP="00241997">
            <w:pPr>
              <w:pStyle w:val="NoSpacing"/>
              <w:spacing w:line="200" w:lineRule="exact"/>
              <w:rPr>
                <w:sz w:val="20"/>
                <w:szCs w:val="20"/>
              </w:rPr>
            </w:pPr>
            <w:r w:rsidRPr="00241997">
              <w:rPr>
                <w:sz w:val="20"/>
                <w:szCs w:val="20"/>
              </w:rPr>
              <w:t>7AGL</w:t>
            </w:r>
          </w:p>
        </w:tc>
        <w:tc>
          <w:tcPr>
            <w:tcW w:w="2552" w:type="dxa"/>
          </w:tcPr>
          <w:p w14:paraId="1207F29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0.7904  </w:t>
            </w:r>
          </w:p>
        </w:tc>
        <w:tc>
          <w:tcPr>
            <w:tcW w:w="2551" w:type="dxa"/>
          </w:tcPr>
          <w:p w14:paraId="55F1ACA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0.5867</w:t>
            </w:r>
          </w:p>
        </w:tc>
        <w:tc>
          <w:tcPr>
            <w:tcW w:w="2642" w:type="dxa"/>
            <w:tcBorders>
              <w:right w:val="single" w:sz="8" w:space="0" w:color="auto"/>
            </w:tcBorders>
          </w:tcPr>
          <w:p w14:paraId="337A0FF6"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0.81593</w:t>
            </w:r>
          </w:p>
        </w:tc>
      </w:tr>
      <w:tr w:rsidR="00055106" w:rsidRPr="00241997" w14:paraId="708262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528D116" w14:textId="77777777" w:rsidR="00055106" w:rsidRPr="00241997" w:rsidRDefault="00055106" w:rsidP="00241997">
            <w:pPr>
              <w:pStyle w:val="NoSpacing"/>
              <w:spacing w:line="200" w:lineRule="exact"/>
              <w:rPr>
                <w:sz w:val="20"/>
                <w:szCs w:val="20"/>
              </w:rPr>
            </w:pPr>
            <w:r w:rsidRPr="00241997">
              <w:rPr>
                <w:sz w:val="20"/>
                <w:szCs w:val="20"/>
              </w:rPr>
              <w:t>7AGM</w:t>
            </w:r>
          </w:p>
        </w:tc>
        <w:tc>
          <w:tcPr>
            <w:tcW w:w="2552" w:type="dxa"/>
          </w:tcPr>
          <w:p w14:paraId="59E9EFC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0.7998  </w:t>
            </w:r>
          </w:p>
        </w:tc>
        <w:tc>
          <w:tcPr>
            <w:tcW w:w="2551" w:type="dxa"/>
          </w:tcPr>
          <w:p w14:paraId="7EA0039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0.5858</w:t>
            </w:r>
          </w:p>
        </w:tc>
        <w:tc>
          <w:tcPr>
            <w:tcW w:w="2642" w:type="dxa"/>
            <w:tcBorders>
              <w:right w:val="single" w:sz="8" w:space="0" w:color="auto"/>
            </w:tcBorders>
          </w:tcPr>
          <w:p w14:paraId="5BB6024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0.81706</w:t>
            </w:r>
          </w:p>
        </w:tc>
      </w:tr>
      <w:tr w:rsidR="00055106" w:rsidRPr="00241997" w14:paraId="0FC93DA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51A88C6" w14:textId="77777777" w:rsidR="00055106" w:rsidRPr="00241997" w:rsidRDefault="00055106" w:rsidP="00241997">
            <w:pPr>
              <w:pStyle w:val="NoSpacing"/>
              <w:spacing w:line="200" w:lineRule="exact"/>
              <w:rPr>
                <w:sz w:val="20"/>
                <w:szCs w:val="20"/>
              </w:rPr>
            </w:pPr>
            <w:r w:rsidRPr="00241997">
              <w:rPr>
                <w:sz w:val="20"/>
                <w:szCs w:val="20"/>
              </w:rPr>
              <w:t>5EMI</w:t>
            </w:r>
          </w:p>
        </w:tc>
        <w:tc>
          <w:tcPr>
            <w:tcW w:w="2552" w:type="dxa"/>
          </w:tcPr>
          <w:p w14:paraId="75FDE9D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0.9011  </w:t>
            </w:r>
          </w:p>
        </w:tc>
        <w:tc>
          <w:tcPr>
            <w:tcW w:w="2551" w:type="dxa"/>
          </w:tcPr>
          <w:p w14:paraId="2901F6F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0.6906</w:t>
            </w:r>
          </w:p>
        </w:tc>
        <w:tc>
          <w:tcPr>
            <w:tcW w:w="2642" w:type="dxa"/>
            <w:tcBorders>
              <w:right w:val="single" w:sz="8" w:space="0" w:color="auto"/>
            </w:tcBorders>
          </w:tcPr>
          <w:p w14:paraId="4B6C2B62"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0.88620</w:t>
            </w:r>
          </w:p>
        </w:tc>
      </w:tr>
      <w:tr w:rsidR="00055106" w:rsidRPr="00241997" w14:paraId="6B235823"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364EC420" w14:textId="77777777" w:rsidR="00055106" w:rsidRPr="00241997" w:rsidRDefault="00055106" w:rsidP="00241997">
            <w:pPr>
              <w:pStyle w:val="NoSpacing"/>
              <w:spacing w:line="200" w:lineRule="exact"/>
              <w:rPr>
                <w:sz w:val="20"/>
                <w:szCs w:val="20"/>
              </w:rPr>
            </w:pPr>
            <w:r w:rsidRPr="00241997">
              <w:rPr>
                <w:sz w:val="20"/>
                <w:szCs w:val="20"/>
              </w:rPr>
              <w:t>7TJ4</w:t>
            </w:r>
          </w:p>
        </w:tc>
        <w:tc>
          <w:tcPr>
            <w:tcW w:w="2552" w:type="dxa"/>
          </w:tcPr>
          <w:p w14:paraId="06C6C9A8"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1.1036  </w:t>
            </w:r>
          </w:p>
        </w:tc>
        <w:tc>
          <w:tcPr>
            <w:tcW w:w="2551" w:type="dxa"/>
          </w:tcPr>
          <w:p w14:paraId="1332F73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0.6442</w:t>
            </w:r>
          </w:p>
        </w:tc>
        <w:tc>
          <w:tcPr>
            <w:tcW w:w="2642" w:type="dxa"/>
            <w:tcBorders>
              <w:right w:val="single" w:sz="8" w:space="0" w:color="auto"/>
            </w:tcBorders>
          </w:tcPr>
          <w:p w14:paraId="2541DF6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0.88514</w:t>
            </w:r>
          </w:p>
        </w:tc>
      </w:tr>
      <w:tr w:rsidR="00055106" w:rsidRPr="00241997" w14:paraId="676388EC"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5F936FE" w14:textId="77777777" w:rsidR="00055106" w:rsidRPr="00241997" w:rsidRDefault="00055106" w:rsidP="00241997">
            <w:pPr>
              <w:pStyle w:val="NoSpacing"/>
              <w:spacing w:line="200" w:lineRule="exact"/>
              <w:rPr>
                <w:sz w:val="20"/>
                <w:szCs w:val="20"/>
              </w:rPr>
            </w:pPr>
            <w:r w:rsidRPr="00241997">
              <w:rPr>
                <w:sz w:val="20"/>
                <w:szCs w:val="20"/>
              </w:rPr>
              <w:t>1XOV</w:t>
            </w:r>
          </w:p>
        </w:tc>
        <w:tc>
          <w:tcPr>
            <w:tcW w:w="2552" w:type="dxa"/>
          </w:tcPr>
          <w:p w14:paraId="04BF86EB"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1.5857  </w:t>
            </w:r>
          </w:p>
        </w:tc>
        <w:tc>
          <w:tcPr>
            <w:tcW w:w="2551" w:type="dxa"/>
          </w:tcPr>
          <w:p w14:paraId="42A794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0.5955</w:t>
            </w:r>
          </w:p>
        </w:tc>
        <w:tc>
          <w:tcPr>
            <w:tcW w:w="2642" w:type="dxa"/>
            <w:tcBorders>
              <w:right w:val="single" w:sz="8" w:space="0" w:color="auto"/>
            </w:tcBorders>
          </w:tcPr>
          <w:p w14:paraId="31F03665"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0.82427</w:t>
            </w:r>
          </w:p>
        </w:tc>
      </w:tr>
      <w:tr w:rsidR="00055106" w:rsidRPr="00241997" w14:paraId="312B4DAE"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088A378" w14:textId="77777777" w:rsidR="00055106" w:rsidRPr="00241997" w:rsidRDefault="00055106" w:rsidP="00241997">
            <w:pPr>
              <w:pStyle w:val="NoSpacing"/>
              <w:spacing w:line="200" w:lineRule="exact"/>
              <w:rPr>
                <w:sz w:val="20"/>
                <w:szCs w:val="20"/>
              </w:rPr>
            </w:pPr>
            <w:r w:rsidRPr="00241997">
              <w:rPr>
                <w:sz w:val="20"/>
                <w:szCs w:val="20"/>
              </w:rPr>
              <w:t>4M6G</w:t>
            </w:r>
          </w:p>
        </w:tc>
        <w:tc>
          <w:tcPr>
            <w:tcW w:w="2552" w:type="dxa"/>
          </w:tcPr>
          <w:p w14:paraId="44F41559"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0.7719  </w:t>
            </w:r>
          </w:p>
        </w:tc>
        <w:tc>
          <w:tcPr>
            <w:tcW w:w="2551" w:type="dxa"/>
          </w:tcPr>
          <w:p w14:paraId="62E3E0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0.5885</w:t>
            </w:r>
          </w:p>
        </w:tc>
        <w:tc>
          <w:tcPr>
            <w:tcW w:w="2642" w:type="dxa"/>
            <w:tcBorders>
              <w:right w:val="single" w:sz="8" w:space="0" w:color="auto"/>
            </w:tcBorders>
          </w:tcPr>
          <w:p w14:paraId="5B323BC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0.81727</w:t>
            </w:r>
          </w:p>
        </w:tc>
      </w:tr>
      <w:tr w:rsidR="00055106" w:rsidRPr="00241997" w14:paraId="62E96A0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54FDBA2" w14:textId="77777777" w:rsidR="00055106" w:rsidRPr="00241997" w:rsidRDefault="00055106" w:rsidP="00241997">
            <w:pPr>
              <w:pStyle w:val="NoSpacing"/>
              <w:spacing w:line="200" w:lineRule="exact"/>
              <w:rPr>
                <w:sz w:val="20"/>
                <w:szCs w:val="20"/>
              </w:rPr>
            </w:pPr>
            <w:r w:rsidRPr="00241997">
              <w:rPr>
                <w:sz w:val="20"/>
                <w:szCs w:val="20"/>
              </w:rPr>
              <w:t>4LQ6</w:t>
            </w:r>
          </w:p>
        </w:tc>
        <w:tc>
          <w:tcPr>
            <w:tcW w:w="2552" w:type="dxa"/>
          </w:tcPr>
          <w:p w14:paraId="43A9C45F"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0.7409  </w:t>
            </w:r>
          </w:p>
        </w:tc>
        <w:tc>
          <w:tcPr>
            <w:tcW w:w="2551" w:type="dxa"/>
          </w:tcPr>
          <w:p w14:paraId="62DF47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0.5914</w:t>
            </w:r>
          </w:p>
        </w:tc>
        <w:tc>
          <w:tcPr>
            <w:tcW w:w="2642" w:type="dxa"/>
            <w:tcBorders>
              <w:right w:val="single" w:sz="8" w:space="0" w:color="auto"/>
            </w:tcBorders>
          </w:tcPr>
          <w:p w14:paraId="2ABE55AC"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0.81818</w:t>
            </w:r>
          </w:p>
        </w:tc>
      </w:tr>
      <w:tr w:rsidR="00055106" w:rsidRPr="00241997" w14:paraId="6FB05A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95270C" w14:textId="77777777" w:rsidR="00055106" w:rsidRPr="00241997" w:rsidRDefault="00055106" w:rsidP="00241997">
            <w:pPr>
              <w:pStyle w:val="NoSpacing"/>
              <w:spacing w:line="200" w:lineRule="exact"/>
              <w:rPr>
                <w:sz w:val="20"/>
                <w:szCs w:val="20"/>
              </w:rPr>
            </w:pPr>
            <w:r w:rsidRPr="00241997">
              <w:rPr>
                <w:sz w:val="20"/>
                <w:szCs w:val="20"/>
              </w:rPr>
              <w:t>4M6I</w:t>
            </w:r>
          </w:p>
        </w:tc>
        <w:tc>
          <w:tcPr>
            <w:tcW w:w="2552" w:type="dxa"/>
          </w:tcPr>
          <w:p w14:paraId="0807BA0D"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0.7515  </w:t>
            </w:r>
          </w:p>
        </w:tc>
        <w:tc>
          <w:tcPr>
            <w:tcW w:w="2551" w:type="dxa"/>
          </w:tcPr>
          <w:p w14:paraId="2B792B2A"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0.6882</w:t>
            </w:r>
          </w:p>
        </w:tc>
        <w:tc>
          <w:tcPr>
            <w:tcW w:w="2642" w:type="dxa"/>
            <w:tcBorders>
              <w:right w:val="single" w:sz="8" w:space="0" w:color="auto"/>
            </w:tcBorders>
          </w:tcPr>
          <w:p w14:paraId="6279A4B3"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0.88625</w:t>
            </w:r>
          </w:p>
        </w:tc>
      </w:tr>
      <w:tr w:rsidR="00055106" w:rsidRPr="00241997" w14:paraId="19AA9E61"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bottom w:val="single" w:sz="8" w:space="0" w:color="auto"/>
            </w:tcBorders>
          </w:tcPr>
          <w:p w14:paraId="5B9DA950" w14:textId="77777777" w:rsidR="00055106" w:rsidRPr="00241997" w:rsidRDefault="00055106" w:rsidP="00241997">
            <w:pPr>
              <w:pStyle w:val="NoSpacing"/>
              <w:spacing w:line="200" w:lineRule="exact"/>
              <w:rPr>
                <w:sz w:val="20"/>
                <w:szCs w:val="20"/>
              </w:rPr>
            </w:pPr>
            <w:r w:rsidRPr="00241997">
              <w:rPr>
                <w:sz w:val="20"/>
                <w:szCs w:val="20"/>
              </w:rPr>
              <w:t>4M6H</w:t>
            </w:r>
          </w:p>
        </w:tc>
        <w:tc>
          <w:tcPr>
            <w:tcW w:w="2552" w:type="dxa"/>
            <w:tcBorders>
              <w:bottom w:val="single" w:sz="8" w:space="0" w:color="auto"/>
            </w:tcBorders>
          </w:tcPr>
          <w:p w14:paraId="4A755347"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 xml:space="preserve">0.7498  </w:t>
            </w:r>
          </w:p>
        </w:tc>
        <w:tc>
          <w:tcPr>
            <w:tcW w:w="2551" w:type="dxa"/>
            <w:tcBorders>
              <w:bottom w:val="single" w:sz="8" w:space="0" w:color="auto"/>
            </w:tcBorders>
          </w:tcPr>
          <w:p w14:paraId="1208B63E"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0.6693</w:t>
            </w:r>
          </w:p>
        </w:tc>
        <w:tc>
          <w:tcPr>
            <w:tcW w:w="2642" w:type="dxa"/>
            <w:tcBorders>
              <w:bottom w:val="single" w:sz="8" w:space="0" w:color="auto"/>
              <w:right w:val="single" w:sz="8" w:space="0" w:color="auto"/>
            </w:tcBorders>
          </w:tcPr>
          <w:p w14:paraId="73442E21" w14:textId="77777777" w:rsidR="00055106" w:rsidRPr="00241997" w:rsidRDefault="0005510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41997">
              <w:rPr>
                <w:sz w:val="20"/>
                <w:szCs w:val="20"/>
              </w:rPr>
              <w:t>0.87099</w:t>
            </w:r>
          </w:p>
        </w:tc>
      </w:tr>
    </w:tbl>
    <w:bookmarkEnd w:id="50"/>
    <w:p w14:paraId="418AA26A" w14:textId="77777777" w:rsidR="00055106" w:rsidRDefault="00055106" w:rsidP="00055106">
      <w:pPr>
        <w:rPr>
          <w:b/>
          <w:bCs/>
          <w:sz w:val="20"/>
          <w:szCs w:val="20"/>
        </w:rPr>
      </w:pPr>
      <w:r w:rsidRPr="00E02249">
        <w:rPr>
          <w:b/>
          <w:bCs/>
          <w:sz w:val="20"/>
          <w:szCs w:val="20"/>
        </w:rPr>
        <w:t xml:space="preserve">Table </w:t>
      </w:r>
      <w:r>
        <w:rPr>
          <w:b/>
          <w:bCs/>
          <w:sz w:val="20"/>
          <w:szCs w:val="20"/>
        </w:rPr>
        <w:t>2</w:t>
      </w:r>
      <w:r w:rsidRPr="00E02249">
        <w:rPr>
          <w:b/>
          <w:bCs/>
          <w:sz w:val="20"/>
          <w:szCs w:val="20"/>
        </w:rPr>
        <w:t xml:space="preserve">: PDBeFOLD and USalign scores from multiple alignment of the 19 </w:t>
      </w:r>
      <w:r>
        <w:rPr>
          <w:b/>
          <w:bCs/>
          <w:sz w:val="20"/>
          <w:szCs w:val="20"/>
        </w:rPr>
        <w:t xml:space="preserve">cropped </w:t>
      </w:r>
      <w:r w:rsidRPr="00E02249">
        <w:rPr>
          <w:b/>
          <w:bCs/>
          <w:sz w:val="20"/>
          <w:szCs w:val="20"/>
        </w:rPr>
        <w:t>structures.</w:t>
      </w:r>
    </w:p>
    <w:p w14:paraId="0D60FD89" w14:textId="77777777" w:rsidR="00055106" w:rsidRDefault="00055106" w:rsidP="00A25EA9">
      <w:pPr>
        <w:pStyle w:val="Heading3"/>
      </w:pPr>
    </w:p>
    <w:p w14:paraId="46C10002" w14:textId="77777777" w:rsidR="00055106" w:rsidRPr="00FD3821" w:rsidRDefault="00055106" w:rsidP="00055106">
      <w:pPr>
        <w:pStyle w:val="Heading2"/>
      </w:pPr>
      <w:r>
        <w:t>SEQUENCE ANALYSIS</w:t>
      </w:r>
    </w:p>
    <w:p w14:paraId="752A2417" w14:textId="77777777" w:rsidR="00055106" w:rsidRDefault="00055106" w:rsidP="00055106">
      <w:pPr>
        <w:pStyle w:val="Heading3"/>
      </w:pPr>
      <w:commentRangeStart w:id="51"/>
      <w:r>
        <w:t>Generating an AmiC sequence homologue list</w:t>
      </w:r>
      <w:commentRangeEnd w:id="51"/>
      <w:r>
        <w:rPr>
          <w:rStyle w:val="CommentReference"/>
          <w:rFonts w:asciiTheme="minorHAnsi" w:eastAsiaTheme="minorHAnsi" w:hAnsiTheme="minorHAnsi" w:cstheme="minorBidi"/>
          <w:color w:val="auto"/>
        </w:rPr>
        <w:commentReference w:id="51"/>
      </w:r>
    </w:p>
    <w:p w14:paraId="3F8BC435" w14:textId="781CD422" w:rsidR="00055106" w:rsidRDefault="00055106" w:rsidP="00055106">
      <w:r>
        <w:t xml:space="preserve">A BLASTp search for the top 5000 significantly aligned RefSeq sequences was performed for each of the candidate AmiC amidase_3 domains, which identified in total 61,489 sequences. The number of identified sequences is given for each protein in Table 1. After removing duplicate sequences, BLASTp identified 18,247 candidate AmiC homologous sequences. </w:t>
      </w:r>
    </w:p>
    <w:p w14:paraId="6FF303A9" w14:textId="1B2CD564" w:rsidR="00055106" w:rsidRPr="000F1A53" w:rsidRDefault="00055106" w:rsidP="00055106">
      <w:pPr>
        <w:sectPr w:rsidR="00055106" w:rsidRPr="000F1A53" w:rsidSect="007F558D">
          <w:footerReference w:type="default" r:id="rId32"/>
          <w:pgSz w:w="11906" w:h="16838"/>
          <w:pgMar w:top="1440" w:right="1440" w:bottom="1440" w:left="1440" w:header="708" w:footer="708" w:gutter="0"/>
          <w:cols w:space="708"/>
          <w:docGrid w:linePitch="360"/>
        </w:sectPr>
      </w:pPr>
      <w:r>
        <w:t>Interpro was then searched to identify further sequences. Of the search terms used to identify sequences potentially homologous to the AmiC amidase domain, the only domain that was not associated with amidase_2 and was a catalytic domain instead of a binding domain was the ‘amidase_3’ domain (</w:t>
      </w:r>
      <w:commentRangeStart w:id="52"/>
      <w:commentRangeStart w:id="53"/>
      <w:r w:rsidRPr="000D63CE">
        <w:t>IPR002508</w:t>
      </w:r>
      <w:commentRangeEnd w:id="52"/>
      <w:r>
        <w:rPr>
          <w:rStyle w:val="CommentReference"/>
        </w:rPr>
        <w:commentReference w:id="52"/>
      </w:r>
      <w:commentRangeEnd w:id="53"/>
      <w:r>
        <w:rPr>
          <w:rStyle w:val="CommentReference"/>
        </w:rPr>
        <w:commentReference w:id="53"/>
      </w:r>
      <w:r>
        <w:t xml:space="preserve">). Download of sequences annotated as </w:t>
      </w:r>
      <w:commentRangeStart w:id="54"/>
      <w:commentRangeStart w:id="55"/>
      <w:r w:rsidRPr="000D63CE">
        <w:t>IPR002508</w:t>
      </w:r>
      <w:commentRangeEnd w:id="54"/>
      <w:r>
        <w:rPr>
          <w:rStyle w:val="CommentReference"/>
        </w:rPr>
        <w:commentReference w:id="54"/>
      </w:r>
      <w:commentRangeEnd w:id="55"/>
      <w:r>
        <w:rPr>
          <w:rStyle w:val="CommentReference"/>
        </w:rPr>
        <w:commentReference w:id="55"/>
      </w:r>
      <w:r>
        <w:t xml:space="preserve"> identified </w:t>
      </w:r>
      <w:r w:rsidRPr="003630E2">
        <w:t>70</w:t>
      </w:r>
      <w:r>
        <w:t>,</w:t>
      </w:r>
      <w:r w:rsidRPr="003630E2">
        <w:t>617</w:t>
      </w:r>
      <w:r>
        <w:t xml:space="preserve"> non-unique sequences, and after combining these with the sequences identified from BLASTp and removing duplicates, the final unique number of sequences was </w:t>
      </w:r>
      <w:r w:rsidR="008D7D27">
        <w:t>36,23</w:t>
      </w:r>
      <w:r w:rsidR="00EF07EE">
        <w:t>3</w:t>
      </w:r>
      <w:r>
        <w:t>.</w:t>
      </w:r>
    </w:p>
    <w:p w14:paraId="45FCEE52" w14:textId="432CDFAD" w:rsidR="00EB4D4B" w:rsidRDefault="00EB4D4B" w:rsidP="00A25EA9">
      <w:pPr>
        <w:pStyle w:val="Heading3"/>
      </w:pPr>
      <w:r>
        <w:lastRenderedPageBreak/>
        <w:t>Multiple Sequence Alignment and Validation</w:t>
      </w:r>
      <w:bookmarkEnd w:id="46"/>
    </w:p>
    <w:p w14:paraId="171FA555" w14:textId="6B6827E3" w:rsidR="00EB4D4B" w:rsidRDefault="003C1720" w:rsidP="00EB4D4B">
      <w:r>
        <w:t xml:space="preserve">To identify conserved and insertion regions across species and cluster these accordingly, a multiple sequence alignment (MSA) for the sequence list was generated. </w:t>
      </w:r>
      <w:r w:rsidR="00EB4D4B">
        <w:t>To ensure a broad coverage of all possible AmiC homologues, sequence identification may have included non-AmiC proteins with a similar catalytic domain</w:t>
      </w:r>
      <w:r w:rsidR="00A57036">
        <w:t xml:space="preserve">. </w:t>
      </w:r>
      <w:r w:rsidR="00EB4D4B">
        <w:t>To adjust for these less similar protein sequences</w:t>
      </w:r>
      <w:r w:rsidR="006B1E7C">
        <w:t xml:space="preserve"> pre-alignment</w:t>
      </w:r>
      <w:r w:rsidR="00EB4D4B">
        <w:t>,</w:t>
      </w:r>
      <w:r w:rsidR="000D2E9E">
        <w:t xml:space="preserve"> p</w:t>
      </w:r>
      <w:r w:rsidR="00C42A8B" w:rsidRPr="00F250CB">
        <w:t>artial sequences (</w:t>
      </w:r>
      <w:r w:rsidR="00536FFC">
        <w:t>n=666</w:t>
      </w:r>
      <w:r w:rsidR="00C42A8B" w:rsidRPr="00F250CB">
        <w:t xml:space="preserve">) and sequences </w:t>
      </w:r>
      <w:r w:rsidR="00F953E8" w:rsidRPr="00F250CB">
        <w:t>with a missing or unclassified taxonomic lineage</w:t>
      </w:r>
      <w:r w:rsidR="00C42A8B" w:rsidRPr="00F250CB">
        <w:t xml:space="preserve"> </w:t>
      </w:r>
      <w:r w:rsidR="00C42A8B" w:rsidRPr="00536FFC">
        <w:t>(</w:t>
      </w:r>
      <w:r w:rsidR="00536FFC">
        <w:t>n=</w:t>
      </w:r>
      <w:r w:rsidR="00AA29ED" w:rsidRPr="00536FFC">
        <w:t>3,</w:t>
      </w:r>
      <w:r w:rsidR="00536FFC" w:rsidRPr="00536FFC">
        <w:t>3</w:t>
      </w:r>
      <w:r w:rsidR="000B75C2">
        <w:t>26</w:t>
      </w:r>
      <w:r w:rsidR="00C42A8B" w:rsidRPr="00F250CB">
        <w:t xml:space="preserve">) were also removed before alignment. </w:t>
      </w:r>
      <w:r w:rsidR="0074182D" w:rsidRPr="00F250CB">
        <w:t>After filtering,</w:t>
      </w:r>
      <w:r w:rsidR="006B1E7C" w:rsidRPr="00F250CB">
        <w:t xml:space="preserve"> </w:t>
      </w:r>
      <w:r w:rsidR="00536FFC">
        <w:t>32,2</w:t>
      </w:r>
      <w:r w:rsidR="000B75C2">
        <w:t>41</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To remove sequences which are unlikely to be AmiC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27493EF2"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C052A2">
        <w:t>3,268</w:t>
      </w:r>
      <w:r w:rsidR="006E6B73" w:rsidRPr="003C1233">
        <w:t>)</w:t>
      </w:r>
      <w:r w:rsidR="00D51264">
        <w:t xml:space="preserve"> and removed none of the candidate structures.</w:t>
      </w:r>
    </w:p>
    <w:p w14:paraId="0312DD00" w14:textId="5901E537"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 xml:space="preserve">This removed </w:t>
      </w:r>
      <w:r w:rsidR="00BC382C">
        <w:t>5</w:t>
      </w:r>
      <w:r w:rsidR="00D51264">
        <w:t xml:space="preserve"> </w:t>
      </w:r>
      <w:r>
        <w:t>candidate sequences:</w:t>
      </w:r>
      <w:r w:rsidR="00CF6057">
        <w:t xml:space="preserve"> </w:t>
      </w:r>
      <w:r w:rsidR="00BC382C">
        <w:t xml:space="preserve">1JWQ (a </w:t>
      </w:r>
      <w:r w:rsidR="00BC382C" w:rsidRPr="00BC382C">
        <w:rPr>
          <w:i/>
          <w:iCs/>
        </w:rPr>
        <w:t>Paenibacillus</w:t>
      </w:r>
      <w:r w:rsidR="00BC382C">
        <w:t xml:space="preserve"> species), </w:t>
      </w:r>
      <w:r w:rsidR="00CF6057">
        <w:t>3QAY (a bacteriophage),</w:t>
      </w:r>
      <w:r>
        <w:t xml:space="preserve"> </w:t>
      </w:r>
      <w:r w:rsidR="00856C26">
        <w:t xml:space="preserve">3CZX (from </w:t>
      </w:r>
      <w:r w:rsidR="00856C26" w:rsidRPr="00856C26">
        <w:rPr>
          <w:i/>
          <w:iCs/>
        </w:rPr>
        <w:t>Neisseria meningitidis</w:t>
      </w:r>
      <w:r w:rsidR="00856C26">
        <w:t xml:space="preserve">), </w:t>
      </w:r>
      <w:r w:rsidR="00535723">
        <w:t>7AGL</w:t>
      </w:r>
      <w:r w:rsidR="00D73C48">
        <w:t xml:space="preserve"> and 7AGO</w:t>
      </w:r>
      <w:r w:rsidR="00CF6057">
        <w:t xml:space="preserve"> (candidate</w:t>
      </w:r>
      <w:r w:rsidR="00D73C48">
        <w:t>s</w:t>
      </w:r>
      <w:r w:rsidR="00CF6057">
        <w:t xml:space="preserve"> from the </w:t>
      </w:r>
      <w:r w:rsidR="00CF6057" w:rsidRPr="00CF6057">
        <w:rPr>
          <w:i/>
          <w:iCs/>
        </w:rPr>
        <w:t>Mycobacteriaceae</w:t>
      </w:r>
      <w:r w:rsidR="00CF6057">
        <w:t xml:space="preserve"> family)</w:t>
      </w:r>
      <w:r w:rsidR="00535723">
        <w:t>,</w:t>
      </w:r>
      <w:r w:rsidR="00CF6057">
        <w:t xml:space="preserve"> </w:t>
      </w:r>
      <w:r w:rsidR="00CF6AA5">
        <w:t>5J72 (</w:t>
      </w:r>
      <w:r w:rsidR="00CF6AA5" w:rsidRPr="00CF6AA5">
        <w:rPr>
          <w:i/>
          <w:iCs/>
        </w:rPr>
        <w:t>Clostridioides difficile</w:t>
      </w:r>
      <w:r w:rsidR="00CF6AA5">
        <w:t xml:space="preserve">) </w:t>
      </w:r>
      <w:r w:rsidR="00CF6057">
        <w:t>and 7B3N (</w:t>
      </w:r>
      <w:r w:rsidR="00CF6057">
        <w:t>from</w:t>
      </w:r>
      <w:r w:rsidR="00856C26">
        <w:t xml:space="preserve"> the</w:t>
      </w:r>
      <w:r w:rsidR="00CF6057">
        <w:t xml:space="preserve"> </w:t>
      </w:r>
      <w:r w:rsidR="00CF6057" w:rsidRPr="00E71C5F">
        <w:rPr>
          <w:i/>
          <w:iCs/>
        </w:rPr>
        <w:t>Thermaceae</w:t>
      </w:r>
      <w:r w:rsidR="00856C26">
        <w:t xml:space="preserve"> family).</w:t>
      </w:r>
    </w:p>
    <w:p w14:paraId="1EB0683E" w14:textId="4E1E7723" w:rsidR="00783F06" w:rsidRDefault="006E6B73" w:rsidP="00642A8E">
      <w:r>
        <w:t xml:space="preserve">The final </w:t>
      </w:r>
      <w:r w:rsidR="00243112">
        <w:t xml:space="preserve">post-filtered </w:t>
      </w:r>
      <w:r>
        <w:t xml:space="preserve">alignment </w:t>
      </w:r>
      <w:r w:rsidR="0072326D">
        <w:t>comprised</w:t>
      </w:r>
      <w:r w:rsidR="00384EC3" w:rsidRPr="00AC1193">
        <w:t xml:space="preserve"> </w:t>
      </w:r>
      <w:r w:rsidR="00B75217">
        <w:t>20,304</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w:t>
      </w:r>
      <w:r w:rsidR="009F2090">
        <w:t>399</w:t>
      </w:r>
      <w:r w:rsidR="0072326D">
        <w:t xml:space="preserve"> </w:t>
      </w:r>
      <w:r w:rsidR="00752F6C" w:rsidRPr="00AC1193">
        <w:t>residues long</w:t>
      </w:r>
      <w:r w:rsidR="0072326D">
        <w:t>.</w:t>
      </w:r>
    </w:p>
    <w:p w14:paraId="6E696218" w14:textId="670E6137"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alue (P</w:t>
      </w:r>
      <w:r w:rsidRPr="00013A0C">
        <w:t xml:space="preserve">PV) </w:t>
      </w:r>
      <w:r w:rsidR="00E1720E" w:rsidRPr="00013A0C">
        <w:t xml:space="preserve">for each. On average, TPR was </w:t>
      </w:r>
      <w:r w:rsidR="00223F6E" w:rsidRPr="00013A0C">
        <w:t>0.</w:t>
      </w:r>
      <w:r w:rsidR="00013A0C" w:rsidRPr="00013A0C">
        <w:t>897</w:t>
      </w:r>
      <w:r w:rsidR="00E1720E" w:rsidRPr="00013A0C">
        <w:t xml:space="preserve"> and PPV was </w:t>
      </w:r>
      <w:r w:rsidR="00223F6E" w:rsidRPr="00013A0C">
        <w:t>0.</w:t>
      </w:r>
      <w:r w:rsidR="00013A0C" w:rsidRPr="00013A0C">
        <w:t>955</w:t>
      </w:r>
      <w:r w:rsidR="00CC5959" w:rsidRPr="00013A0C">
        <w:t xml:space="preserve"> (TPR and PPV for each of the </w:t>
      </w:r>
      <w:r w:rsidR="006E02F4" w:rsidRPr="00013A0C">
        <w:t>9</w:t>
      </w:r>
      <w:r w:rsidR="00CC5959" w:rsidRPr="00013A0C">
        <w:t xml:space="preserve"> structures</w:t>
      </w:r>
      <w:r w:rsidR="00CC5959">
        <w:t xml:space="preserve"> are in </w:t>
      </w:r>
      <w:r w:rsidR="00CC5959" w:rsidRPr="00CC5959">
        <w:rPr>
          <w:highlight w:val="green"/>
        </w:rPr>
        <w:t xml:space="preserve">Appendix </w:t>
      </w:r>
      <w:r w:rsidR="0006130F">
        <w:t>C</w:t>
      </w:r>
      <w:r w:rsidR="00CC5959">
        <w:t>)</w:t>
      </w:r>
      <w:r w:rsidR="00564F12">
        <w:t xml:space="preserve">. </w:t>
      </w:r>
      <w:r w:rsidR="00806A4F" w:rsidRPr="0081519E">
        <w:t xml:space="preserve">There were </w:t>
      </w:r>
      <w:r w:rsidR="00047A70" w:rsidRPr="0081519E">
        <w:t>9</w:t>
      </w:r>
      <w:r w:rsidR="00806A4F" w:rsidRPr="0081519E">
        <w:t xml:space="preserve"> total </w:t>
      </w:r>
      <w:r w:rsidR="00604F76" w:rsidRPr="0081519E">
        <w:t xml:space="preserve">potential </w:t>
      </w:r>
      <w:r w:rsidR="00806A4F" w:rsidRPr="0081519E">
        <w:t xml:space="preserve">insertions </w:t>
      </w:r>
      <w:r w:rsidR="00604F76" w:rsidRPr="0081519E">
        <w:t xml:space="preserve">which are </w:t>
      </w:r>
      <w:r w:rsidR="00806A4F" w:rsidRPr="0081519E">
        <w:t xml:space="preserve">described in </w:t>
      </w:r>
      <w:r w:rsidR="00806A4F" w:rsidRPr="0081519E">
        <w:rPr>
          <w:highlight w:val="green"/>
        </w:rPr>
        <w:t xml:space="preserve">Table </w:t>
      </w:r>
      <w:r w:rsidR="00434E02" w:rsidRPr="0081519E">
        <w:rPr>
          <w:highlight w:val="green"/>
        </w:rPr>
        <w:t>3</w:t>
      </w:r>
      <w:r w:rsidR="00806A4F" w:rsidRPr="0081519E">
        <w:t>, the shortest being I-</w:t>
      </w:r>
      <w:r w:rsidR="0081519E" w:rsidRPr="0081519E">
        <w:t>3</w:t>
      </w:r>
      <w:r w:rsidR="00806A4F" w:rsidRPr="0081519E">
        <w:t xml:space="preserve"> (</w:t>
      </w:r>
      <w:r w:rsidR="0081519E" w:rsidRPr="0081519E">
        <w:t>5</w:t>
      </w:r>
      <w:r w:rsidR="00806A4F" w:rsidRPr="0081519E">
        <w:t xml:space="preserve"> residue</w:t>
      </w:r>
      <w:r w:rsidR="0081519E" w:rsidRPr="0081519E">
        <w:t>s</w:t>
      </w:r>
      <w:r w:rsidR="00806A4F" w:rsidRPr="0081519E">
        <w:t>) and the longest being I-</w:t>
      </w:r>
      <w:r w:rsidR="00604F76" w:rsidRPr="0081519E">
        <w:t>6</w:t>
      </w:r>
      <w:r w:rsidR="00806A4F" w:rsidRPr="0081519E">
        <w:t xml:space="preserve"> (</w:t>
      </w:r>
      <w:r w:rsidR="0081519E" w:rsidRPr="0081519E">
        <w:t>58</w:t>
      </w:r>
      <w:r w:rsidR="006F0325" w:rsidRPr="0081519E">
        <w:t xml:space="preserve"> </w:t>
      </w:r>
      <w:r w:rsidR="00806A4F" w:rsidRPr="0081519E">
        <w:t xml:space="preserve">residues). </w:t>
      </w:r>
      <w:r w:rsidR="00483749" w:rsidRPr="0081519E">
        <w:t>To explore which</w:t>
      </w:r>
      <w:r w:rsidR="00483749" w:rsidRPr="00C26334">
        <w:t xml:space="preserve"> regions these low-occupancy insertions refer to, conservation</w:t>
      </w:r>
      <w:r w:rsidR="00073CB9" w:rsidRPr="00C26334">
        <w:t xml:space="preserve"> was mapped onto the 4BIN</w:t>
      </w:r>
      <w:r w:rsidR="00C26334" w:rsidRPr="00C26334">
        <w:t xml:space="preserve"> and 3NE8</w:t>
      </w:r>
      <w:r w:rsidR="00073CB9" w:rsidRPr="00C26334">
        <w:t xml:space="preserve"> structure</w:t>
      </w:r>
      <w:r w:rsidR="00C26334" w:rsidRPr="00C26334">
        <w:t>s</w:t>
      </w:r>
      <w:r w:rsidR="00073CB9" w:rsidRPr="00C26334">
        <w:t xml:space="preserve"> (</w:t>
      </w:r>
      <w:r w:rsidR="00073CB9" w:rsidRPr="005D3EC6">
        <w:rPr>
          <w:highlight w:val="green"/>
        </w:rPr>
        <w:t>Figure 3</w:t>
      </w:r>
      <w:r w:rsidR="00073CB9" w:rsidRPr="00C26334">
        <w:t>), which showed high conservation in the core of the amidase_3 structure and poor conservation of the outer helical structures.</w:t>
      </w:r>
      <w:r w:rsidR="00483749" w:rsidRPr="00C26334">
        <w:t xml:space="preserve"> </w:t>
      </w:r>
      <w:r w:rsidR="00483749" w:rsidRPr="0081519E">
        <w:t>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18E04E4F" w14:textId="77777777" w:rsidR="00B60516" w:rsidRDefault="00B60516" w:rsidP="00E1720E"/>
    <w:p w14:paraId="6A4F99FA" w14:textId="77777777" w:rsidR="00B60516" w:rsidRDefault="00B60516" w:rsidP="00E1720E"/>
    <w:p w14:paraId="594284BC" w14:textId="77777777" w:rsidR="00B60516" w:rsidRDefault="00B60516" w:rsidP="00E1720E"/>
    <w:p w14:paraId="3FF4BB12" w14:textId="77777777" w:rsidR="00B60516" w:rsidRDefault="00B60516" w:rsidP="00E1720E"/>
    <w:p w14:paraId="491B182A" w14:textId="7D32AA9B" w:rsidR="002B3E34" w:rsidRPr="002B3E34" w:rsidRDefault="002B3E34" w:rsidP="00EB4D4B">
      <w:pPr>
        <w:rPr>
          <w:sz w:val="20"/>
          <w:szCs w:val="20"/>
        </w:rPr>
      </w:pPr>
      <w:r w:rsidRPr="002B3E34">
        <w:rPr>
          <w:b/>
          <w:bCs/>
          <w:sz w:val="20"/>
          <w:szCs w:val="20"/>
        </w:rPr>
        <w:lastRenderedPageBreak/>
        <w:t xml:space="preserve">Table </w:t>
      </w:r>
      <w:r w:rsidR="00434E02">
        <w:rPr>
          <w:b/>
          <w:bCs/>
          <w:sz w:val="20"/>
          <w:szCs w:val="20"/>
        </w:rPr>
        <w:t>3</w:t>
      </w:r>
      <w:r w:rsidRPr="002B3E34">
        <w:rPr>
          <w:b/>
          <w:bCs/>
          <w:sz w:val="20"/>
          <w:szCs w:val="20"/>
        </w:rPr>
        <w:t xml:space="preserve">: Descriptive summary of final multiple sequence alignment of </w:t>
      </w:r>
      <w:r w:rsidR="000D0AA0">
        <w:rPr>
          <w:b/>
          <w:bCs/>
          <w:sz w:val="20"/>
          <w:szCs w:val="20"/>
        </w:rPr>
        <w:t>20,304</w:t>
      </w:r>
      <w:r w:rsidRPr="002B3E34">
        <w:rPr>
          <w:b/>
          <w:bCs/>
          <w:sz w:val="20"/>
          <w:szCs w:val="20"/>
        </w:rPr>
        <w:t xml:space="preserve"> sequences, </w:t>
      </w:r>
      <w:r w:rsidRPr="000D0AA0">
        <w:rPr>
          <w:b/>
          <w:bCs/>
          <w:sz w:val="20"/>
          <w:szCs w:val="20"/>
        </w:rPr>
        <w:t xml:space="preserve">length </w:t>
      </w:r>
      <w:r w:rsidR="009F2090">
        <w:rPr>
          <w:b/>
          <w:bCs/>
          <w:sz w:val="20"/>
          <w:szCs w:val="20"/>
        </w:rPr>
        <w:t>399</w:t>
      </w:r>
      <w:r w:rsidRPr="000D0AA0">
        <w:rPr>
          <w:b/>
          <w:bCs/>
          <w:sz w:val="20"/>
          <w:szCs w:val="20"/>
        </w:rPr>
        <w:t xml:space="preserve"> residues.</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 xml:space="preserve">Appendix </w:t>
      </w:r>
      <w:r w:rsidR="0006130F">
        <w:rPr>
          <w:sz w:val="20"/>
          <w:szCs w:val="20"/>
        </w:rPr>
        <w:t>D</w:t>
      </w:r>
      <w:r w:rsidR="0015330A">
        <w:rPr>
          <w:sz w:val="20"/>
          <w:szCs w:val="20"/>
        </w:rPr>
        <w:t>.</w:t>
      </w:r>
    </w:p>
    <w:tbl>
      <w:tblPr>
        <w:tblStyle w:val="GridTable3-Accent5"/>
        <w:tblW w:w="10986" w:type="dxa"/>
        <w:tblInd w:w="-931" w:type="dxa"/>
        <w:tblLook w:val="04A0" w:firstRow="1" w:lastRow="0" w:firstColumn="1" w:lastColumn="0" w:noHBand="0" w:noVBand="1"/>
      </w:tblPr>
      <w:tblGrid>
        <w:gridCol w:w="786"/>
        <w:gridCol w:w="936"/>
        <w:gridCol w:w="786"/>
        <w:gridCol w:w="1118"/>
        <w:gridCol w:w="2919"/>
        <w:gridCol w:w="4448"/>
      </w:tblGrid>
      <w:tr w:rsidR="00C431FA" w:rsidRPr="00281797" w14:paraId="4A105E24" w14:textId="5C657166" w:rsidTr="00C431FA">
        <w:trPr>
          <w:cnfStyle w:val="100000000000" w:firstRow="1" w:lastRow="0" w:firstColumn="0" w:lastColumn="0" w:oddVBand="0" w:evenVBand="0" w:oddHBand="0" w:evenHBand="0" w:firstRowFirstColumn="0" w:firstRowLastColumn="0" w:lastRowFirstColumn="0" w:lastRowLastColumn="0"/>
          <w:trHeight w:val="171"/>
        </w:trPr>
        <w:tc>
          <w:tcPr>
            <w:cnfStyle w:val="001000000100" w:firstRow="0" w:lastRow="0" w:firstColumn="1" w:lastColumn="0" w:oddVBand="0" w:evenVBand="0" w:oddHBand="0" w:evenHBand="0" w:firstRowFirstColumn="1" w:firstRowLastColumn="0" w:lastRowFirstColumn="0" w:lastRowLastColumn="0"/>
            <w:tcW w:w="786" w:type="dxa"/>
            <w:tcBorders>
              <w:top w:val="single" w:sz="8" w:space="0" w:color="auto"/>
              <w:left w:val="single" w:sz="8" w:space="0" w:color="auto"/>
              <w:bottom w:val="single" w:sz="8" w:space="0" w:color="auto"/>
            </w:tcBorders>
          </w:tcPr>
          <w:p w14:paraId="20E1B925" w14:textId="352A579B" w:rsidR="000C15E8" w:rsidRPr="00047A70" w:rsidRDefault="000C15E8" w:rsidP="00EB4D4B">
            <w:pPr>
              <w:rPr>
                <w:b w:val="0"/>
                <w:bCs w:val="0"/>
                <w:i w:val="0"/>
                <w:iCs w:val="0"/>
                <w:sz w:val="20"/>
                <w:szCs w:val="20"/>
              </w:rPr>
            </w:pPr>
            <w:r w:rsidRPr="00047A70">
              <w:rPr>
                <w:i w:val="0"/>
                <w:iCs w:val="0"/>
                <w:sz w:val="20"/>
                <w:szCs w:val="20"/>
              </w:rPr>
              <w:t>Region</w:t>
            </w:r>
          </w:p>
        </w:tc>
        <w:tc>
          <w:tcPr>
            <w:tcW w:w="936" w:type="dxa"/>
            <w:tcBorders>
              <w:top w:val="single" w:sz="8" w:space="0" w:color="auto"/>
              <w:bottom w:val="single" w:sz="8" w:space="0" w:color="auto"/>
            </w:tcBorders>
          </w:tcPr>
          <w:p w14:paraId="24386B85" w14:textId="4FB388C5"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Columns</w:t>
            </w:r>
          </w:p>
        </w:tc>
        <w:tc>
          <w:tcPr>
            <w:tcW w:w="786" w:type="dxa"/>
            <w:tcBorders>
              <w:top w:val="single" w:sz="8" w:space="0" w:color="auto"/>
              <w:bottom w:val="single" w:sz="8" w:space="0" w:color="auto"/>
            </w:tcBorders>
          </w:tcPr>
          <w:p w14:paraId="23818990" w14:textId="7A5307C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Region Length</w:t>
            </w:r>
          </w:p>
        </w:tc>
        <w:tc>
          <w:tcPr>
            <w:tcW w:w="1118" w:type="dxa"/>
            <w:tcBorders>
              <w:top w:val="single" w:sz="8" w:space="0" w:color="auto"/>
              <w:bottom w:val="single" w:sz="8" w:space="0" w:color="auto"/>
            </w:tcBorders>
          </w:tcPr>
          <w:p w14:paraId="4D850D03" w14:textId="5E9D4D2F"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Average Occupancy (%)</w:t>
            </w:r>
          </w:p>
        </w:tc>
        <w:tc>
          <w:tcPr>
            <w:tcW w:w="2919" w:type="dxa"/>
            <w:tcBorders>
              <w:top w:val="single" w:sz="8" w:space="0" w:color="auto"/>
              <w:bottom w:val="single" w:sz="8" w:space="0" w:color="auto"/>
            </w:tcBorders>
          </w:tcPr>
          <w:p w14:paraId="473BF078" w14:textId="0938A4C3"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Consensus sequence</w:t>
            </w:r>
          </w:p>
        </w:tc>
        <w:tc>
          <w:tcPr>
            <w:tcW w:w="4441" w:type="dxa"/>
            <w:tcBorders>
              <w:top w:val="single" w:sz="8" w:space="0" w:color="auto"/>
              <w:bottom w:val="single" w:sz="8" w:space="0" w:color="auto"/>
              <w:right w:val="single" w:sz="8" w:space="0" w:color="auto"/>
            </w:tcBorders>
          </w:tcPr>
          <w:p w14:paraId="3ABC4A7E" w14:textId="27D4B07A" w:rsidR="000C15E8" w:rsidRPr="00047A70"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047A70">
              <w:rPr>
                <w:sz w:val="20"/>
                <w:szCs w:val="20"/>
              </w:rPr>
              <w:t>Logo</w:t>
            </w:r>
          </w:p>
        </w:tc>
      </w:tr>
      <w:tr w:rsidR="00C431FA" w14:paraId="2B90A301" w14:textId="6482A7F3"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top w:val="single" w:sz="8" w:space="0" w:color="auto"/>
              <w:left w:val="single" w:sz="8" w:space="0" w:color="auto"/>
            </w:tcBorders>
          </w:tcPr>
          <w:p w14:paraId="70F86B10" w14:textId="6175C744" w:rsidR="000C15E8" w:rsidRPr="00281797" w:rsidRDefault="00047A70" w:rsidP="00EB4D4B">
            <w:pPr>
              <w:rPr>
                <w:sz w:val="20"/>
                <w:szCs w:val="20"/>
              </w:rPr>
            </w:pPr>
            <w:r>
              <w:rPr>
                <w:sz w:val="20"/>
                <w:szCs w:val="20"/>
              </w:rPr>
              <w:t>I-1</w:t>
            </w:r>
          </w:p>
        </w:tc>
        <w:tc>
          <w:tcPr>
            <w:tcW w:w="936" w:type="dxa"/>
            <w:tcBorders>
              <w:top w:val="single" w:sz="8" w:space="0" w:color="auto"/>
            </w:tcBorders>
          </w:tcPr>
          <w:p w14:paraId="23B2ABCB" w14:textId="186054F5"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c>
          <w:tcPr>
            <w:tcW w:w="786" w:type="dxa"/>
            <w:tcBorders>
              <w:top w:val="single" w:sz="8" w:space="0" w:color="auto"/>
            </w:tcBorders>
          </w:tcPr>
          <w:p w14:paraId="18755920" w14:textId="42A7E723"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1118" w:type="dxa"/>
            <w:tcBorders>
              <w:top w:val="single" w:sz="8" w:space="0" w:color="auto"/>
            </w:tcBorders>
          </w:tcPr>
          <w:p w14:paraId="36120DF7" w14:textId="016A740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19.5%</w:t>
            </w:r>
          </w:p>
        </w:tc>
        <w:tc>
          <w:tcPr>
            <w:tcW w:w="2919" w:type="dxa"/>
            <w:tcBorders>
              <w:top w:val="single" w:sz="8" w:space="0" w:color="auto"/>
            </w:tcBorders>
          </w:tcPr>
          <w:p w14:paraId="4717FB60" w14:textId="58CE8008"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top w:val="single" w:sz="8" w:space="0" w:color="auto"/>
              <w:right w:val="single" w:sz="8" w:space="0" w:color="auto"/>
            </w:tcBorders>
          </w:tcPr>
          <w:p w14:paraId="03720FDD" w14:textId="35D6343B"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4248AF84" w14:textId="77777777"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4E02AA" w14:textId="363AA3F4" w:rsidR="00047A70" w:rsidRPr="00281797" w:rsidRDefault="00047A70" w:rsidP="00EB4D4B">
            <w:pPr>
              <w:rPr>
                <w:sz w:val="20"/>
                <w:szCs w:val="20"/>
              </w:rPr>
            </w:pPr>
            <w:r w:rsidRPr="00281797">
              <w:rPr>
                <w:sz w:val="20"/>
                <w:szCs w:val="20"/>
              </w:rPr>
              <w:t>C-1</w:t>
            </w:r>
          </w:p>
        </w:tc>
        <w:tc>
          <w:tcPr>
            <w:tcW w:w="936" w:type="dxa"/>
          </w:tcPr>
          <w:p w14:paraId="70C92366" w14:textId="2468B3DE"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7-14</w:t>
            </w:r>
          </w:p>
        </w:tc>
        <w:tc>
          <w:tcPr>
            <w:tcW w:w="786" w:type="dxa"/>
          </w:tcPr>
          <w:p w14:paraId="6F5FF29E" w14:textId="5FC9148D"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EEB8D43" w14:textId="0FCA64E0"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97.3%</w:t>
            </w:r>
          </w:p>
        </w:tc>
        <w:tc>
          <w:tcPr>
            <w:tcW w:w="2919" w:type="dxa"/>
          </w:tcPr>
          <w:p w14:paraId="3D97128A" w14:textId="724B5371" w:rsidR="00047A70" w:rsidRPr="00281797" w:rsidRDefault="00047A70" w:rsidP="00EB4D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VVIDPGHG</w:t>
            </w:r>
          </w:p>
        </w:tc>
        <w:tc>
          <w:tcPr>
            <w:tcW w:w="4441" w:type="dxa"/>
            <w:tcBorders>
              <w:right w:val="single" w:sz="8" w:space="0" w:color="auto"/>
            </w:tcBorders>
          </w:tcPr>
          <w:p w14:paraId="67AF11BF" w14:textId="5260035A" w:rsidR="00047A70" w:rsidRDefault="00A6619E" w:rsidP="00EB4D4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6D624B" wp14:editId="2A22AD98">
                  <wp:extent cx="856259" cy="649691"/>
                  <wp:effectExtent l="0" t="0" r="1270" b="0"/>
                  <wp:docPr id="5915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0028" name=""/>
                          <pic:cNvPicPr/>
                        </pic:nvPicPr>
                        <pic:blipFill>
                          <a:blip r:embed="rId33"/>
                          <a:stretch>
                            <a:fillRect/>
                          </a:stretch>
                        </pic:blipFill>
                        <pic:spPr>
                          <a:xfrm>
                            <a:off x="0" y="0"/>
                            <a:ext cx="870518" cy="660510"/>
                          </a:xfrm>
                          <a:prstGeom prst="rect">
                            <a:avLst/>
                          </a:prstGeom>
                        </pic:spPr>
                      </pic:pic>
                    </a:graphicData>
                  </a:graphic>
                </wp:inline>
              </w:drawing>
            </w:r>
          </w:p>
        </w:tc>
      </w:tr>
      <w:tr w:rsidR="00C431FA" w14:paraId="064831D9" w14:textId="49D74B0E"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6CA3241" w14:textId="52FE4909" w:rsidR="000C15E8" w:rsidRPr="00281797" w:rsidRDefault="000C15E8" w:rsidP="00EB4D4B">
            <w:pPr>
              <w:rPr>
                <w:sz w:val="20"/>
                <w:szCs w:val="20"/>
              </w:rPr>
            </w:pPr>
            <w:r w:rsidRPr="00281797">
              <w:rPr>
                <w:sz w:val="20"/>
                <w:szCs w:val="20"/>
              </w:rPr>
              <w:t>I-</w:t>
            </w:r>
            <w:r w:rsidR="00047A70">
              <w:rPr>
                <w:sz w:val="20"/>
                <w:szCs w:val="20"/>
              </w:rPr>
              <w:t>2</w:t>
            </w:r>
          </w:p>
        </w:tc>
        <w:tc>
          <w:tcPr>
            <w:tcW w:w="936" w:type="dxa"/>
          </w:tcPr>
          <w:p w14:paraId="1AFFFBEC" w14:textId="259FA0B6"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15-57</w:t>
            </w:r>
          </w:p>
        </w:tc>
        <w:tc>
          <w:tcPr>
            <w:tcW w:w="786" w:type="dxa"/>
          </w:tcPr>
          <w:p w14:paraId="6970424E" w14:textId="2BA51B54"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118" w:type="dxa"/>
          </w:tcPr>
          <w:p w14:paraId="5E65CA1D" w14:textId="5CA3EF4C"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30.1%</w:t>
            </w:r>
          </w:p>
        </w:tc>
        <w:tc>
          <w:tcPr>
            <w:tcW w:w="2919" w:type="dxa"/>
          </w:tcPr>
          <w:p w14:paraId="045C6A37" w14:textId="34CBD06A" w:rsidR="000C15E8" w:rsidRPr="00281797" w:rsidRDefault="00047A70" w:rsidP="00EB4D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636733A5" w14:textId="5170ED63" w:rsidR="000C15E8" w:rsidRDefault="00047A70" w:rsidP="00EB4D4B">
            <w:pPr>
              <w:cnfStyle w:val="000000100000" w:firstRow="0" w:lastRow="0" w:firstColumn="0" w:lastColumn="0" w:oddVBand="0" w:evenVBand="0" w:oddHBand="1" w:evenHBand="0" w:firstRowFirstColumn="0" w:firstRowLastColumn="0" w:lastRowFirstColumn="0" w:lastRowLastColumn="0"/>
            </w:pPr>
            <w:r>
              <w:t>--</w:t>
            </w:r>
          </w:p>
        </w:tc>
      </w:tr>
      <w:tr w:rsidR="00C431FA" w14:paraId="65DD32CE" w14:textId="09353FCC"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AAD05AF" w14:textId="66632AFF" w:rsidR="000C15E8" w:rsidRPr="00281797" w:rsidRDefault="000C15E8" w:rsidP="002B3E34">
            <w:pPr>
              <w:rPr>
                <w:sz w:val="20"/>
                <w:szCs w:val="20"/>
              </w:rPr>
            </w:pPr>
            <w:r w:rsidRPr="00281797">
              <w:rPr>
                <w:sz w:val="20"/>
                <w:szCs w:val="20"/>
              </w:rPr>
              <w:t>C-2</w:t>
            </w:r>
          </w:p>
        </w:tc>
        <w:tc>
          <w:tcPr>
            <w:tcW w:w="936" w:type="dxa"/>
          </w:tcPr>
          <w:p w14:paraId="2CEA1C5B" w14:textId="42E180F6"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58-80</w:t>
            </w:r>
          </w:p>
        </w:tc>
        <w:tc>
          <w:tcPr>
            <w:tcW w:w="786" w:type="dxa"/>
          </w:tcPr>
          <w:p w14:paraId="2C4E9F4F" w14:textId="35EE007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p>
        </w:tc>
        <w:tc>
          <w:tcPr>
            <w:tcW w:w="1118" w:type="dxa"/>
          </w:tcPr>
          <w:p w14:paraId="7AC516A9" w14:textId="65A9984A"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92.5%</w:t>
            </w:r>
          </w:p>
        </w:tc>
        <w:tc>
          <w:tcPr>
            <w:tcW w:w="2919" w:type="dxa"/>
          </w:tcPr>
          <w:p w14:paraId="10AE0575" w14:textId="5C08204F"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TREKDVTLAIAKRLRALLEAQEP</w:t>
            </w:r>
          </w:p>
        </w:tc>
        <w:tc>
          <w:tcPr>
            <w:tcW w:w="4441" w:type="dxa"/>
            <w:tcBorders>
              <w:right w:val="single" w:sz="8" w:space="0" w:color="auto"/>
            </w:tcBorders>
          </w:tcPr>
          <w:p w14:paraId="5ADD3C71" w14:textId="508B85D3"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399BE2E" wp14:editId="0F6F4A73">
                  <wp:extent cx="2574063" cy="703262"/>
                  <wp:effectExtent l="0" t="0" r="0" b="1905"/>
                  <wp:docPr id="89901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559" name=""/>
                          <pic:cNvPicPr/>
                        </pic:nvPicPr>
                        <pic:blipFill>
                          <a:blip r:embed="rId34"/>
                          <a:stretch>
                            <a:fillRect/>
                          </a:stretch>
                        </pic:blipFill>
                        <pic:spPr>
                          <a:xfrm>
                            <a:off x="0" y="0"/>
                            <a:ext cx="2652704" cy="724748"/>
                          </a:xfrm>
                          <a:prstGeom prst="rect">
                            <a:avLst/>
                          </a:prstGeom>
                        </pic:spPr>
                      </pic:pic>
                    </a:graphicData>
                  </a:graphic>
                </wp:inline>
              </w:drawing>
            </w:r>
          </w:p>
        </w:tc>
      </w:tr>
      <w:tr w:rsidR="00C431FA" w14:paraId="7000CDCD" w14:textId="746491E4"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1F2F601" w14:textId="671E5E6E" w:rsidR="000C15E8" w:rsidRPr="00281797" w:rsidRDefault="000C15E8" w:rsidP="002B3E34">
            <w:pPr>
              <w:rPr>
                <w:sz w:val="20"/>
                <w:szCs w:val="20"/>
              </w:rPr>
            </w:pPr>
            <w:r w:rsidRPr="00281797">
              <w:rPr>
                <w:sz w:val="20"/>
                <w:szCs w:val="20"/>
              </w:rPr>
              <w:t>I-</w:t>
            </w:r>
            <w:r w:rsidR="00047A70">
              <w:rPr>
                <w:sz w:val="20"/>
                <w:szCs w:val="20"/>
              </w:rPr>
              <w:t>3</w:t>
            </w:r>
          </w:p>
        </w:tc>
        <w:tc>
          <w:tcPr>
            <w:tcW w:w="936" w:type="dxa"/>
          </w:tcPr>
          <w:p w14:paraId="41EBF77F" w14:textId="1B951CB4"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81-85</w:t>
            </w:r>
          </w:p>
        </w:tc>
        <w:tc>
          <w:tcPr>
            <w:tcW w:w="786" w:type="dxa"/>
          </w:tcPr>
          <w:p w14:paraId="1482A54C" w14:textId="427AF903"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1118" w:type="dxa"/>
          </w:tcPr>
          <w:p w14:paraId="77784D9A" w14:textId="3C0E59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26.1%</w:t>
            </w:r>
          </w:p>
        </w:tc>
        <w:tc>
          <w:tcPr>
            <w:tcW w:w="2919" w:type="dxa"/>
          </w:tcPr>
          <w:p w14:paraId="2F544907" w14:textId="71B96FE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513DC5AC" w14:textId="64DFED6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765DD23E" w14:textId="49D53C6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9E42E60" w14:textId="339CDCC2" w:rsidR="000C15E8" w:rsidRPr="00281797" w:rsidRDefault="000C15E8" w:rsidP="002B3E34">
            <w:pPr>
              <w:rPr>
                <w:sz w:val="20"/>
                <w:szCs w:val="20"/>
              </w:rPr>
            </w:pPr>
            <w:r w:rsidRPr="00281797">
              <w:rPr>
                <w:sz w:val="20"/>
                <w:szCs w:val="20"/>
              </w:rPr>
              <w:t>C-3</w:t>
            </w:r>
          </w:p>
        </w:tc>
        <w:tc>
          <w:tcPr>
            <w:tcW w:w="936" w:type="dxa"/>
          </w:tcPr>
          <w:p w14:paraId="6FA7F363" w14:textId="4C6069DD"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86-95</w:t>
            </w:r>
          </w:p>
        </w:tc>
        <w:tc>
          <w:tcPr>
            <w:tcW w:w="786" w:type="dxa"/>
          </w:tcPr>
          <w:p w14:paraId="1930FD1A" w14:textId="4AE2F9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FB327BF" w14:textId="3E6E7B91"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99.6%</w:t>
            </w:r>
          </w:p>
        </w:tc>
        <w:tc>
          <w:tcPr>
            <w:tcW w:w="2919" w:type="dxa"/>
          </w:tcPr>
          <w:p w14:paraId="1C4C094E" w14:textId="43DD68B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ARVVLTRDGD</w:t>
            </w:r>
          </w:p>
        </w:tc>
        <w:tc>
          <w:tcPr>
            <w:tcW w:w="4441" w:type="dxa"/>
            <w:tcBorders>
              <w:right w:val="single" w:sz="8" w:space="0" w:color="auto"/>
            </w:tcBorders>
          </w:tcPr>
          <w:p w14:paraId="147B7BB0" w14:textId="4DF08488" w:rsidR="000C15E8" w:rsidRDefault="00A6619E" w:rsidP="002B3E3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19365E" wp14:editId="73A1AF47">
                  <wp:extent cx="1099395" cy="662122"/>
                  <wp:effectExtent l="0" t="0" r="5715" b="5080"/>
                  <wp:docPr id="10170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0821" name=""/>
                          <pic:cNvPicPr/>
                        </pic:nvPicPr>
                        <pic:blipFill>
                          <a:blip r:embed="rId35"/>
                          <a:stretch>
                            <a:fillRect/>
                          </a:stretch>
                        </pic:blipFill>
                        <pic:spPr>
                          <a:xfrm>
                            <a:off x="0" y="0"/>
                            <a:ext cx="1133691" cy="682777"/>
                          </a:xfrm>
                          <a:prstGeom prst="rect">
                            <a:avLst/>
                          </a:prstGeom>
                        </pic:spPr>
                      </pic:pic>
                    </a:graphicData>
                  </a:graphic>
                </wp:inline>
              </w:drawing>
            </w:r>
          </w:p>
        </w:tc>
      </w:tr>
      <w:tr w:rsidR="00C431FA" w14:paraId="1DFA2125" w14:textId="6044C5DC"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577C27" w14:textId="54787E7A" w:rsidR="000C15E8" w:rsidRPr="00281797" w:rsidRDefault="000C15E8" w:rsidP="002B3E34">
            <w:pPr>
              <w:rPr>
                <w:sz w:val="20"/>
                <w:szCs w:val="20"/>
              </w:rPr>
            </w:pPr>
            <w:r w:rsidRPr="00281797">
              <w:rPr>
                <w:sz w:val="20"/>
                <w:szCs w:val="20"/>
              </w:rPr>
              <w:t>I-</w:t>
            </w:r>
            <w:r w:rsidR="00047A70">
              <w:rPr>
                <w:sz w:val="20"/>
                <w:szCs w:val="20"/>
              </w:rPr>
              <w:t>4</w:t>
            </w:r>
          </w:p>
        </w:tc>
        <w:tc>
          <w:tcPr>
            <w:tcW w:w="936" w:type="dxa"/>
          </w:tcPr>
          <w:p w14:paraId="59F6D8A5" w14:textId="25E7CCB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96-128</w:t>
            </w:r>
          </w:p>
        </w:tc>
        <w:tc>
          <w:tcPr>
            <w:tcW w:w="786" w:type="dxa"/>
          </w:tcPr>
          <w:p w14:paraId="6DE21A9D" w14:textId="60900850"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w:t>
            </w:r>
          </w:p>
        </w:tc>
        <w:tc>
          <w:tcPr>
            <w:tcW w:w="1118" w:type="dxa"/>
          </w:tcPr>
          <w:p w14:paraId="21D8F383" w14:textId="16E3868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c>
          <w:tcPr>
            <w:tcW w:w="2919" w:type="dxa"/>
          </w:tcPr>
          <w:p w14:paraId="7BB05B41" w14:textId="5F5C946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4967683B" w14:textId="71046612"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5DAB6B34" w14:textId="1F167B13"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D63BFF" w14:textId="1E7F2B6C" w:rsidR="000C15E8" w:rsidRPr="00281797" w:rsidRDefault="000C15E8" w:rsidP="002B3E34">
            <w:pPr>
              <w:rPr>
                <w:sz w:val="20"/>
                <w:szCs w:val="20"/>
              </w:rPr>
            </w:pPr>
            <w:r w:rsidRPr="00281797">
              <w:rPr>
                <w:sz w:val="20"/>
                <w:szCs w:val="20"/>
              </w:rPr>
              <w:t>C-4</w:t>
            </w:r>
          </w:p>
        </w:tc>
        <w:tc>
          <w:tcPr>
            <w:tcW w:w="936" w:type="dxa"/>
          </w:tcPr>
          <w:p w14:paraId="38E18147" w14:textId="4AF1D419"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129-153</w:t>
            </w:r>
          </w:p>
        </w:tc>
        <w:tc>
          <w:tcPr>
            <w:tcW w:w="786" w:type="dxa"/>
          </w:tcPr>
          <w:p w14:paraId="3E294F8B" w14:textId="7A7DCAE7"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w:t>
            </w:r>
          </w:p>
        </w:tc>
        <w:tc>
          <w:tcPr>
            <w:tcW w:w="1118" w:type="dxa"/>
          </w:tcPr>
          <w:p w14:paraId="4FEA75AC" w14:textId="7F1BA7C0"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95.5%</w:t>
            </w:r>
          </w:p>
        </w:tc>
        <w:tc>
          <w:tcPr>
            <w:tcW w:w="2919" w:type="dxa"/>
          </w:tcPr>
          <w:p w14:paraId="345F1841" w14:textId="2478DFD4" w:rsidR="000C15E8" w:rsidRPr="00281797" w:rsidRDefault="00047A70" w:rsidP="002B3E3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LRERVEIARKAGADLFVSIHADDAAF</w:t>
            </w:r>
          </w:p>
        </w:tc>
        <w:tc>
          <w:tcPr>
            <w:tcW w:w="4441" w:type="dxa"/>
            <w:tcBorders>
              <w:right w:val="single" w:sz="8" w:space="0" w:color="auto"/>
            </w:tcBorders>
          </w:tcPr>
          <w:p w14:paraId="1D5E9781" w14:textId="65029174" w:rsidR="000C15E8" w:rsidRPr="002B3457" w:rsidRDefault="002B3457" w:rsidP="002B3457">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2F964" wp14:editId="4C8B58B8">
                  <wp:extent cx="2674488" cy="643584"/>
                  <wp:effectExtent l="0" t="0" r="0" b="4445"/>
                  <wp:docPr id="127358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0198" name=""/>
                          <pic:cNvPicPr/>
                        </pic:nvPicPr>
                        <pic:blipFill>
                          <a:blip r:embed="rId36"/>
                          <a:stretch>
                            <a:fillRect/>
                          </a:stretch>
                        </pic:blipFill>
                        <pic:spPr>
                          <a:xfrm>
                            <a:off x="0" y="0"/>
                            <a:ext cx="2722406" cy="655115"/>
                          </a:xfrm>
                          <a:prstGeom prst="rect">
                            <a:avLst/>
                          </a:prstGeom>
                        </pic:spPr>
                      </pic:pic>
                    </a:graphicData>
                  </a:graphic>
                </wp:inline>
              </w:drawing>
            </w:r>
          </w:p>
          <w:p w14:paraId="3C7C4100" w14:textId="680069EE" w:rsidR="002B3457" w:rsidRPr="002B3457" w:rsidRDefault="002B3457" w:rsidP="002B3457">
            <w:pPr>
              <w:pStyle w:val="NoSpacing"/>
              <w:spacing w:line="144" w:lineRule="auto"/>
              <w:cnfStyle w:val="000000000000" w:firstRow="0" w:lastRow="0" w:firstColumn="0" w:lastColumn="0" w:oddVBand="0" w:evenVBand="0" w:oddHBand="0" w:evenHBand="0" w:firstRowFirstColumn="0" w:firstRowLastColumn="0" w:lastRowFirstColumn="0" w:lastRowLastColumn="0"/>
            </w:pPr>
          </w:p>
        </w:tc>
      </w:tr>
      <w:tr w:rsidR="00C431FA" w14:paraId="79C3B550" w14:textId="05D6603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81E2507" w14:textId="600927CE" w:rsidR="000C15E8" w:rsidRPr="00281797" w:rsidRDefault="000C15E8" w:rsidP="002B3E34">
            <w:pPr>
              <w:rPr>
                <w:sz w:val="20"/>
                <w:szCs w:val="20"/>
              </w:rPr>
            </w:pPr>
            <w:r w:rsidRPr="00281797">
              <w:rPr>
                <w:sz w:val="20"/>
                <w:szCs w:val="20"/>
              </w:rPr>
              <w:t>I-</w:t>
            </w:r>
            <w:r w:rsidR="00047A70">
              <w:rPr>
                <w:sz w:val="20"/>
                <w:szCs w:val="20"/>
              </w:rPr>
              <w:t>5</w:t>
            </w:r>
          </w:p>
        </w:tc>
        <w:tc>
          <w:tcPr>
            <w:tcW w:w="936" w:type="dxa"/>
          </w:tcPr>
          <w:p w14:paraId="1CA6CC80" w14:textId="3680DB9E"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154-175</w:t>
            </w:r>
          </w:p>
        </w:tc>
        <w:tc>
          <w:tcPr>
            <w:tcW w:w="786" w:type="dxa"/>
          </w:tcPr>
          <w:p w14:paraId="45FFF97B" w14:textId="3121034C"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w:t>
            </w:r>
          </w:p>
        </w:tc>
        <w:tc>
          <w:tcPr>
            <w:tcW w:w="1118" w:type="dxa"/>
          </w:tcPr>
          <w:p w14:paraId="57AB6F90" w14:textId="19BF491D"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27.9%</w:t>
            </w:r>
          </w:p>
        </w:tc>
        <w:tc>
          <w:tcPr>
            <w:tcW w:w="2919" w:type="dxa"/>
          </w:tcPr>
          <w:p w14:paraId="5159B6B9" w14:textId="37BB5861" w:rsidR="000C15E8" w:rsidRPr="00281797" w:rsidRDefault="00047A70" w:rsidP="002B3E3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0C35CED6" w14:textId="3ADF6CD0" w:rsidR="000C15E8" w:rsidRDefault="00047A70" w:rsidP="002B3E34">
            <w:pPr>
              <w:cnfStyle w:val="000000100000" w:firstRow="0" w:lastRow="0" w:firstColumn="0" w:lastColumn="0" w:oddVBand="0" w:evenVBand="0" w:oddHBand="1" w:evenHBand="0" w:firstRowFirstColumn="0" w:firstRowLastColumn="0" w:lastRowFirstColumn="0" w:lastRowLastColumn="0"/>
            </w:pPr>
            <w:r>
              <w:t>--</w:t>
            </w:r>
          </w:p>
        </w:tc>
      </w:tr>
      <w:tr w:rsidR="00C431FA" w14:paraId="2B842AEA" w14:textId="074CABB5"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640FC3A8" w14:textId="4425BCDD" w:rsidR="000C15E8" w:rsidRPr="00281797" w:rsidRDefault="000C15E8" w:rsidP="00CD258B">
            <w:pPr>
              <w:rPr>
                <w:sz w:val="20"/>
                <w:szCs w:val="20"/>
              </w:rPr>
            </w:pPr>
            <w:r w:rsidRPr="00281797">
              <w:rPr>
                <w:sz w:val="20"/>
                <w:szCs w:val="20"/>
              </w:rPr>
              <w:t>C-5</w:t>
            </w:r>
          </w:p>
        </w:tc>
        <w:tc>
          <w:tcPr>
            <w:tcW w:w="936" w:type="dxa"/>
          </w:tcPr>
          <w:p w14:paraId="5235CC43" w14:textId="289F7028"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176-183</w:t>
            </w:r>
          </w:p>
        </w:tc>
        <w:tc>
          <w:tcPr>
            <w:tcW w:w="786" w:type="dxa"/>
          </w:tcPr>
          <w:p w14:paraId="74EA0B6A" w14:textId="079E847A"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1118" w:type="dxa"/>
          </w:tcPr>
          <w:p w14:paraId="4C41B226" w14:textId="721261D1"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92.2%</w:t>
            </w:r>
          </w:p>
        </w:tc>
        <w:tc>
          <w:tcPr>
            <w:tcW w:w="2919" w:type="dxa"/>
          </w:tcPr>
          <w:p w14:paraId="0944B298" w14:textId="47E423FB" w:rsidR="000C15E8" w:rsidRPr="00281797" w:rsidRDefault="00047A70" w:rsidP="00CD258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GASVYALS</w:t>
            </w:r>
          </w:p>
        </w:tc>
        <w:tc>
          <w:tcPr>
            <w:tcW w:w="4441" w:type="dxa"/>
            <w:tcBorders>
              <w:right w:val="single" w:sz="8" w:space="0" w:color="auto"/>
            </w:tcBorders>
          </w:tcPr>
          <w:p w14:paraId="2363E891" w14:textId="15088C13" w:rsidR="002B3457" w:rsidRDefault="002B3457" w:rsidP="00CD258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049114" wp14:editId="4784667B">
                  <wp:extent cx="962108" cy="724488"/>
                  <wp:effectExtent l="0" t="0" r="0" b="0"/>
                  <wp:docPr id="9512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0406" name=""/>
                          <pic:cNvPicPr/>
                        </pic:nvPicPr>
                        <pic:blipFill>
                          <a:blip r:embed="rId37"/>
                          <a:stretch>
                            <a:fillRect/>
                          </a:stretch>
                        </pic:blipFill>
                        <pic:spPr>
                          <a:xfrm>
                            <a:off x="0" y="0"/>
                            <a:ext cx="981623" cy="739183"/>
                          </a:xfrm>
                          <a:prstGeom prst="rect">
                            <a:avLst/>
                          </a:prstGeom>
                        </pic:spPr>
                      </pic:pic>
                    </a:graphicData>
                  </a:graphic>
                </wp:inline>
              </w:drawing>
            </w:r>
          </w:p>
        </w:tc>
      </w:tr>
      <w:tr w:rsidR="00C431FA" w14:paraId="7725820B" w14:textId="4ADDC3CA"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1F59CDC3" w14:textId="39CBF017" w:rsidR="000C15E8" w:rsidRPr="00281797" w:rsidRDefault="000C15E8" w:rsidP="00604F76">
            <w:pPr>
              <w:rPr>
                <w:sz w:val="20"/>
                <w:szCs w:val="20"/>
              </w:rPr>
            </w:pPr>
            <w:r w:rsidRPr="00281797">
              <w:rPr>
                <w:sz w:val="20"/>
                <w:szCs w:val="20"/>
              </w:rPr>
              <w:t>I-</w:t>
            </w:r>
            <w:r w:rsidR="00047A70">
              <w:rPr>
                <w:sz w:val="20"/>
                <w:szCs w:val="20"/>
              </w:rPr>
              <w:t>6</w:t>
            </w:r>
          </w:p>
        </w:tc>
        <w:tc>
          <w:tcPr>
            <w:tcW w:w="936" w:type="dxa"/>
          </w:tcPr>
          <w:p w14:paraId="53377AE5" w14:textId="0295F9F6"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184-241</w:t>
            </w:r>
          </w:p>
        </w:tc>
        <w:tc>
          <w:tcPr>
            <w:tcW w:w="786" w:type="dxa"/>
          </w:tcPr>
          <w:p w14:paraId="127280DB" w14:textId="421D953D"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58</w:t>
            </w:r>
          </w:p>
        </w:tc>
        <w:tc>
          <w:tcPr>
            <w:tcW w:w="1118" w:type="dxa"/>
          </w:tcPr>
          <w:p w14:paraId="4DC606FB" w14:textId="4D5691E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41.4%</w:t>
            </w:r>
          </w:p>
        </w:tc>
        <w:tc>
          <w:tcPr>
            <w:tcW w:w="2919" w:type="dxa"/>
          </w:tcPr>
          <w:p w14:paraId="39E3E719" w14:textId="5DC550EB"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38ACF04E" w14:textId="1E095861"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70390AF6" w14:textId="5D8BA498"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74FAE9A3" w14:textId="5326B135" w:rsidR="000C15E8" w:rsidRPr="00281797" w:rsidRDefault="000C15E8" w:rsidP="00604F76">
            <w:pPr>
              <w:rPr>
                <w:sz w:val="20"/>
                <w:szCs w:val="20"/>
              </w:rPr>
            </w:pPr>
            <w:r w:rsidRPr="00281797">
              <w:rPr>
                <w:sz w:val="20"/>
                <w:szCs w:val="20"/>
              </w:rPr>
              <w:t>C-6</w:t>
            </w:r>
          </w:p>
        </w:tc>
        <w:tc>
          <w:tcPr>
            <w:tcW w:w="936" w:type="dxa"/>
          </w:tcPr>
          <w:p w14:paraId="58E205FA" w14:textId="4050A1C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242-251</w:t>
            </w:r>
          </w:p>
        </w:tc>
        <w:tc>
          <w:tcPr>
            <w:tcW w:w="786" w:type="dxa"/>
          </w:tcPr>
          <w:p w14:paraId="720C3A15" w14:textId="67C67EF6"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18" w:type="dxa"/>
          </w:tcPr>
          <w:p w14:paraId="5A1D37E8" w14:textId="16391807"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85.2%</w:t>
            </w:r>
          </w:p>
        </w:tc>
        <w:tc>
          <w:tcPr>
            <w:tcW w:w="2919" w:type="dxa"/>
          </w:tcPr>
          <w:p w14:paraId="682F0E00" w14:textId="30A2DC2F"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LADQVLLDEL</w:t>
            </w:r>
          </w:p>
        </w:tc>
        <w:tc>
          <w:tcPr>
            <w:tcW w:w="4441" w:type="dxa"/>
            <w:tcBorders>
              <w:right w:val="single" w:sz="8" w:space="0" w:color="auto"/>
            </w:tcBorders>
          </w:tcPr>
          <w:p w14:paraId="51364744" w14:textId="152983F0" w:rsidR="004F0B1B" w:rsidRDefault="00CE116B" w:rsidP="00CE116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47061E" wp14:editId="003D51A0">
                  <wp:extent cx="1152940" cy="678786"/>
                  <wp:effectExtent l="0" t="0" r="0" b="7620"/>
                  <wp:docPr id="13224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1628" name=""/>
                          <pic:cNvPicPr/>
                        </pic:nvPicPr>
                        <pic:blipFill>
                          <a:blip r:embed="rId38"/>
                          <a:stretch>
                            <a:fillRect/>
                          </a:stretch>
                        </pic:blipFill>
                        <pic:spPr>
                          <a:xfrm>
                            <a:off x="0" y="0"/>
                            <a:ext cx="1174216" cy="691312"/>
                          </a:xfrm>
                          <a:prstGeom prst="rect">
                            <a:avLst/>
                          </a:prstGeom>
                        </pic:spPr>
                      </pic:pic>
                    </a:graphicData>
                  </a:graphic>
                </wp:inline>
              </w:drawing>
            </w:r>
          </w:p>
        </w:tc>
      </w:tr>
      <w:tr w:rsidR="00C431FA" w14:paraId="642F2EA0" w14:textId="2A58D2B2" w:rsidTr="00C431FA">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86F279B" w14:textId="5994FE7E" w:rsidR="000C15E8" w:rsidRPr="00281797" w:rsidRDefault="000C15E8" w:rsidP="00604F76">
            <w:pPr>
              <w:rPr>
                <w:sz w:val="20"/>
                <w:szCs w:val="20"/>
              </w:rPr>
            </w:pPr>
            <w:r w:rsidRPr="00281797">
              <w:rPr>
                <w:sz w:val="20"/>
                <w:szCs w:val="20"/>
              </w:rPr>
              <w:t>I-</w:t>
            </w:r>
            <w:r w:rsidR="00047A70">
              <w:rPr>
                <w:sz w:val="20"/>
                <w:szCs w:val="20"/>
              </w:rPr>
              <w:t>7</w:t>
            </w:r>
          </w:p>
        </w:tc>
        <w:tc>
          <w:tcPr>
            <w:tcW w:w="936" w:type="dxa"/>
          </w:tcPr>
          <w:p w14:paraId="14E103E9" w14:textId="72B528F9"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252-303</w:t>
            </w:r>
          </w:p>
        </w:tc>
        <w:tc>
          <w:tcPr>
            <w:tcW w:w="786" w:type="dxa"/>
          </w:tcPr>
          <w:p w14:paraId="175FB5A6" w14:textId="1F679CF4"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52</w:t>
            </w:r>
          </w:p>
        </w:tc>
        <w:tc>
          <w:tcPr>
            <w:tcW w:w="1118" w:type="dxa"/>
          </w:tcPr>
          <w:p w14:paraId="5E5D99CE" w14:textId="0A970043"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48.8%</w:t>
            </w:r>
          </w:p>
        </w:tc>
        <w:tc>
          <w:tcPr>
            <w:tcW w:w="2919" w:type="dxa"/>
          </w:tcPr>
          <w:p w14:paraId="19BF8A73" w14:textId="190C346C" w:rsidR="000C15E8" w:rsidRPr="00281797" w:rsidRDefault="00047A70"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right w:val="single" w:sz="8" w:space="0" w:color="auto"/>
            </w:tcBorders>
          </w:tcPr>
          <w:p w14:paraId="2C97CC15" w14:textId="3A13844B" w:rsidR="000C15E8" w:rsidRDefault="00047A70" w:rsidP="00604F76">
            <w:pPr>
              <w:cnfStyle w:val="000000100000" w:firstRow="0" w:lastRow="0" w:firstColumn="0" w:lastColumn="0" w:oddVBand="0" w:evenVBand="0" w:oddHBand="1" w:evenHBand="0" w:firstRowFirstColumn="0" w:firstRowLastColumn="0" w:lastRowFirstColumn="0" w:lastRowLastColumn="0"/>
            </w:pPr>
            <w:r>
              <w:t>--</w:t>
            </w:r>
          </w:p>
        </w:tc>
      </w:tr>
      <w:tr w:rsidR="00C431FA" w14:paraId="0A3C5F9F" w14:textId="567D1E2A" w:rsidTr="00C431FA">
        <w:trPr>
          <w:trHeight w:val="264"/>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tcBorders>
          </w:tcPr>
          <w:p w14:paraId="011C8998" w14:textId="707AC623" w:rsidR="000C15E8" w:rsidRPr="00281797" w:rsidRDefault="000C15E8" w:rsidP="00604F76">
            <w:pPr>
              <w:rPr>
                <w:sz w:val="20"/>
                <w:szCs w:val="20"/>
              </w:rPr>
            </w:pPr>
            <w:r w:rsidRPr="00281797">
              <w:rPr>
                <w:sz w:val="20"/>
                <w:szCs w:val="20"/>
              </w:rPr>
              <w:t>C-7</w:t>
            </w:r>
          </w:p>
        </w:tc>
        <w:tc>
          <w:tcPr>
            <w:tcW w:w="936" w:type="dxa"/>
          </w:tcPr>
          <w:p w14:paraId="6201295B" w14:textId="3F61161C"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304-354</w:t>
            </w:r>
          </w:p>
        </w:tc>
        <w:tc>
          <w:tcPr>
            <w:tcW w:w="786" w:type="dxa"/>
          </w:tcPr>
          <w:p w14:paraId="619C5FDF" w14:textId="388A1DC0"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w:t>
            </w:r>
          </w:p>
        </w:tc>
        <w:tc>
          <w:tcPr>
            <w:tcW w:w="1118" w:type="dxa"/>
          </w:tcPr>
          <w:p w14:paraId="4F7A3B24" w14:textId="7271B805" w:rsidR="000C15E8" w:rsidRPr="00281797" w:rsidRDefault="00047A70"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92.9%</w:t>
            </w:r>
          </w:p>
        </w:tc>
        <w:tc>
          <w:tcPr>
            <w:tcW w:w="2919" w:type="dxa"/>
          </w:tcPr>
          <w:p w14:paraId="2DD74C25" w14:textId="77777777" w:rsidR="00C431FA"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AGFAVLKEAPDKIPSVLVETGFISN</w:t>
            </w:r>
          </w:p>
          <w:p w14:paraId="55110D69" w14:textId="3790EDCD" w:rsidR="000C15E8" w:rsidRPr="00281797" w:rsidRDefault="0081519E" w:rsidP="00604F7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PEEEALLTSPAYQQKLAEAIADGIKR</w:t>
            </w:r>
          </w:p>
        </w:tc>
        <w:tc>
          <w:tcPr>
            <w:tcW w:w="4441" w:type="dxa"/>
            <w:tcBorders>
              <w:right w:val="single" w:sz="8" w:space="0" w:color="auto"/>
            </w:tcBorders>
          </w:tcPr>
          <w:p w14:paraId="4D606CD5" w14:textId="0B521778" w:rsidR="00C431FA" w:rsidRDefault="00C431FA" w:rsidP="00C431F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231EF3" wp14:editId="02E58B28">
                  <wp:extent cx="2541319" cy="606913"/>
                  <wp:effectExtent l="0" t="0" r="0" b="3175"/>
                  <wp:docPr id="162449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7172" name=""/>
                          <pic:cNvPicPr/>
                        </pic:nvPicPr>
                        <pic:blipFill rotWithShape="1">
                          <a:blip r:embed="rId39"/>
                          <a:srcRect l="1557"/>
                          <a:stretch/>
                        </pic:blipFill>
                        <pic:spPr bwMode="auto">
                          <a:xfrm>
                            <a:off x="0" y="0"/>
                            <a:ext cx="2623753" cy="626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94DD558" w14:textId="77777777" w:rsidR="00C431FA" w:rsidRPr="00C431FA" w:rsidRDefault="00C431FA" w:rsidP="00C431FA">
            <w:pPr>
              <w:cnfStyle w:val="000000000000" w:firstRow="0" w:lastRow="0" w:firstColumn="0" w:lastColumn="0" w:oddVBand="0" w:evenVBand="0" w:oddHBand="0" w:evenHBand="0" w:firstRowFirstColumn="0" w:firstRowLastColumn="0" w:lastRowFirstColumn="0" w:lastRowLastColumn="0"/>
              <w:rPr>
                <w:sz w:val="12"/>
                <w:szCs w:val="12"/>
              </w:rPr>
            </w:pPr>
          </w:p>
          <w:p w14:paraId="18FB179D" w14:textId="28C792A9" w:rsidR="00C431FA" w:rsidRDefault="00C431FA" w:rsidP="00C431FA">
            <w:pPr>
              <w:pStyle w:val="NoSpacing"/>
              <w:spacing w:line="18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F98E63" wp14:editId="30CCFE1E">
                  <wp:extent cx="2687541" cy="647022"/>
                  <wp:effectExtent l="0" t="0" r="0" b="1270"/>
                  <wp:docPr id="70496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68350" name=""/>
                          <pic:cNvPicPr/>
                        </pic:nvPicPr>
                        <pic:blipFill>
                          <a:blip r:embed="rId40"/>
                          <a:stretch>
                            <a:fillRect/>
                          </a:stretch>
                        </pic:blipFill>
                        <pic:spPr>
                          <a:xfrm>
                            <a:off x="0" y="0"/>
                            <a:ext cx="2765133" cy="665702"/>
                          </a:xfrm>
                          <a:prstGeom prst="rect">
                            <a:avLst/>
                          </a:prstGeom>
                        </pic:spPr>
                      </pic:pic>
                    </a:graphicData>
                  </a:graphic>
                </wp:inline>
              </w:drawing>
            </w:r>
          </w:p>
        </w:tc>
      </w:tr>
      <w:tr w:rsidR="00C431FA" w14:paraId="2D23AAC5" w14:textId="73C59A27" w:rsidTr="00C431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86" w:type="dxa"/>
            <w:tcBorders>
              <w:left w:val="single" w:sz="8" w:space="0" w:color="auto"/>
              <w:bottom w:val="single" w:sz="4" w:space="0" w:color="auto"/>
            </w:tcBorders>
          </w:tcPr>
          <w:p w14:paraId="492D0E82" w14:textId="0766C23D" w:rsidR="000C15E8" w:rsidRPr="00281797" w:rsidRDefault="000C15E8" w:rsidP="00604F76">
            <w:pPr>
              <w:rPr>
                <w:sz w:val="20"/>
                <w:szCs w:val="20"/>
              </w:rPr>
            </w:pPr>
            <w:r w:rsidRPr="00281797">
              <w:rPr>
                <w:sz w:val="20"/>
                <w:szCs w:val="20"/>
              </w:rPr>
              <w:t>I-</w:t>
            </w:r>
            <w:r w:rsidR="00047A70">
              <w:rPr>
                <w:sz w:val="20"/>
                <w:szCs w:val="20"/>
              </w:rPr>
              <w:t>8</w:t>
            </w:r>
          </w:p>
        </w:tc>
        <w:tc>
          <w:tcPr>
            <w:tcW w:w="936" w:type="dxa"/>
            <w:tcBorders>
              <w:bottom w:val="single" w:sz="4" w:space="0" w:color="auto"/>
            </w:tcBorders>
          </w:tcPr>
          <w:p w14:paraId="6CF13389" w14:textId="00E59C10"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355-399</w:t>
            </w:r>
          </w:p>
        </w:tc>
        <w:tc>
          <w:tcPr>
            <w:tcW w:w="786" w:type="dxa"/>
            <w:tcBorders>
              <w:bottom w:val="single" w:sz="4" w:space="0" w:color="auto"/>
            </w:tcBorders>
          </w:tcPr>
          <w:p w14:paraId="7C52F259" w14:textId="4F0D37A1"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45</w:t>
            </w:r>
          </w:p>
        </w:tc>
        <w:tc>
          <w:tcPr>
            <w:tcW w:w="1118" w:type="dxa"/>
            <w:tcBorders>
              <w:bottom w:val="single" w:sz="4" w:space="0" w:color="auto"/>
            </w:tcBorders>
          </w:tcPr>
          <w:p w14:paraId="4F86224D" w14:textId="79C7B63C"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13.5%</w:t>
            </w:r>
          </w:p>
        </w:tc>
        <w:tc>
          <w:tcPr>
            <w:tcW w:w="2919" w:type="dxa"/>
            <w:tcBorders>
              <w:bottom w:val="single" w:sz="4" w:space="0" w:color="auto"/>
            </w:tcBorders>
          </w:tcPr>
          <w:p w14:paraId="40D10117" w14:textId="0E296657" w:rsidR="000C15E8" w:rsidRPr="00281797" w:rsidRDefault="0081519E" w:rsidP="00604F7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441" w:type="dxa"/>
            <w:tcBorders>
              <w:bottom w:val="single" w:sz="4" w:space="0" w:color="auto"/>
              <w:right w:val="single" w:sz="8" w:space="0" w:color="auto"/>
            </w:tcBorders>
          </w:tcPr>
          <w:p w14:paraId="7EB7CC3D" w14:textId="0F5AA9E4" w:rsidR="000C15E8" w:rsidRDefault="0081519E" w:rsidP="00604F76">
            <w:pPr>
              <w:cnfStyle w:val="000000100000" w:firstRow="0" w:lastRow="0" w:firstColumn="0" w:lastColumn="0" w:oddVBand="0" w:evenVBand="0" w:oddHBand="1" w:evenHBand="0" w:firstRowFirstColumn="0" w:firstRowLastColumn="0" w:lastRowFirstColumn="0" w:lastRowLastColumn="0"/>
            </w:pPr>
            <w:r>
              <w:t>--</w:t>
            </w:r>
          </w:p>
        </w:tc>
      </w:tr>
    </w:tbl>
    <w:p w14:paraId="5B06171F" w14:textId="15FE9DC7" w:rsidR="00BE6364" w:rsidRDefault="00BE6364" w:rsidP="00BE6364">
      <w:pPr>
        <w:pStyle w:val="NormalWeb"/>
        <w:rPr>
          <w:b/>
          <w:bCs/>
          <w:sz w:val="20"/>
          <w:szCs w:val="20"/>
        </w:rPr>
      </w:pPr>
      <w:r>
        <w:rPr>
          <w:noProof/>
        </w:rPr>
        <w:lastRenderedPageBreak/>
        <w:drawing>
          <wp:inline distT="0" distB="0" distL="0" distR="0" wp14:anchorId="33109CE6" wp14:editId="5C989A73">
            <wp:extent cx="2826327" cy="2385751"/>
            <wp:effectExtent l="0" t="0" r="0" b="0"/>
            <wp:docPr id="1986019787"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9787" name="Picture 1" descr="A structure of a helix&#10;&#10;Description automatically generated"/>
                    <pic:cNvPicPr/>
                  </pic:nvPicPr>
                  <pic:blipFill>
                    <a:blip r:embed="rId41"/>
                    <a:stretch>
                      <a:fillRect/>
                    </a:stretch>
                  </pic:blipFill>
                  <pic:spPr>
                    <a:xfrm>
                      <a:off x="0" y="0"/>
                      <a:ext cx="2841268" cy="2398363"/>
                    </a:xfrm>
                    <a:prstGeom prst="rect">
                      <a:avLst/>
                    </a:prstGeom>
                  </pic:spPr>
                </pic:pic>
              </a:graphicData>
            </a:graphic>
          </wp:inline>
        </w:drawing>
      </w:r>
      <w:r>
        <w:rPr>
          <w:b/>
          <w:bCs/>
          <w:sz w:val="20"/>
          <w:szCs w:val="20"/>
        </w:rPr>
        <w:t xml:space="preserve">    </w:t>
      </w:r>
      <w:r>
        <w:rPr>
          <w:noProof/>
        </w:rPr>
        <w:drawing>
          <wp:inline distT="0" distB="0" distL="0" distR="0" wp14:anchorId="556AC4AA" wp14:editId="4C404E60">
            <wp:extent cx="2612571" cy="2389984"/>
            <wp:effectExtent l="0" t="0" r="0" b="0"/>
            <wp:docPr id="1963095272" name="Picture 1" descr="A structure of 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5272" name="Picture 1" descr="A structure of a helix&#10;&#10;Description automatically generated"/>
                    <pic:cNvPicPr/>
                  </pic:nvPicPr>
                  <pic:blipFill>
                    <a:blip r:embed="rId42"/>
                    <a:stretch>
                      <a:fillRect/>
                    </a:stretch>
                  </pic:blipFill>
                  <pic:spPr>
                    <a:xfrm>
                      <a:off x="0" y="0"/>
                      <a:ext cx="2630298" cy="2406200"/>
                    </a:xfrm>
                    <a:prstGeom prst="rect">
                      <a:avLst/>
                    </a:prstGeom>
                  </pic:spPr>
                </pic:pic>
              </a:graphicData>
            </a:graphic>
          </wp:inline>
        </w:drawing>
      </w:r>
    </w:p>
    <w:p w14:paraId="41E72EDE" w14:textId="511CDAE3" w:rsidR="00E7523B" w:rsidRPr="00BE6364" w:rsidRDefault="00E7523B" w:rsidP="00BE6364">
      <w:pPr>
        <w:pStyle w:val="NormalWeb"/>
        <w:rPr>
          <w:rFonts w:asciiTheme="minorHAnsi" w:hAnsiTheme="minorHAnsi" w:cstheme="minorHAnsi"/>
        </w:rPr>
      </w:pPr>
      <w:r w:rsidRPr="00BE6364">
        <w:rPr>
          <w:rFonts w:asciiTheme="minorHAnsi" w:hAnsiTheme="minorHAnsi" w:cstheme="minorHAnsi"/>
          <w:b/>
          <w:bCs/>
          <w:sz w:val="20"/>
          <w:szCs w:val="20"/>
        </w:rPr>
        <w:t xml:space="preserve">Figure 3: BLOSUM62 conservation scores mapped onto </w:t>
      </w:r>
      <w:r w:rsidR="00BE1FB1" w:rsidRPr="00BE6364">
        <w:rPr>
          <w:rFonts w:asciiTheme="minorHAnsi" w:hAnsiTheme="minorHAnsi" w:cstheme="minorHAnsi"/>
          <w:b/>
          <w:bCs/>
          <w:sz w:val="20"/>
          <w:szCs w:val="20"/>
        </w:rPr>
        <w:t>4BIN</w:t>
      </w:r>
      <w:r w:rsidR="009B01D2" w:rsidRPr="00BE6364">
        <w:rPr>
          <w:rFonts w:asciiTheme="minorHAnsi" w:hAnsiTheme="minorHAnsi" w:cstheme="minorHAnsi"/>
          <w:b/>
          <w:bCs/>
          <w:sz w:val="20"/>
          <w:szCs w:val="20"/>
        </w:rPr>
        <w:t xml:space="preserve"> and 3NE8</w:t>
      </w:r>
      <w:r w:rsidRPr="00BE6364">
        <w:rPr>
          <w:rFonts w:asciiTheme="minorHAnsi" w:hAnsiTheme="minorHAnsi" w:cstheme="minorHAnsi"/>
          <w:b/>
          <w:bCs/>
          <w:sz w:val="20"/>
          <w:szCs w:val="20"/>
        </w:rPr>
        <w:t xml:space="preserve">. </w:t>
      </w:r>
      <w:r w:rsidR="00065623" w:rsidRPr="00BE6364">
        <w:rPr>
          <w:rFonts w:asciiTheme="minorHAnsi" w:hAnsiTheme="minorHAnsi" w:cstheme="minorHAnsi"/>
          <w:sz w:val="20"/>
          <w:szCs w:val="20"/>
        </w:rPr>
        <w:t>Visualisation of structures was carried out using UCSF Chimera.</w:t>
      </w:r>
      <w:r w:rsidR="00065623" w:rsidRPr="00BE6364">
        <w:rPr>
          <w:rFonts w:asciiTheme="minorHAnsi" w:hAnsiTheme="minorHAnsi" w:cstheme="minorHAnsi"/>
          <w:b/>
          <w:bCs/>
          <w:sz w:val="20"/>
          <w:szCs w:val="20"/>
        </w:rPr>
        <w:t xml:space="preserve"> </w:t>
      </w:r>
      <w:r w:rsidR="009B01D2" w:rsidRPr="00BE6364">
        <w:rPr>
          <w:rFonts w:asciiTheme="minorHAnsi" w:hAnsiTheme="minorHAnsi" w:cstheme="minorHAnsi"/>
          <w:sz w:val="20"/>
          <w:szCs w:val="20"/>
        </w:rPr>
        <w:t xml:space="preserve">Left: 4BIN, Right: 3NE8. </w:t>
      </w:r>
      <w:r w:rsidRPr="00BE6364">
        <w:rPr>
          <w:rFonts w:asciiTheme="minorHAnsi" w:hAnsiTheme="minorHAnsi" w:cstheme="minorHAnsi"/>
          <w:sz w:val="20"/>
          <w:szCs w:val="20"/>
        </w:rPr>
        <w:t xml:space="preserve">Pink colouration = highly conserved residue, blue colouration = poorly conserved residue. </w:t>
      </w:r>
      <w:r w:rsidR="00247BA1" w:rsidRPr="00BE6364">
        <w:rPr>
          <w:rFonts w:asciiTheme="minorHAnsi" w:hAnsiTheme="minorHAnsi" w:cstheme="minorHAnsi"/>
          <w:sz w:val="20"/>
          <w:szCs w:val="20"/>
        </w:rPr>
        <w:t>The proposed mobile helix has been highlighted in each structure.</w:t>
      </w:r>
    </w:p>
    <w:p w14:paraId="7412A176" w14:textId="504D7FE5" w:rsidR="003F3B4E" w:rsidRPr="006F1C4D" w:rsidRDefault="00C80C76" w:rsidP="003F3B4E">
      <w:pPr>
        <w:pStyle w:val="Heading3"/>
      </w:pPr>
      <w:r>
        <w:t xml:space="preserve">Conservation of </w:t>
      </w:r>
      <w:r w:rsidRPr="006F1C4D">
        <w:t>I-6 across species</w:t>
      </w:r>
    </w:p>
    <w:p w14:paraId="3D5D1731" w14:textId="52738CD4" w:rsidR="00851967" w:rsidRDefault="006743F3" w:rsidP="00EB4D4B">
      <w:r w:rsidRPr="006F1C4D">
        <w:t xml:space="preserve">Having defined the boundaries for conserved and less-conserved regions, and specifically the boundaries of the proposed mobile helix in region I-6, each species in the alignment was then </w:t>
      </w:r>
      <w:r w:rsidR="006D47DE" w:rsidRPr="006F1C4D">
        <w:t>examined to explore any species clustering patterns based on relative conservation of I-6.</w:t>
      </w:r>
      <w:r w:rsidRPr="006F1C4D">
        <w:t xml:space="preserve"> Based</w:t>
      </w:r>
      <w:r>
        <w:t xml:space="preserve">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23C0715D" w:rsidR="00F444E3" w:rsidRPr="0006130F" w:rsidRDefault="00FF4938" w:rsidP="000E4DDF">
      <w:pPr>
        <w:pStyle w:val="NormalWeb"/>
      </w:pPr>
      <w:r>
        <w:rPr>
          <w:noProof/>
        </w:rPr>
        <w:drawing>
          <wp:inline distT="0" distB="0" distL="0" distR="0" wp14:anchorId="39F2B69E" wp14:editId="31589994">
            <wp:extent cx="2707574" cy="2032030"/>
            <wp:effectExtent l="0" t="0" r="0" b="6350"/>
            <wp:docPr id="1297746879" name="Picture 15"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6879" name="Picture 15" descr="A graph of different numbers and color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8179" cy="2039989"/>
                    </a:xfrm>
                    <a:prstGeom prst="rect">
                      <a:avLst/>
                    </a:prstGeom>
                    <a:noFill/>
                    <a:ln>
                      <a:noFill/>
                    </a:ln>
                  </pic:spPr>
                </pic:pic>
              </a:graphicData>
            </a:graphic>
          </wp:inline>
        </w:drawing>
      </w:r>
      <w:r w:rsidRPr="00FF4938">
        <w:drawing>
          <wp:inline distT="0" distB="0" distL="0" distR="0" wp14:anchorId="7E376452" wp14:editId="59336542">
            <wp:extent cx="2707005" cy="2031603"/>
            <wp:effectExtent l="0" t="0" r="0" b="6985"/>
            <wp:docPr id="1121490060" name="Picture 16"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0060" name="Picture 16" descr="A graph of a number of non-gap colum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0090" cy="2041423"/>
                    </a:xfrm>
                    <a:prstGeom prst="rect">
                      <a:avLst/>
                    </a:prstGeom>
                    <a:noFill/>
                    <a:ln>
                      <a:noFill/>
                    </a:ln>
                  </pic:spPr>
                </pic:pic>
              </a:graphicData>
            </a:graphic>
          </wp:inline>
        </w:drawing>
      </w:r>
      <w:r w:rsidR="00075E44" w:rsidRPr="00E460DE">
        <w:rPr>
          <w:rFonts w:ascii="Calibri" w:hAnsi="Calibri" w:cs="Calibri"/>
          <w:b/>
          <w:bCs/>
          <w:sz w:val="20"/>
          <w:szCs w:val="20"/>
        </w:rPr>
        <w:t>Figure 4: Raw count of</w:t>
      </w:r>
      <w:r w:rsidR="00075E44" w:rsidRPr="006F1C4D">
        <w:rPr>
          <w:rFonts w:ascii="Calibri" w:hAnsi="Calibri" w:cs="Calibri"/>
          <w:b/>
          <w:bCs/>
          <w:sz w:val="20"/>
          <w:szCs w:val="20"/>
        </w:rPr>
        <w:t xml:space="preserve"> per-species occupancy of the I-6 region</w:t>
      </w:r>
      <w:r>
        <w:rPr>
          <w:rFonts w:ascii="Calibri" w:hAnsi="Calibri" w:cs="Calibri"/>
          <w:b/>
          <w:bCs/>
          <w:sz w:val="20"/>
          <w:szCs w:val="20"/>
        </w:rPr>
        <w:t xml:space="preserve"> (left) and I-7 region (right)</w:t>
      </w:r>
      <w:r w:rsidR="00075E44" w:rsidRPr="000E4DDF">
        <w:rPr>
          <w:rFonts w:ascii="Calibri" w:hAnsi="Calibri" w:cs="Calibri"/>
          <w:b/>
          <w:bCs/>
          <w:sz w:val="20"/>
          <w:szCs w:val="20"/>
        </w:rPr>
        <w:t xml:space="preserve">, annotated by gram staining status. </w:t>
      </w:r>
      <w:r w:rsidR="0006130F">
        <w:rPr>
          <w:rFonts w:ascii="Calibri" w:hAnsi="Calibri" w:cs="Calibri"/>
          <w:sz w:val="20"/>
          <w:szCs w:val="20"/>
        </w:rPr>
        <w:t xml:space="preserve">Occupancy of other insertion regions is presented in </w:t>
      </w:r>
      <w:r w:rsidR="0006130F" w:rsidRPr="0006130F">
        <w:rPr>
          <w:rFonts w:ascii="Calibri" w:hAnsi="Calibri" w:cs="Calibri"/>
          <w:sz w:val="20"/>
          <w:szCs w:val="20"/>
          <w:highlight w:val="green"/>
        </w:rPr>
        <w:t>Appendix E</w:t>
      </w:r>
      <w:r w:rsidR="0006130F">
        <w:rPr>
          <w:rFonts w:ascii="Calibri" w:hAnsi="Calibri" w:cs="Calibri"/>
          <w:sz w:val="20"/>
          <w:szCs w:val="20"/>
        </w:rPr>
        <w:t>.</w:t>
      </w:r>
    </w:p>
    <w:p w14:paraId="4ABB2C50" w14:textId="46570B10" w:rsidR="007E13FB" w:rsidRPr="00FF4938" w:rsidRDefault="00075E44" w:rsidP="00F10BDA">
      <w:r>
        <w:t xml:space="preserve">Looking at this conservation, it is evident that there is </w:t>
      </w:r>
      <w:r w:rsidR="00FF4938">
        <w:t xml:space="preserve">a </w:t>
      </w:r>
      <w:r w:rsidR="00D14D80">
        <w:t xml:space="preserve">clear binary difference </w:t>
      </w:r>
      <w:r w:rsidR="00FF4938">
        <w:t xml:space="preserve">in </w:t>
      </w:r>
      <w:r w:rsidR="00D14D80">
        <w:t xml:space="preserve">between ‘large insertion’ </w:t>
      </w:r>
      <w:r w:rsidR="00FF4938">
        <w:t xml:space="preserve">(&gt;25 amino acids) </w:t>
      </w:r>
      <w:r w:rsidR="00D14D80">
        <w:t>and ‘low/no insertion’</w:t>
      </w:r>
      <w:r w:rsidR="00FF4938">
        <w:t xml:space="preserve"> characterised by the predicted gram-staining status of the bacteria. </w:t>
      </w:r>
      <w:r w:rsidR="00C64ED9" w:rsidRPr="00FF4938">
        <w:t>Some</w:t>
      </w:r>
      <w:r w:rsidR="00080158" w:rsidRPr="00FF4938">
        <w:t xml:space="preserve"> gram-negative bacteria lack th</w:t>
      </w:r>
      <w:r w:rsidR="000E4DDF" w:rsidRPr="00FF4938">
        <w:t>is considerable</w:t>
      </w:r>
      <w:r w:rsidR="00080158" w:rsidRPr="00FF4938">
        <w:t xml:space="preserve"> insertion, aligning better with gram-positive bacteria with regard to this region. </w:t>
      </w:r>
      <w:r w:rsidR="00080158" w:rsidRPr="00427804">
        <w:t xml:space="preserve">On further investigation, </w:t>
      </w:r>
      <w:r w:rsidR="00427804" w:rsidRPr="00427804">
        <w:t xml:space="preserve">the majority of </w:t>
      </w:r>
      <w:r w:rsidR="00080158" w:rsidRPr="00427804">
        <w:t xml:space="preserve">these bacteria share a common </w:t>
      </w:r>
      <w:r w:rsidR="00B832F4" w:rsidRPr="00427804">
        <w:t>phylum</w:t>
      </w:r>
      <w:r w:rsidR="00080158" w:rsidRPr="00427804">
        <w:t xml:space="preserve"> (</w:t>
      </w:r>
      <w:r w:rsidR="00B832F4" w:rsidRPr="00427804">
        <w:rPr>
          <w:i/>
          <w:iCs/>
        </w:rPr>
        <w:t>Cyanobacteriota</w:t>
      </w:r>
      <w:r w:rsidR="00080158" w:rsidRPr="00427804">
        <w:t>)</w:t>
      </w:r>
      <w:bookmarkStart w:id="58" w:name="_Toc165099709"/>
      <w:r w:rsidR="007E13FB" w:rsidRPr="00427804">
        <w:t xml:space="preserve">. </w:t>
      </w:r>
      <w:r w:rsidR="001A271D" w:rsidRPr="00427804">
        <w:t>A</w:t>
      </w:r>
      <w:r w:rsidR="001A271D" w:rsidRPr="00501CDC">
        <w:t xml:space="preserve"> considerable number of gram-positive bacteria occupied </w:t>
      </w:r>
      <w:r w:rsidR="00501CDC" w:rsidRPr="00501CDC">
        <w:t xml:space="preserve">20 </w:t>
      </w:r>
      <w:r w:rsidR="001A271D" w:rsidRPr="00501CDC">
        <w:t>columns</w:t>
      </w:r>
      <w:r w:rsidR="00501CDC" w:rsidRPr="00501CDC">
        <w:t xml:space="preserve"> in I-6</w:t>
      </w:r>
      <w:r w:rsidR="001A271D" w:rsidRPr="00501CDC">
        <w:t xml:space="preserve">, marking them as a unique group separate from </w:t>
      </w:r>
      <w:r w:rsidR="00501CDC" w:rsidRPr="00501CDC">
        <w:t xml:space="preserve">both other </w:t>
      </w:r>
      <w:r w:rsidR="001A271D" w:rsidRPr="00501CDC">
        <w:t>gram-negative and gram</w:t>
      </w:r>
      <w:r w:rsidR="000E4DDF" w:rsidRPr="00501CDC">
        <w:t>-</w:t>
      </w:r>
      <w:r w:rsidR="001A271D" w:rsidRPr="00501CDC">
        <w:t>positive bacteri</w:t>
      </w:r>
      <w:r w:rsidR="001A271D" w:rsidRPr="00427804">
        <w:t xml:space="preserve">a. </w:t>
      </w:r>
      <w:r w:rsidR="00F914BF" w:rsidRPr="00427804">
        <w:t xml:space="preserve">With the exception of </w:t>
      </w:r>
      <w:r w:rsidR="00427804" w:rsidRPr="00427804">
        <w:t>12</w:t>
      </w:r>
      <w:r w:rsidR="00F914BF" w:rsidRPr="00427804">
        <w:t xml:space="preserve"> species, these belonged to the </w:t>
      </w:r>
      <w:r w:rsidR="00F914BF" w:rsidRPr="00427804">
        <w:rPr>
          <w:i/>
          <w:iCs/>
        </w:rPr>
        <w:t>Streptomycetaceae</w:t>
      </w:r>
      <w:r w:rsidR="00F914BF" w:rsidRPr="00427804">
        <w:t xml:space="preserve"> family. </w:t>
      </w:r>
    </w:p>
    <w:p w14:paraId="6D4D8B70" w14:textId="54E23435" w:rsidR="001F28A5" w:rsidRPr="001F28A5" w:rsidRDefault="00EB4D4B" w:rsidP="00813935">
      <w:pPr>
        <w:pStyle w:val="Heading3"/>
      </w:pPr>
      <w:r>
        <w:lastRenderedPageBreak/>
        <w:t>Feature identification</w:t>
      </w:r>
      <w:bookmarkEnd w:id="58"/>
    </w:p>
    <w:p w14:paraId="5D8BF869" w14:textId="77777777" w:rsidR="00A42D0E" w:rsidRDefault="00A42D0E" w:rsidP="00A42D0E">
      <w:pPr>
        <w:pStyle w:val="ListParagraph"/>
        <w:numPr>
          <w:ilvl w:val="0"/>
          <w:numId w:val="1"/>
        </w:numPr>
      </w:pPr>
      <w:r>
        <w:t>Conversion of sequence features of possible interest to classification model (for each in/del region – feature - add % of non-gapped base coverage in the alignment. Also do for secondary structures in the model.)</w:t>
      </w:r>
    </w:p>
    <w:p w14:paraId="20C736BF" w14:textId="77777777" w:rsidR="00A16E96" w:rsidRDefault="00A42D0E" w:rsidP="007E1B2C">
      <w:pPr>
        <w:pStyle w:val="ListParagraph"/>
        <w:numPr>
          <w:ilvl w:val="1"/>
          <w:numId w:val="1"/>
        </w:numPr>
      </w:pPr>
      <w:r>
        <w:t>Need to note what all the features are</w:t>
      </w:r>
    </w:p>
    <w:p w14:paraId="1E43C326" w14:textId="77777777" w:rsidR="00A16E96" w:rsidRDefault="00A16E96" w:rsidP="00A16E96">
      <w:pPr>
        <w:pStyle w:val="ListParagraph"/>
        <w:numPr>
          <w:ilvl w:val="2"/>
          <w:numId w:val="1"/>
        </w:numPr>
      </w:pPr>
      <w:r>
        <w:t>Table 2 for regions</w:t>
      </w:r>
    </w:p>
    <w:p w14:paraId="0DDBB57D" w14:textId="09B38166" w:rsidR="007E1B2C" w:rsidRDefault="00A16E96" w:rsidP="00A16E96">
      <w:pPr>
        <w:pStyle w:val="ListParagraph"/>
        <w:numPr>
          <w:ilvl w:val="2"/>
          <w:numId w:val="1"/>
        </w:numPr>
      </w:pPr>
      <w:r>
        <w:t>Other features: Secondary structures?</w:t>
      </w:r>
    </w:p>
    <w:p w14:paraId="242E174D" w14:textId="5758921C" w:rsidR="00A42D0E" w:rsidRDefault="007E1B2C" w:rsidP="007E1B2C">
      <w:pPr>
        <w:pStyle w:val="ListParagraph"/>
        <w:numPr>
          <w:ilvl w:val="1"/>
          <w:numId w:val="1"/>
        </w:numPr>
      </w:pPr>
      <w:r>
        <w:t>Either: A binary fingerprint for each sequence eg species 1 = [0,0,1,1,1,1,1,0,1,1,0] where 0 = missing region and 1 = has region which can then be clustered</w:t>
      </w:r>
    </w:p>
    <w:p w14:paraId="627FF30A" w14:textId="219C33AB" w:rsidR="007E1B2C" w:rsidRDefault="007E1B2C" w:rsidP="007E1B2C">
      <w:pPr>
        <w:pStyle w:val="ListParagraph"/>
        <w:numPr>
          <w:ilvl w:val="2"/>
          <w:numId w:val="1"/>
        </w:numPr>
      </w:pPr>
      <w:r>
        <w:t>Would need to define when a 0 becomes a 1 = 75% occupancy threshold?</w:t>
      </w:r>
    </w:p>
    <w:p w14:paraId="1E83EA10" w14:textId="46CA4766" w:rsidR="00BF5BAB" w:rsidRDefault="00BF5BAB" w:rsidP="00BF5BAB">
      <w:pPr>
        <w:pStyle w:val="ListParagraph"/>
        <w:numPr>
          <w:ilvl w:val="3"/>
          <w:numId w:val="1"/>
        </w:numPr>
      </w:pPr>
      <w:r>
        <w:t>Region-specific: Can define per the I-6 region? Would need to look into</w:t>
      </w:r>
    </w:p>
    <w:p w14:paraId="45EC28BB" w14:textId="3D4EF46E" w:rsidR="007E1B2C" w:rsidRDefault="007E1B2C" w:rsidP="007E1B2C">
      <w:pPr>
        <w:pStyle w:val="ListParagraph"/>
        <w:numPr>
          <w:ilvl w:val="2"/>
          <w:numId w:val="1"/>
        </w:numPr>
      </w:pPr>
      <w:r>
        <w:t>Simpler, might not need PCA</w:t>
      </w:r>
    </w:p>
    <w:p w14:paraId="060957DC" w14:textId="78CC2430" w:rsidR="00BF5BAB" w:rsidRPr="00F85C65" w:rsidRDefault="00BF5BAB" w:rsidP="00F85C65">
      <w:pPr>
        <w:pStyle w:val="ListParagraph"/>
        <w:numPr>
          <w:ilvl w:val="2"/>
          <w:numId w:val="1"/>
        </w:numPr>
      </w:pPr>
      <w:r>
        <w:t>Primary candidate I think.</w:t>
      </w:r>
    </w:p>
    <w:p w14:paraId="6DE25F86" w14:textId="77777777" w:rsidR="00F85C65" w:rsidRPr="00BF5BAB" w:rsidRDefault="00F85C65" w:rsidP="00F85C65">
      <w:pPr>
        <w:pStyle w:val="ListParagraph"/>
        <w:ind w:left="1440"/>
        <w:rPr>
          <w:highlight w:val="yellow"/>
        </w:rPr>
      </w:pPr>
    </w:p>
    <w:p w14:paraId="6E394862" w14:textId="04AF0931" w:rsidR="007E1B2C" w:rsidRDefault="007E1B2C" w:rsidP="007E1B2C">
      <w:pPr>
        <w:pStyle w:val="ListParagraph"/>
        <w:numPr>
          <w:ilvl w:val="1"/>
          <w:numId w:val="1"/>
        </w:numPr>
      </w:pPr>
      <w:r>
        <w:t xml:space="preserve">Or: A </w:t>
      </w:r>
      <w:r w:rsidR="00A16E96">
        <w:t>raw count model</w:t>
      </w:r>
      <w:r>
        <w:t xml:space="preserve"> eg species 1 = [</w:t>
      </w:r>
      <w:r w:rsidR="00A16E96">
        <w:t>30, 5, 10, 15, 40, 32, 1, 1</w:t>
      </w:r>
      <w:r>
        <w:t>] which can then be clustered</w:t>
      </w:r>
    </w:p>
    <w:p w14:paraId="5FE9CEBB" w14:textId="0D22BD85" w:rsidR="007E1B2C" w:rsidRDefault="007E1B2C" w:rsidP="007E1B2C">
      <w:pPr>
        <w:pStyle w:val="ListParagraph"/>
        <w:numPr>
          <w:ilvl w:val="2"/>
          <w:numId w:val="1"/>
        </w:numPr>
      </w:pPr>
      <w:r>
        <w:t xml:space="preserve">Could use PCA on this? </w:t>
      </w:r>
    </w:p>
    <w:p w14:paraId="779C70A6" w14:textId="3935A056" w:rsidR="00765117" w:rsidRDefault="00A16E96" w:rsidP="00765117">
      <w:pPr>
        <w:pStyle w:val="ListParagraph"/>
        <w:numPr>
          <w:ilvl w:val="2"/>
          <w:numId w:val="1"/>
        </w:numPr>
      </w:pPr>
      <w:r>
        <w:t>Can include features like number of helices, number of beta sheets</w:t>
      </w:r>
    </w:p>
    <w:p w14:paraId="273C659B" w14:textId="1E9F5F00" w:rsidR="00765117" w:rsidRDefault="00765117" w:rsidP="00765117">
      <w:pPr>
        <w:pStyle w:val="ListParagraph"/>
        <w:numPr>
          <w:ilvl w:val="2"/>
          <w:numId w:val="1"/>
        </w:numPr>
      </w:pPr>
      <w:r>
        <w:t>Physiochemistry</w:t>
      </w:r>
    </w:p>
    <w:p w14:paraId="68BA9F29" w14:textId="21BD0821" w:rsidR="00765117" w:rsidRDefault="00765117" w:rsidP="00765117">
      <w:pPr>
        <w:pStyle w:val="ListParagraph"/>
        <w:numPr>
          <w:ilvl w:val="3"/>
          <w:numId w:val="1"/>
        </w:numPr>
      </w:pPr>
      <w:r>
        <w:t>No. each residue type? (neg, pos, polar?)</w:t>
      </w:r>
    </w:p>
    <w:p w14:paraId="2CB7E411" w14:textId="552FD497" w:rsidR="00633C80" w:rsidRDefault="00633C80" w:rsidP="009664CD">
      <w:pPr>
        <w:pStyle w:val="ListParagraph"/>
        <w:numPr>
          <w:ilvl w:val="3"/>
          <w:numId w:val="1"/>
        </w:numPr>
      </w:pPr>
      <w:r>
        <w:t>A binary Y/N to having polar at pos. X if pos. X is relevant for enzymatic function?</w:t>
      </w:r>
    </w:p>
    <w:p w14:paraId="1C8C0B3C" w14:textId="3B46BF85" w:rsidR="00D64A40" w:rsidRDefault="00D64A40" w:rsidP="00A16E96">
      <w:pPr>
        <w:pStyle w:val="ListParagraph"/>
        <w:numPr>
          <w:ilvl w:val="2"/>
          <w:numId w:val="1"/>
        </w:numPr>
      </w:pPr>
      <w:r>
        <w:t>Annotate sequences with secondary structure data</w:t>
      </w:r>
      <w:r w:rsidR="00EB71BD">
        <w:t>?</w:t>
      </w:r>
    </w:p>
    <w:p w14:paraId="66D27B27" w14:textId="20C0A4F7" w:rsidR="00966A9B" w:rsidRDefault="00966A9B" w:rsidP="00A16E96">
      <w:pPr>
        <w:pStyle w:val="ListParagraph"/>
        <w:numPr>
          <w:ilvl w:val="3"/>
          <w:numId w:val="1"/>
        </w:numPr>
      </w:pPr>
      <w:r>
        <w:t>SPOT-1D-LM is back up again, is this a viable option for annotation?</w:t>
      </w:r>
    </w:p>
    <w:p w14:paraId="721E340A" w14:textId="2402A438" w:rsidR="002B66B0" w:rsidRDefault="001D6DED" w:rsidP="002B66B0">
      <w:pPr>
        <w:pStyle w:val="ListParagraph"/>
        <w:numPr>
          <w:ilvl w:val="0"/>
          <w:numId w:val="1"/>
        </w:numPr>
      </w:pPr>
      <w:r>
        <w:t>Use PCA to cluster sequences based on the features identified from the MSA</w:t>
      </w:r>
    </w:p>
    <w:p w14:paraId="37A1EA9D" w14:textId="716C9642" w:rsidR="002B66B0" w:rsidRDefault="002B66B0" w:rsidP="002B66B0">
      <w:pPr>
        <w:pStyle w:val="ListParagraph"/>
        <w:numPr>
          <w:ilvl w:val="1"/>
          <w:numId w:val="1"/>
        </w:numPr>
      </w:pPr>
      <w:r>
        <w:t xml:space="preserve">And from this, need to note what all the SIGNIFICANT features are, ie which principal components were used to cluster the sequences, and hopefully the top (or high ranking) feature will be the mobile helix of interest, but if not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74787F5" w14:textId="77777777" w:rsidR="00D403F2" w:rsidRDefault="00D403F2" w:rsidP="00D403F2">
      <w:pPr>
        <w:pStyle w:val="ListParagraph"/>
      </w:pP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2F96AB7A" w14:textId="153680A9" w:rsidR="00142950" w:rsidRPr="00142950" w:rsidRDefault="00142950" w:rsidP="006B3D24">
      <w:pPr>
        <w:pStyle w:val="ListParagraph"/>
        <w:numPr>
          <w:ilvl w:val="1"/>
          <w:numId w:val="1"/>
        </w:numPr>
        <w:rPr>
          <w:b/>
          <w:bCs/>
          <w:highlight w:val="yellow"/>
        </w:rPr>
      </w:pPr>
      <w:r w:rsidRPr="00142950">
        <w:rPr>
          <w:b/>
          <w:bCs/>
          <w:highlight w:val="yellow"/>
        </w:rPr>
        <w:t>Complex with all the sequences</w:t>
      </w:r>
    </w:p>
    <w:p w14:paraId="5AE4BF55" w14:textId="2D680710" w:rsidR="00D10B8D" w:rsidRPr="00142950" w:rsidRDefault="00D10B8D" w:rsidP="006B3D24">
      <w:pPr>
        <w:pStyle w:val="ListParagraph"/>
        <w:numPr>
          <w:ilvl w:val="1"/>
          <w:numId w:val="1"/>
        </w:numPr>
        <w:rPr>
          <w:b/>
          <w:bCs/>
          <w:highlight w:val="yellow"/>
        </w:rPr>
      </w:pPr>
      <w:r w:rsidRPr="00142950">
        <w:rPr>
          <w:b/>
          <w:bCs/>
          <w:highlight w:val="yellow"/>
        </w:rPr>
        <w:t xml:space="preserve">Simple phylogenetic tree using one representative sequence from each </w:t>
      </w:r>
      <w:r w:rsidR="00142950">
        <w:rPr>
          <w:b/>
          <w:bCs/>
          <w:highlight w:val="yellow"/>
        </w:rPr>
        <w:t>cluster</w:t>
      </w:r>
      <w:r w:rsidRPr="00142950">
        <w:rPr>
          <w:b/>
          <w:bCs/>
          <w:highlight w:val="yellow"/>
        </w:rPr>
        <w:t>?</w:t>
      </w:r>
      <w:r w:rsidR="00294E4A" w:rsidRPr="00142950">
        <w:rPr>
          <w:b/>
          <w:bCs/>
          <w:highlight w:val="yellow"/>
        </w:rPr>
        <w:t xml:space="preserve"> Do myself?</w:t>
      </w:r>
    </w:p>
    <w:p w14:paraId="7E6A699C" w14:textId="289D6956" w:rsidR="006B3D24" w:rsidRDefault="00000000" w:rsidP="006B3D24">
      <w:pPr>
        <w:pStyle w:val="ListParagraph"/>
        <w:numPr>
          <w:ilvl w:val="1"/>
          <w:numId w:val="1"/>
        </w:numPr>
      </w:pPr>
      <w:hyperlink r:id="rId45" w:history="1">
        <w:r w:rsidR="00D10B8D" w:rsidRPr="006B7985">
          <w:rPr>
            <w:rStyle w:val="Hyperlink"/>
          </w:rPr>
          <w:t>https://www.nature.com/articles</w:t>
        </w:r>
        <w:r w:rsidR="00D10B8D" w:rsidRPr="006B7985">
          <w:rPr>
            <w:rStyle w:val="Hyperlink"/>
          </w:rPr>
          <w:t>/</w:t>
        </w:r>
        <w:r w:rsidR="00D10B8D" w:rsidRPr="006B7985">
          <w:rPr>
            <w:rStyle w:val="Hyperlink"/>
          </w:rPr>
          <w:t>s41598-023-47496-9</w:t>
        </w:r>
      </w:hyperlink>
      <w:r w:rsidR="006B3D24">
        <w:t xml:space="preserve"> - phylogeny for thousands of sequences </w:t>
      </w:r>
    </w:p>
    <w:p w14:paraId="7DEB830D" w14:textId="7760E579" w:rsidR="00233CDD" w:rsidRDefault="00000000" w:rsidP="00233CDD">
      <w:pPr>
        <w:pStyle w:val="ListParagraph"/>
        <w:numPr>
          <w:ilvl w:val="2"/>
          <w:numId w:val="1"/>
        </w:numPr>
      </w:pPr>
      <w:hyperlink r:id="rId46" w:history="1">
        <w:r w:rsidR="00233CDD" w:rsidRPr="0020551C">
          <w:rPr>
            <w:rStyle w:val="Hyperlink"/>
          </w:rPr>
          <w:t>https://itol.embl.de/tree/13124980200338471572642166</w:t>
        </w:r>
      </w:hyperlink>
      <w:r w:rsidR="00233CDD">
        <w:t xml:space="preserve"> - nice presentation of phylogeny here, can I do something similar</w:t>
      </w:r>
      <w:r w:rsidR="00142950">
        <w:t xml:space="preserve"> to visualise?</w:t>
      </w:r>
    </w:p>
    <w:p w14:paraId="0A8A853C" w14:textId="3FB4A3D3" w:rsidR="002864A5" w:rsidRDefault="002864A5" w:rsidP="002864A5">
      <w:pPr>
        <w:pStyle w:val="ListParagraph"/>
        <w:numPr>
          <w:ilvl w:val="1"/>
          <w:numId w:val="1"/>
        </w:numPr>
      </w:pPr>
      <w:r>
        <w:lastRenderedPageBreak/>
        <w:t>Phylogeny: Does the phylogeny match what I expect (eg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59" w:name="_Toc165099710"/>
      <w:r>
        <w:t>Sequence clustering</w:t>
      </w:r>
      <w:bookmarkEnd w:id="59"/>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47"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48"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49" w:history="1">
        <w:r w:rsidR="0028603D" w:rsidRPr="0020551C">
          <w:rPr>
            <w:rStyle w:val="Hyperlink"/>
          </w:rPr>
          <w:t>https://www.nature.com/articles/s41586-023-06832-9</w:t>
        </w:r>
      </w:hyperlink>
      <w:r w:rsidR="0028603D">
        <w:t xml:space="preserve"> - AFCluster algorithm which clusters protein sequences on large-scale (paper uses alphafold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0" w:history="1">
        <w:r w:rsidR="0028603D" w:rsidRPr="0020551C">
          <w:rPr>
            <w:rStyle w:val="Hyperlink"/>
          </w:rPr>
          <w:t>https://github.com/HWaymentSteele/AF_Cluster</w:t>
        </w:r>
      </w:hyperlink>
      <w:r w:rsidR="0028603D">
        <w:t xml:space="preserve"> - github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0" w:name="_Toc165099711"/>
      <w:r>
        <w:t>SYNTHETIC STRUCTURE ANALYSIS</w:t>
      </w:r>
      <w:bookmarkEnd w:id="60"/>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r>
        <w:t>FoldSeek to cluster structures (predicted and experimental)</w:t>
      </w:r>
    </w:p>
    <w:p w14:paraId="1AA535E5" w14:textId="77777777" w:rsidR="00FF72CF" w:rsidRDefault="00FF72CF" w:rsidP="00FF72CF">
      <w:pPr>
        <w:pStyle w:val="ListParagraph"/>
        <w:numPr>
          <w:ilvl w:val="1"/>
          <w:numId w:val="1"/>
        </w:numPr>
      </w:pPr>
      <w:r>
        <w:t>Quick note: searched 3NE8 in PDB on Foldseek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Evidence 2b: structural clustering (from in-silico data, Alphafold)</w:t>
      </w:r>
    </w:p>
    <w:p w14:paraId="7DB3D1A9" w14:textId="77777777" w:rsidR="00FF72CF" w:rsidRDefault="00FF72CF" w:rsidP="00FF72CF">
      <w:pPr>
        <w:pStyle w:val="ListParagraph"/>
        <w:numPr>
          <w:ilvl w:val="0"/>
          <w:numId w:val="1"/>
        </w:numPr>
      </w:pPr>
      <w:r>
        <w:t>FoldSeek to identify alphafold structures</w:t>
      </w:r>
    </w:p>
    <w:p w14:paraId="767F4923" w14:textId="77777777" w:rsidR="00FF72CF" w:rsidRDefault="00FF72CF" w:rsidP="00FF72CF">
      <w:pPr>
        <w:pStyle w:val="ListParagraph"/>
        <w:numPr>
          <w:ilvl w:val="0"/>
          <w:numId w:val="1"/>
        </w:numPr>
      </w:pPr>
      <w:r>
        <w:t>Get these from interpro also</w:t>
      </w:r>
    </w:p>
    <w:p w14:paraId="0C25B097" w14:textId="77777777" w:rsidR="00FF72CF" w:rsidRDefault="00FF72CF" w:rsidP="00FF72CF">
      <w:pPr>
        <w:pStyle w:val="ListParagraph"/>
        <w:numPr>
          <w:ilvl w:val="0"/>
          <w:numId w:val="1"/>
        </w:numPr>
      </w:pPr>
      <w:r>
        <w:t>Data sense check: Do these structures have the same patterns as expected from experimental data? What does the alphafold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Generate structures from the identified sequences with alphafold</w:t>
      </w:r>
    </w:p>
    <w:p w14:paraId="0D10118F" w14:textId="77777777" w:rsidR="00FF72CF" w:rsidRDefault="00FF72CF" w:rsidP="00FF72CF">
      <w:pPr>
        <w:pStyle w:val="ListParagraph"/>
        <w:numPr>
          <w:ilvl w:val="0"/>
          <w:numId w:val="1"/>
        </w:numPr>
      </w:pPr>
      <w:r>
        <w:t>Assign these to clusters – any which don’t go into suitable cluster, remove, as unlikely to be part of similar family. Endpoint: have a full truthset of sequences which are ‘true’ AmiC amidases</w:t>
      </w:r>
    </w:p>
    <w:p w14:paraId="3C7E5312" w14:textId="77777777" w:rsidR="00FF72CF" w:rsidRDefault="00FF72CF" w:rsidP="00FF72CF">
      <w:r>
        <w:t>Evidence 2d: Structural clusters link to different AmiC function</w:t>
      </w:r>
    </w:p>
    <w:p w14:paraId="5545B540" w14:textId="77777777" w:rsidR="00FF72CF" w:rsidRDefault="00FF72CF" w:rsidP="00FF72CF">
      <w:pPr>
        <w:pStyle w:val="ListParagraph"/>
        <w:numPr>
          <w:ilvl w:val="0"/>
          <w:numId w:val="1"/>
        </w:numPr>
      </w:pPr>
      <w:r>
        <w:t>Any with do go to clusters: does this match the sequence clustering? What sort of patterns are seen? Is it the same as sequences? (hypothesis: separation of gram positive and negative to backup the observation by the 3NE8(?) paper and CATH family separation of NAMLAA)</w:t>
      </w:r>
    </w:p>
    <w:p w14:paraId="6E473EAD" w14:textId="77777777" w:rsidR="00FF72CF" w:rsidRDefault="00FF72CF" w:rsidP="00FF72CF">
      <w:pPr>
        <w:pStyle w:val="ListParagraph"/>
        <w:numPr>
          <w:ilvl w:val="0"/>
          <w:numId w:val="1"/>
        </w:numPr>
      </w:pPr>
      <w:r>
        <w:lastRenderedPageBreak/>
        <w:t>Look at the structural and sequence differences between representatives from each cluster, what are these? What might they do? (eg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5051 sequences with AMIN architecture, most of these are AMIN plus Amidase_3 or AMIN plus LysM,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3 instances in the PDB and 14 predicted alphafold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r>
        <w:rPr>
          <w:i/>
          <w:iCs/>
          <w:color w:val="000000" w:themeColor="text1"/>
          <w:sz w:val="20"/>
          <w:szCs w:val="20"/>
          <w:lang w:val="en-US"/>
        </w:rPr>
        <w:t>Synechocystis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1"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alphafold predictions (4 new PDB structures: 4av2, 6ve2, 6ve3, 6ve4. All PilQ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typeIV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242 domain architectures, 29,000+ protein structures (9 reviewed by UniProt/SwissProt)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Reviewed structures: Mix of PilQ and AmiC</w:t>
      </w:r>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5051 sequences with AMIN architecture, most of these are AMIN plus Amidase_3 or AMIN plus LysM,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3 instances in the PDB and 14 predicted alphafold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N-acetylmuramoyl-L-alanine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2"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PF05036 – SPOR domain (binding to PG, involved with sporulation and division proteins like FtsN?)</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PF00877 – NipC domain in TB (related to NIpD??)</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PF12123 – CBC_PlyG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PF05257 – CHAP domain (related to amidase function, cell wall metabolism in bacteria, amidase domain of E. coli glutathionylspermidine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Use CATH searches and funfam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lastRenderedPageBreak/>
        <w:t xml:space="preserve">From InterPro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GerM protein and is implicated in both sporulation and spore germination. It is also found in lipoprotein LpqB.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53" w:history="1">
        <w:r w:rsidR="00901E13">
          <w:rPr>
            <w:rStyle w:val="pagesstyleacc-rowdd"/>
            <w:color w:val="0000FF"/>
            <w:u w:val="single"/>
          </w:rPr>
          <w:t>IPR021976</w:t>
        </w:r>
      </w:hyperlink>
      <w:r w:rsidR="00901E13">
        <w:t xml:space="preserve"> (</w:t>
      </w:r>
      <w:r w:rsidR="00901E13" w:rsidRPr="00901E13">
        <w:t>CBD_PlyG</w:t>
      </w:r>
      <w:r w:rsidR="00901E13">
        <w:t xml:space="preserve">, cell wall binding domain), found with InterPro search for </w:t>
      </w:r>
      <w:r w:rsidR="00271752">
        <w:t>N-acetylmuramoyl-L-alanine amidase</w:t>
      </w:r>
    </w:p>
    <w:p w14:paraId="55D7039B" w14:textId="1DB76109" w:rsidR="00FF72CF" w:rsidRDefault="00FF72CF" w:rsidP="00FF72CF">
      <w:r>
        <w:t>JULY(if time): Evidence 4: Cofactor binding</w:t>
      </w:r>
    </w:p>
    <w:p w14:paraId="34B22B39" w14:textId="77777777" w:rsidR="00FF72CF" w:rsidRDefault="00FF72CF" w:rsidP="00FF72CF">
      <w:pPr>
        <w:pStyle w:val="ListParagraph"/>
        <w:numPr>
          <w:ilvl w:val="0"/>
          <w:numId w:val="1"/>
        </w:numPr>
      </w:pPr>
      <w:r>
        <w:t>Need to do</w:t>
      </w:r>
    </w:p>
    <w:p w14:paraId="05D4EE53" w14:textId="77777777" w:rsidR="006A779F" w:rsidRDefault="006A779F" w:rsidP="006A779F"/>
    <w:p w14:paraId="05FF0274" w14:textId="0E6B497B" w:rsidR="006A779F" w:rsidRDefault="003D3CA0" w:rsidP="006A779F">
      <w:pPr>
        <w:pStyle w:val="Heading1"/>
      </w:pPr>
      <w:bookmarkStart w:id="61" w:name="_Toc165099712"/>
      <w:r>
        <w:t>DISCUSSION</w:t>
      </w:r>
      <w:bookmarkEnd w:id="61"/>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79E86EB8" w:rsidR="00E42CC7" w:rsidRDefault="00E42CC7" w:rsidP="00E42CC7">
      <w:pPr>
        <w:pStyle w:val="ListParagraph"/>
        <w:numPr>
          <w:ilvl w:val="1"/>
          <w:numId w:val="1"/>
        </w:numPr>
      </w:pPr>
      <w:r>
        <w:t>Including AmiA structure (x5) reduced average Q-score and TM-score significantly(</w:t>
      </w:r>
      <w:r w:rsidR="00CC5959" w:rsidRPr="00CC5959">
        <w:rPr>
          <w:highlight w:val="green"/>
        </w:rPr>
        <w:t>Appendix C</w:t>
      </w:r>
      <w:r>
        <w:t xml:space="preserve">), therefore some confirmatory proof that these structures were all AmiC (as per 4BIN structure). </w:t>
      </w:r>
    </w:p>
    <w:p w14:paraId="6201BB24" w14:textId="43A4B9CD" w:rsidR="00174C77" w:rsidRDefault="00174C77" w:rsidP="00174C77">
      <w:pPr>
        <w:pStyle w:val="ListParagraph"/>
        <w:numPr>
          <w:ilvl w:val="2"/>
          <w:numId w:val="1"/>
        </w:numPr>
      </w:pPr>
      <w:r>
        <w:t xml:space="preserve">When cropping to what should be the most conserved portion of the enzyme given the patterns seen in the other 19 structures, the other 5 should in theory align very well if they are the same enzyme. However, RMSD was higher than 3 for all five structures, and Q-score was less than 0.1. These are poor scores, and alongside the consistently low RMSD scores of all the other 19 structures, provides some indication that these 5 structures - despite being identified through searches for NAMLAA – are indeed distinct from the highly conserved structures of the amidase_3 enzymes. </w:t>
      </w:r>
      <w:r w:rsidR="0079627D">
        <w:t>3CZX had a slightly higher RMSD (2.22), however the Q-score was comparable to the other 19 structures and so was retained.</w:t>
      </w:r>
    </w:p>
    <w:p w14:paraId="32C73AC5" w14:textId="43FD838C" w:rsidR="00E42CC7" w:rsidRDefault="00E42CC7" w:rsidP="00E42CC7">
      <w:pPr>
        <w:pStyle w:val="ListParagraph"/>
        <w:numPr>
          <w:ilvl w:val="2"/>
          <w:numId w:val="1"/>
        </w:numPr>
      </w:pPr>
      <w:r>
        <w:t xml:space="preserve">AmiA differences: Domain annotation, but also when including these in the PDBeFOLD initial alignment, the RMSD and Q-score become worse (RMSD: 2.858, Overall Q-score: 0.01216). There is also difference in the secondary structure, which perhaps causes the worse quality scores, and also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PDBeFOLD,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PDBeFOLD and USAlign, these two proteins were the only ones with this apparent helix insertion region, and so this was used as a crude </w:t>
      </w:r>
      <w:r>
        <w:lastRenderedPageBreak/>
        <w:t xml:space="preserve">identifier for amidase_3 function in the cell wall (based on inferences from literature and specifically the 3NE8 paper which had an early sequence alignment showing the helix was present in cell wall proteins and not in other amidase_3 with functions like in Clostriudium difficile ie sporulating bacteria). </w:t>
      </w:r>
    </w:p>
    <w:p w14:paraId="12C92D22" w14:textId="148E61C4" w:rsidR="0068554B" w:rsidRDefault="0068554B" w:rsidP="0068554B">
      <w:pPr>
        <w:pStyle w:val="ListParagraph"/>
        <w:numPr>
          <w:ilvl w:val="2"/>
          <w:numId w:val="2"/>
        </w:numPr>
      </w:pPr>
      <w:r>
        <w:t>Clostrium difficle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14656D" w:rsidRDefault="006A30FD" w:rsidP="00B864FB">
      <w:pPr>
        <w:pStyle w:val="ListParagraph"/>
        <w:numPr>
          <w:ilvl w:val="2"/>
          <w:numId w:val="1"/>
        </w:numPr>
      </w:pPr>
      <w:r>
        <w:t xml:space="preserve">5J72: Longer N-terminal domain than the others, no matches of significance when searched in PDBeFOLD, what is this? Why is it so different? </w:t>
      </w:r>
      <w:r w:rsidR="00AE7192" w:rsidRPr="00AE7192">
        <w:rPr>
          <w:lang w:val="en-US"/>
        </w:rPr>
        <w:t>Bacteriophage amidases coming with a long N-terminal domain (5J72), to bind to cell wall?</w:t>
      </w:r>
    </w:p>
    <w:p w14:paraId="6B52B8B2" w14:textId="4E538879" w:rsidR="0014656D" w:rsidRPr="003F3B4E" w:rsidRDefault="0014656D" w:rsidP="00B864FB">
      <w:pPr>
        <w:pStyle w:val="ListParagraph"/>
        <w:numPr>
          <w:ilvl w:val="2"/>
          <w:numId w:val="1"/>
        </w:numPr>
      </w:pPr>
      <w:r>
        <w:rPr>
          <w:lang w:val="en-US"/>
        </w:rPr>
        <w:t>7AGL/M/O and 5LQ6 and 4M6H have a short insertion sequence near the start of the structure. These are all Mycobacterium or Mycolicibacterium. Is this something unique to this family of bacteria? Corresponds possibly to region I-1 in current alignment</w:t>
      </w:r>
      <w:r w:rsidR="00966D2C">
        <w:rPr>
          <w:lang w:val="en-US"/>
        </w:rPr>
        <w:t xml:space="preserve"> – second evolutionary marker, does it have functional consequence?</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720739C" w:rsidR="006A0EA0" w:rsidRDefault="006A0EA0" w:rsidP="006A0EA0">
      <w:pPr>
        <w:pStyle w:val="ListParagraph"/>
        <w:numPr>
          <w:ilvl w:val="2"/>
          <w:numId w:val="1"/>
        </w:numPr>
      </w:pPr>
      <w:r>
        <w:t xml:space="preserve">None of the candidate sequences with an associated structure were removed prior to multiple sequence alignment </w:t>
      </w:r>
      <w:r w:rsidR="00E4506B">
        <w:t xml:space="preserve">or with the OD-seq filtering </w:t>
      </w:r>
      <w:r>
        <w:t>– so the sequences weren’t removed due to poor quality or looking incomplete, therefore sequences removed because they were too distant from the others in the set.</w:t>
      </w:r>
    </w:p>
    <w:p w14:paraId="3D807787" w14:textId="57ACC225" w:rsidR="00642A8E" w:rsidRDefault="00620AB2" w:rsidP="00642A8E">
      <w:pPr>
        <w:pStyle w:val="ListParagraph"/>
        <w:numPr>
          <w:ilvl w:val="2"/>
          <w:numId w:val="1"/>
        </w:numPr>
      </w:pPr>
      <w:r>
        <w:t>Thermus family being separate anyway</w:t>
      </w:r>
      <w:r w:rsidR="00856C26">
        <w:t xml:space="preserve"> </w:t>
      </w:r>
      <w:r w:rsidR="00856C26">
        <w:t xml:space="preserve">(from </w:t>
      </w:r>
      <w:r w:rsidR="00856C26" w:rsidRPr="00E71C5F">
        <w:rPr>
          <w:i/>
          <w:iCs/>
        </w:rPr>
        <w:t>Thermaceae</w:t>
      </w:r>
      <w:r w:rsidR="00856C26">
        <w:t>, which is known to be distinct from other bacterial families through conserved signature insertions/deletions</w:t>
      </w:r>
      <w:r w:rsidR="00856C26">
        <w:fldChar w:fldCharType="begin"/>
      </w:r>
      <w:r w:rsidR="00856C26">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rsidR="00856C26">
        <w:fldChar w:fldCharType="separate"/>
      </w:r>
      <w:r w:rsidR="00856C26" w:rsidRPr="00642A8E">
        <w:rPr>
          <w:rFonts w:ascii="Calibri" w:hAnsi="Calibri" w:cs="Calibri"/>
          <w:kern w:val="0"/>
          <w:szCs w:val="24"/>
          <w:vertAlign w:val="superscript"/>
        </w:rPr>
        <w:t>61</w:t>
      </w:r>
      <w:r w:rsidR="00856C26">
        <w:fldChar w:fldCharType="end"/>
      </w:r>
      <w:r w:rsidR="00856C26">
        <w:t>).</w:t>
      </w:r>
    </w:p>
    <w:p w14:paraId="64C0B3C9" w14:textId="38C36777" w:rsidR="00E4506B" w:rsidRDefault="00E4506B" w:rsidP="00642A8E">
      <w:pPr>
        <w:pStyle w:val="ListParagraph"/>
        <w:numPr>
          <w:ilvl w:val="2"/>
          <w:numId w:val="1"/>
        </w:numPr>
      </w:pPr>
      <w:r>
        <w:t xml:space="preserve">One </w:t>
      </w:r>
      <w:r w:rsidRPr="00E4506B">
        <w:t>Neisseria meningitidis (3CZX)</w:t>
      </w:r>
      <w:r>
        <w:t xml:space="preserve"> removed as well explore why this might be?</w:t>
      </w:r>
    </w:p>
    <w:p w14:paraId="395E34AF" w14:textId="098B79E5" w:rsidR="00CF6AA5" w:rsidRDefault="00CF6AA5" w:rsidP="00642A8E">
      <w:pPr>
        <w:pStyle w:val="ListParagraph"/>
        <w:numPr>
          <w:ilvl w:val="2"/>
          <w:numId w:val="1"/>
        </w:numPr>
      </w:pPr>
      <w:r>
        <w:t xml:space="preserve">5J72 removed, which had a long n terminal, and the other clostridium not removed, 4RN7. Why? Are these different amidases with different roles? Does c. difficile have two different forms of the amidase in fact? </w:t>
      </w:r>
    </w:p>
    <w:p w14:paraId="6E419CF3" w14:textId="1D3CCAFD" w:rsidR="00EB16F9" w:rsidRDefault="00EB16F9" w:rsidP="00642A8E">
      <w:pPr>
        <w:pStyle w:val="ListParagraph"/>
        <w:numPr>
          <w:ilvl w:val="2"/>
          <w:numId w:val="1"/>
        </w:numPr>
      </w:pPr>
      <w:r>
        <w:t xml:space="preserve">Colnyvirus </w:t>
      </w:r>
      <w:r w:rsidR="00E4506B">
        <w:t xml:space="preserve">(3QAY) </w:t>
      </w:r>
      <w:r>
        <w:t>being fairly distinct too</w:t>
      </w:r>
      <w:r w:rsidR="00E4506B">
        <w:t xml:space="preserve"> – however the other phage in the candidate list (1XOV) was not removed and ended up in the final set – why?</w:t>
      </w:r>
    </w:p>
    <w:p w14:paraId="7F724494" w14:textId="268B88E8" w:rsidR="00620AB2" w:rsidRDefault="0043545B" w:rsidP="00642A8E">
      <w:pPr>
        <w:pStyle w:val="ListParagraph"/>
        <w:numPr>
          <w:ilvl w:val="2"/>
          <w:numId w:val="1"/>
        </w:numPr>
      </w:pPr>
      <w:r>
        <w:t>7AGL and 7AGO, both</w:t>
      </w:r>
      <w:r w:rsidR="00E4506B">
        <w:t xml:space="preserve"> m</w:t>
      </w:r>
      <w:r w:rsidR="00620AB2">
        <w:t xml:space="preserve">ycobacteria family being removed with </w:t>
      </w:r>
      <w:r w:rsidR="00E4506B">
        <w:t xml:space="preserve">the 1% information filter, </w:t>
      </w:r>
      <w:r w:rsidR="00620AB2">
        <w:t>although Mycolicibacterium being retained. Is there a difference functionally? Do some mycobacteria have amidase_3 function and others do not? Cell wall structure being different to gram negative despite cell wall presence, etc etc.</w:t>
      </w:r>
    </w:p>
    <w:p w14:paraId="0E2B415F" w14:textId="665E3A3D" w:rsidR="00BD5E9F" w:rsidRDefault="00BD5E9F" w:rsidP="00E4506B">
      <w:pPr>
        <w:pStyle w:val="ListParagraph"/>
        <w:numPr>
          <w:ilvl w:val="3"/>
          <w:numId w:val="1"/>
        </w:numPr>
      </w:pPr>
      <w:r>
        <w:t xml:space="preserve">Notably: of the </w:t>
      </w:r>
      <w:r w:rsidR="009A16C8">
        <w:t>7</w:t>
      </w:r>
      <w:r w:rsidR="00E4506B">
        <w:t xml:space="preserve"> </w:t>
      </w:r>
      <w:r>
        <w:t xml:space="preserve">removed at this stage, </w:t>
      </w:r>
      <w:r w:rsidR="009A16C8">
        <w:t>6</w:t>
      </w:r>
      <w:r w:rsidR="007C5A27">
        <w:t xml:space="preserve"> </w:t>
      </w:r>
      <w:r>
        <w:t>are retained by adjusting the</w:t>
      </w:r>
      <w:r w:rsidR="007C5A27">
        <w:t xml:space="preserve"> filtering</w:t>
      </w:r>
      <w:r>
        <w:t xml:space="preserve"> threshold from 1% information to 0.1% information</w:t>
      </w:r>
      <w:r w:rsidR="007C5A27">
        <w:t xml:space="preserve">, meaning they are not massively distinct and were removed because they introduced gaps which had information from between 29 and 290 sequences. Possibly, there are some very low-level low-information insertion regions from these bacteria and phages, but </w:t>
      </w:r>
      <w:r w:rsidR="007C5A27">
        <w:lastRenderedPageBreak/>
        <w:t>would add too much noise to the alignment to include on balance (the 0.1% filtered alignment was considerably longer</w:t>
      </w:r>
      <w:r w:rsidR="00B60516">
        <w:t xml:space="preserve"> (601)</w:t>
      </w:r>
      <w:r w:rsidR="007C5A27">
        <w:t xml:space="preserve"> than the 1% alignment </w:t>
      </w:r>
      <w:r w:rsidR="00B60516">
        <w:t xml:space="preserve">(400) </w:t>
      </w:r>
      <w:r w:rsidR="007C5A27">
        <w:t xml:space="preserve">and introduced several gaps in the middle of otherwise high-occupancy conserved regions). </w:t>
      </w:r>
    </w:p>
    <w:p w14:paraId="18FCE237" w14:textId="2E01DFD0" w:rsidR="00073CB9" w:rsidRDefault="00073CB9" w:rsidP="00C71521">
      <w:pPr>
        <w:pStyle w:val="ListParagraph"/>
        <w:numPr>
          <w:ilvl w:val="1"/>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t xml:space="preserve">Limitation: As sequence identity is so low for these proteins, possible that sequence included in the multiple sequence alignment are not true AmiC homologues, which may affect the final phylogeny if we assume all sequences are AmiC homologues (and possibly conflate non-helix containing AmiC sequence/structures with other proteins entirely, meaning the set of AmiC gram positives might not actually be AmiC – weakning the strength of the conclusion that AmiC with helix are different to AmiC without helix, might be that the only AmiC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AmiC structures – this alignment also showed that there are large structural differences between</w:t>
      </w:r>
      <w:r>
        <w:rPr>
          <w:lang w:val="en-US"/>
        </w:rPr>
        <w:t xml:space="preserve"> known AmiC and AmiA proteins</w:t>
      </w:r>
      <w:r w:rsidR="00CB3F3E">
        <w:rPr>
          <w:lang w:val="en-US"/>
        </w:rPr>
        <w:t>, a</w:t>
      </w:r>
      <w:r>
        <w:rPr>
          <w:lang w:val="en-US"/>
        </w:rPr>
        <w:t xml:space="preserve">nd therefore sequences introducing large gaps in the alignment may not be true AmiC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r>
        <w:rPr>
          <w:lang w:val="en-US"/>
        </w:rPr>
        <w:t>AmiC proteins</w:t>
      </w:r>
      <w:r w:rsidR="0058370B">
        <w:rPr>
          <w:lang w:val="en-US"/>
        </w:rPr>
        <w:t xml:space="preserve"> (that have been confirmed to be AmiC experimentally through their biochemical role in the bacterial cell)</w:t>
      </w:r>
      <w:r>
        <w:rPr>
          <w:lang w:val="en-US"/>
        </w:rPr>
        <w:t xml:space="preserve"> to confirm </w:t>
      </w:r>
      <w:r w:rsidR="0058370B">
        <w:rPr>
          <w:lang w:val="en-US"/>
        </w:rPr>
        <w:t>there are AmiC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InterPro.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InterPro sequences, and preferentially includes sequences from species that had been curated for the RefSeq database.</w:t>
      </w:r>
    </w:p>
    <w:p w14:paraId="60F234D5" w14:textId="20F51886" w:rsidR="00080158" w:rsidRDefault="00080158" w:rsidP="003F3B4E">
      <w:pPr>
        <w:pStyle w:val="ListParagraph"/>
        <w:numPr>
          <w:ilvl w:val="1"/>
          <w:numId w:val="1"/>
        </w:numPr>
      </w:pPr>
      <w:r>
        <w:lastRenderedPageBreak/>
        <w:t>Gram negative having the I-6 insertion</w:t>
      </w:r>
      <w:r w:rsidR="00407FC3">
        <w:t xml:space="preserve"> and I-7 insertion</w:t>
      </w:r>
      <w:r>
        <w:t>, gram positive tend not to. Supports the hypothesis that this insertion is relevant for a function in gram-negative that is not used in gram-positive bacteria – cell-wall separation would require such an insertion if the function of this insertion is to ‘switch off’ the enzymatic activity, 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p>
    <w:p w14:paraId="0D1B474D" w14:textId="65B1BD8B" w:rsidR="00407FC3" w:rsidRDefault="00080158" w:rsidP="003F3B4E">
      <w:pPr>
        <w:pStyle w:val="ListParagraph"/>
        <w:numPr>
          <w:ilvl w:val="1"/>
          <w:numId w:val="1"/>
        </w:numPr>
      </w:pPr>
      <w:r>
        <w:t xml:space="preserve">However the separation is not perfect – there are gram negative bacteria lacking the insertion. </w:t>
      </w:r>
      <w:r w:rsidR="0045079C">
        <w:t>In I-6, t</w:t>
      </w:r>
      <w:r w:rsidR="001A271D">
        <w:t xml:space="preserve">hese </w:t>
      </w:r>
      <w:r w:rsidR="0045079C">
        <w:t xml:space="preserve">low-occupancy gram negative species </w:t>
      </w:r>
      <w:r w:rsidR="001A271D">
        <w:t xml:space="preserve">share </w:t>
      </w:r>
      <w:r w:rsidR="001A271D" w:rsidRPr="001A271D">
        <w:rPr>
          <w:i/>
          <w:iCs/>
        </w:rPr>
        <w:t>Cyanobacteriota</w:t>
      </w:r>
      <w:r w:rsidR="001A271D">
        <w:rPr>
          <w:i/>
          <w:iCs/>
        </w:rPr>
        <w:t xml:space="preserve"> </w:t>
      </w:r>
      <w:r w:rsidR="001A271D">
        <w:t>as their phylum</w:t>
      </w:r>
      <w:r w:rsidR="00407FC3">
        <w:t xml:space="preserve"> for most (which all had an insertion 13-15), with some </w:t>
      </w:r>
      <w:r w:rsidR="00407FC3" w:rsidRPr="00407FC3">
        <w:rPr>
          <w:i/>
          <w:iCs/>
        </w:rPr>
        <w:t>Bacillota</w:t>
      </w:r>
      <w:r w:rsidR="00407FC3">
        <w:t xml:space="preserve">, whereas those with the insertion are among </w:t>
      </w:r>
      <w:r w:rsidR="00407FC3" w:rsidRPr="00407FC3">
        <w:rPr>
          <w:i/>
          <w:iCs/>
        </w:rPr>
        <w:t>Pseudomonata</w:t>
      </w:r>
      <w:r w:rsidR="001A271D">
        <w:t xml:space="preserve">. </w:t>
      </w:r>
      <w:r w:rsidR="0045079C">
        <w:t xml:space="preserve">This pattern is also seen in the I-7 region. </w:t>
      </w:r>
      <w:r w:rsidR="001A271D">
        <w:t xml:space="preserve">Why? </w:t>
      </w:r>
    </w:p>
    <w:p w14:paraId="749900E2" w14:textId="49873486" w:rsidR="00407FC3" w:rsidRDefault="00407FC3" w:rsidP="00407FC3">
      <w:pPr>
        <w:pStyle w:val="ListParagraph"/>
        <w:numPr>
          <w:ilvl w:val="2"/>
          <w:numId w:val="1"/>
        </w:numPr>
      </w:pPr>
      <w:r>
        <w:t>Evolutionary terms – phylogenetic split? Look into when these phyla diverged, perhaps this marks a divergence.</w:t>
      </w:r>
    </w:p>
    <w:p w14:paraId="65757E24" w14:textId="6A8B145C" w:rsidR="00407FC3" w:rsidRDefault="00407FC3" w:rsidP="00407FC3">
      <w:pPr>
        <w:pStyle w:val="ListParagraph"/>
        <w:numPr>
          <w:ilvl w:val="2"/>
          <w:numId w:val="1"/>
        </w:numPr>
      </w:pPr>
      <w:r>
        <w:t>Might</w:t>
      </w:r>
      <w:r w:rsidR="00080158">
        <w:t xml:space="preserve"> these bacteria have alternative activity? </w:t>
      </w:r>
    </w:p>
    <w:p w14:paraId="27E85A31" w14:textId="5B04E296" w:rsidR="00080158" w:rsidRDefault="00080158" w:rsidP="00407FC3">
      <w:pPr>
        <w:pStyle w:val="ListParagraph"/>
        <w:numPr>
          <w:ilvl w:val="2"/>
          <w:numId w:val="1"/>
        </w:numPr>
      </w:pPr>
      <w:r>
        <w:t xml:space="preserve">Do the bacteria in fact have multiple copies of the AmiC NAMLAA, where one copy is for cell wall activity and one is for endolytic activity? Do these bacteria have paralogs for multiple purposes? </w:t>
      </w:r>
    </w:p>
    <w:p w14:paraId="744A591A" w14:textId="2506B2B0" w:rsidR="001A271D" w:rsidRDefault="001A271D" w:rsidP="003F3B4E">
      <w:pPr>
        <w:pStyle w:val="ListParagraph"/>
        <w:numPr>
          <w:ilvl w:val="1"/>
          <w:numId w:val="1"/>
        </w:numPr>
      </w:pPr>
      <w:r>
        <w:t xml:space="preserve">Some gram positive </w:t>
      </w:r>
      <w:r w:rsidR="0045079C">
        <w:t xml:space="preserve">in I-6 </w:t>
      </w:r>
      <w:r>
        <w:t xml:space="preserve">have </w:t>
      </w:r>
      <w:r w:rsidR="00407FC3">
        <w:t xml:space="preserve">more occupied columns than other gram positives </w:t>
      </w:r>
      <w:r>
        <w:t xml:space="preserve">appear unique. </w:t>
      </w:r>
      <w:r w:rsidR="00F914BF">
        <w:t xml:space="preserve">These are almost exclusively </w:t>
      </w:r>
      <w:r w:rsidR="00F914BF" w:rsidRPr="00F914BF">
        <w:rPr>
          <w:i/>
          <w:iCs/>
        </w:rPr>
        <w:t>Streptomycetaceae</w:t>
      </w:r>
      <w:r w:rsidR="00F914BF">
        <w:t xml:space="preserve">. </w:t>
      </w:r>
      <w:r>
        <w:t>Why? What are these? Why do they have a considerable insertion region</w:t>
      </w:r>
      <w:r w:rsidR="00F914BF">
        <w:t xml:space="preserve"> when the other gram positives don’t seem to?</w:t>
      </w:r>
    </w:p>
    <w:p w14:paraId="7A877C63" w14:textId="14FB11D3" w:rsidR="00875656" w:rsidRDefault="00875656" w:rsidP="00875656">
      <w:pPr>
        <w:pStyle w:val="ListParagraph"/>
        <w:numPr>
          <w:ilvl w:val="2"/>
          <w:numId w:val="1"/>
        </w:numPr>
      </w:pPr>
      <w:r>
        <w:t xml:space="preserve">May not be particularly significant after all; </w:t>
      </w:r>
      <w:r w:rsidR="00427804">
        <w:t>506</w:t>
      </w:r>
      <w:r>
        <w:t>/1</w:t>
      </w:r>
      <w:r w:rsidR="00427804">
        <w:t>120</w:t>
      </w:r>
      <w:r>
        <w:t xml:space="preserve"> species with </w:t>
      </w:r>
      <w:r w:rsidR="00427804">
        <w:t xml:space="preserve">20 </w:t>
      </w:r>
      <w:r>
        <w:t xml:space="preserve">occupied columns </w:t>
      </w:r>
      <w:r w:rsidR="00427804">
        <w:t xml:space="preserve">in I-6 </w:t>
      </w:r>
      <w:r>
        <w:t xml:space="preserve">are different Streptomyces strains that could not be filtered earlier (as their records did not have a species name, just a genus and an alphanumeric ‘species’ which appears to be a strain ID). </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(eg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2" w:name="_Toc165099713"/>
      <w:r>
        <w:t>CONCLUSION</w:t>
      </w:r>
      <w:bookmarkEnd w:id="62"/>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 xml:space="preserve">Some statement on the markers for differentiating the protein by function, and argue that the absence of the helix could indicate different protein function (even though the enzyme </w:t>
      </w:r>
      <w:r>
        <w:lastRenderedPageBreak/>
        <w:t>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3" w:name="_Toc165099714"/>
      <w:r>
        <w:t>REFERENCES</w:t>
      </w:r>
      <w:bookmarkEnd w:id="63"/>
    </w:p>
    <w:p w14:paraId="390D9B95" w14:textId="77777777" w:rsidR="00774149" w:rsidRDefault="009D2638" w:rsidP="00774149">
      <w:pPr>
        <w:pStyle w:val="Bibliography"/>
      </w:pPr>
      <w:r>
        <w:fldChar w:fldCharType="begin"/>
      </w:r>
      <w:r w:rsidR="00774149">
        <w:instrText xml:space="preserve"> ADDIN ZOTERO_BIBL {"uncited":[],"omitted":[],"custom":[]} CSL_BIBLIOGRAPHY </w:instrText>
      </w:r>
      <w:r>
        <w:fldChar w:fldCharType="separate"/>
      </w:r>
      <w:r w:rsidR="00774149">
        <w:t>1.</w:t>
      </w:r>
      <w:r w:rsidR="00774149">
        <w:tab/>
        <w:t xml:space="preserve">Marchler-Bauer, A., Derbyshire, M.K., Gonzales, N.R., Lu, S., Chitsaz, F., Geer, L.Y., Geer, R.C., He, J., Gwadz, M., Hurwitz, D.I., et al. (2015). CDD: NCBI’s conserved domain database. Nucleic Acids Res. </w:t>
      </w:r>
      <w:r w:rsidR="00774149">
        <w:rPr>
          <w:i/>
          <w:iCs/>
        </w:rPr>
        <w:t>43</w:t>
      </w:r>
      <w:r w:rsidR="00774149">
        <w:t>, D222-226. https://doi.org/10.1093/nar/gku1221.</w:t>
      </w:r>
    </w:p>
    <w:p w14:paraId="5A167F70" w14:textId="77777777" w:rsidR="00774149" w:rsidRDefault="00774149" w:rsidP="00774149">
      <w:pPr>
        <w:pStyle w:val="Bibliography"/>
      </w:pPr>
      <w:r>
        <w:t>2.</w:t>
      </w:r>
      <w:r>
        <w:tab/>
        <w:t>Kerff, F., Rocaboy, M., Herman, R., Sauvage, E., and Charlier, P. (2013). Crystal structure of the E. coli N-acetylmuramoyl-L-alanine amidase AmiC. https://doi.org/10.2210/pdb4bin/pdb.</w:t>
      </w:r>
    </w:p>
    <w:p w14:paraId="2C23E380" w14:textId="77777777" w:rsidR="00774149" w:rsidRDefault="00774149" w:rsidP="00774149">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https://doi.org/10.1111/mmi.12361.</w:t>
      </w:r>
    </w:p>
    <w:p w14:paraId="77DB69FB" w14:textId="77777777" w:rsidR="00774149" w:rsidRDefault="00774149" w:rsidP="00774149">
      <w:pPr>
        <w:pStyle w:val="Bibliography"/>
      </w:pPr>
      <w:r>
        <w:t>4.</w:t>
      </w:r>
      <w:r>
        <w:tab/>
        <w:t xml:space="preserve">Berman, H.M., Westbrook, J., Feng, Z., Gilliland, G., Bhat, T.N., Weissig, H., Shindyalov, I.N., and Bourne, P.E. (2000). The Protein Data Bank. Nucleic Acids Res. </w:t>
      </w:r>
      <w:r>
        <w:rPr>
          <w:i/>
          <w:iCs/>
        </w:rPr>
        <w:t>28</w:t>
      </w:r>
      <w:r>
        <w:t>, 235–242. https://doi.org/10.1093/nar/28.1.235.</w:t>
      </w:r>
    </w:p>
    <w:p w14:paraId="377DC323" w14:textId="77777777" w:rsidR="00774149" w:rsidRDefault="00774149" w:rsidP="00774149">
      <w:pPr>
        <w:pStyle w:val="Bibliography"/>
      </w:pPr>
      <w:r>
        <w:t>5.</w:t>
      </w:r>
      <w:r>
        <w:tab/>
        <w:t xml:space="preserve">Altschul, S.F., Gish, W., Miller, W., Myers, E.W., and Lipman, D.J. (1990). Basic local alignment search tool. J. Mol. Biol. </w:t>
      </w:r>
      <w:r>
        <w:rPr>
          <w:i/>
          <w:iCs/>
        </w:rPr>
        <w:t>215</w:t>
      </w:r>
      <w:r>
        <w:t>, 403–410. https://doi.org/10.1016/S0022-2836(05)80360-2.</w:t>
      </w:r>
    </w:p>
    <w:p w14:paraId="6EB3E06A" w14:textId="77777777" w:rsidR="00774149" w:rsidRDefault="00774149" w:rsidP="00774149">
      <w:pPr>
        <w:pStyle w:val="Bibliography"/>
      </w:pPr>
      <w:r>
        <w:t>6.</w:t>
      </w:r>
      <w:r>
        <w:tab/>
        <w:t xml:space="preserve">Andreeva, A., Howorth, D., Chothia, C., Kulesha, E., and Murzin, A.G. (2014). SCOP2 prototype: a new approach to protein structure mining. Nucleic Acids Res. </w:t>
      </w:r>
      <w:r>
        <w:rPr>
          <w:i/>
          <w:iCs/>
        </w:rPr>
        <w:t>42</w:t>
      </w:r>
      <w:r>
        <w:t>, D310–D314. https://doi.org/10.1093/nar/gkt1242.</w:t>
      </w:r>
    </w:p>
    <w:p w14:paraId="05B54663" w14:textId="77777777" w:rsidR="00774149" w:rsidRDefault="00774149" w:rsidP="00774149">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https://doi.org/10.1093/nar/gkz1064.</w:t>
      </w:r>
    </w:p>
    <w:p w14:paraId="1659EB74" w14:textId="77777777" w:rsidR="00774149" w:rsidRDefault="00774149" w:rsidP="00774149">
      <w:pPr>
        <w:pStyle w:val="Bibliography"/>
      </w:pPr>
      <w:r>
        <w:t>8.</w:t>
      </w:r>
      <w:r>
        <w:tab/>
        <w:t xml:space="preserve">Mistry, J., Chuguransky, S., Williams, L., Qureshi, M., Salazar, G.A., Sonnhammer, E.L.L., Tosatto, S.C.E., Paladin, L., Raj, S., Richardson, L.J., et al. (2021). Pfam: The protein families database in 2021. Nucleic Acids Res. </w:t>
      </w:r>
      <w:r>
        <w:rPr>
          <w:i/>
          <w:iCs/>
        </w:rPr>
        <w:t>49</w:t>
      </w:r>
      <w:r>
        <w:t>, D412–D419. https://doi.org/10.1093/nar/gkaa913.</w:t>
      </w:r>
    </w:p>
    <w:p w14:paraId="12AA906B" w14:textId="77777777" w:rsidR="00774149" w:rsidRDefault="00774149" w:rsidP="00774149">
      <w:pPr>
        <w:pStyle w:val="Bibliography"/>
      </w:pPr>
      <w:r>
        <w:t>9.</w:t>
      </w:r>
      <w:r>
        <w:tab/>
        <w:t xml:space="preserve">Paysan-Lafosse, T., Blum, M., Chuguransky, S., Grego, T., Pinto, B.L., Salazar, G.A., Bileschi, M.L., Bork, P., Bridge, A., Colwell, L., et al. (2023). InterPro in 2022. Nucleic Acids Res. </w:t>
      </w:r>
      <w:r>
        <w:rPr>
          <w:i/>
          <w:iCs/>
        </w:rPr>
        <w:t>51</w:t>
      </w:r>
      <w:r>
        <w:t>, D418–D427. https://doi.org/10.1093/nar/gkac993.</w:t>
      </w:r>
    </w:p>
    <w:p w14:paraId="34731317" w14:textId="77777777" w:rsidR="00774149" w:rsidRDefault="00774149" w:rsidP="00774149">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https://doi.org/10.1038/75556.</w:t>
      </w:r>
    </w:p>
    <w:p w14:paraId="3DB0385D" w14:textId="77777777" w:rsidR="00774149" w:rsidRDefault="00774149" w:rsidP="00774149">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https://doi.org/10.1093/genetics/iyad031.</w:t>
      </w:r>
    </w:p>
    <w:p w14:paraId="2C6F2DEA" w14:textId="77777777" w:rsidR="00774149" w:rsidRDefault="00774149" w:rsidP="00774149">
      <w:pPr>
        <w:pStyle w:val="Bibliography"/>
      </w:pPr>
      <w:r>
        <w:lastRenderedPageBreak/>
        <w:t>12.</w:t>
      </w:r>
      <w:r>
        <w:tab/>
        <w:t xml:space="preserve">Krissinel, E., and Henrick, K. (2004). Secondary-structure matching (SSM), a new tool for fast protein structure alignment in three dimensions. Acta Crystallogr. D Biol. Crystallogr. </w:t>
      </w:r>
      <w:r>
        <w:rPr>
          <w:i/>
          <w:iCs/>
        </w:rPr>
        <w:t>60</w:t>
      </w:r>
      <w:r>
        <w:t>, 2256–2268. https://doi.org/10.1107/S0907444904026460.</w:t>
      </w:r>
    </w:p>
    <w:p w14:paraId="40413396" w14:textId="77777777" w:rsidR="00774149" w:rsidRDefault="00774149" w:rsidP="00774149">
      <w:pPr>
        <w:pStyle w:val="Bibliography"/>
      </w:pPr>
      <w:r>
        <w:t>13.</w:t>
      </w:r>
      <w:r>
        <w:tab/>
        <w:t>Krissinel, E., and Henrick, K. (2005). Multiple Alignment of Protein Structures in Three Dimensions. In Computational Life Sciences, M. R. Berthold, R. C. Glen, K. Diederichs, O. Kohlbacher, and I. Fischer, eds. (Springer), pp. 67–78. https://doi.org/10.1007/11560500_7.</w:t>
      </w:r>
    </w:p>
    <w:p w14:paraId="2064E992" w14:textId="77777777" w:rsidR="00774149" w:rsidRDefault="00774149" w:rsidP="00774149">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https://doi.org/10.1093/nar/gkv1189.</w:t>
      </w:r>
    </w:p>
    <w:p w14:paraId="5A6144FA" w14:textId="77777777" w:rsidR="00774149" w:rsidRDefault="00774149" w:rsidP="00774149">
      <w:pPr>
        <w:pStyle w:val="Bibliography"/>
      </w:pPr>
      <w:r>
        <w:t>15.</w:t>
      </w:r>
      <w:r>
        <w:tab/>
        <w:t xml:space="preserve">Finn, R.D., Clements, J., and Eddy, S.R. (2011). HMMER web server: interactive sequence similarity searching. Nucleic Acids Res. </w:t>
      </w:r>
      <w:r>
        <w:rPr>
          <w:i/>
          <w:iCs/>
        </w:rPr>
        <w:t>39</w:t>
      </w:r>
      <w:r>
        <w:t>, W29–W37. https://doi.org/10.1093/nar/gkr367.</w:t>
      </w:r>
    </w:p>
    <w:p w14:paraId="60A01AD6" w14:textId="77777777" w:rsidR="00774149" w:rsidRDefault="00774149" w:rsidP="00774149">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https://doi.org/10.1002/jcc.20084.</w:t>
      </w:r>
    </w:p>
    <w:p w14:paraId="793272C8" w14:textId="77777777" w:rsidR="00774149" w:rsidRDefault="00774149" w:rsidP="00774149">
      <w:pPr>
        <w:pStyle w:val="Bibliography"/>
      </w:pPr>
      <w:r>
        <w:t>17.</w:t>
      </w:r>
      <w:r>
        <w:tab/>
        <w:t xml:space="preserve">Meng, E.C., Pettersen, E.F., Couch, G.S., Huang, C.C., and Ferrin, T.E. (2006). Tools for integrated sequence-structure analysis with UCSF Chimera. BMC Bioinformatics </w:t>
      </w:r>
      <w:r>
        <w:rPr>
          <w:i/>
          <w:iCs/>
        </w:rPr>
        <w:t>7</w:t>
      </w:r>
      <w:r>
        <w:t>, 339. https://doi.org/10.1186/1471-2105-7-339.</w:t>
      </w:r>
    </w:p>
    <w:p w14:paraId="1F6A6A34" w14:textId="77777777" w:rsidR="00774149" w:rsidRDefault="00774149" w:rsidP="00774149">
      <w:pPr>
        <w:pStyle w:val="Bibliography"/>
      </w:pPr>
      <w:r>
        <w:t>18.</w:t>
      </w:r>
      <w:r>
        <w:tab/>
        <w:t xml:space="preserve">Zhang, C., Shine, M., Pyle, A.M., and Zhang, Y. (2022). US-align: universal structure alignments of proteins, nucleic acids, and macromolecular complexes. Nat. Methods </w:t>
      </w:r>
      <w:r>
        <w:rPr>
          <w:i/>
          <w:iCs/>
        </w:rPr>
        <w:t>19</w:t>
      </w:r>
      <w:r>
        <w:t>, 1109–1115. https://doi.org/10.1038/s41592-022-01585-1.</w:t>
      </w:r>
    </w:p>
    <w:p w14:paraId="507916FE" w14:textId="77777777" w:rsidR="00774149" w:rsidRDefault="00774149" w:rsidP="00774149">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https://doi.org/10.1093/bioinformatics/btp163.</w:t>
      </w:r>
    </w:p>
    <w:p w14:paraId="507400C3" w14:textId="77777777" w:rsidR="00774149" w:rsidRDefault="00774149" w:rsidP="00774149">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https://doi.org/10.1093/nar/gkab1112.</w:t>
      </w:r>
    </w:p>
    <w:p w14:paraId="0D4E27AA" w14:textId="77777777" w:rsidR="00774149" w:rsidRDefault="00774149" w:rsidP="00774149">
      <w:pPr>
        <w:pStyle w:val="Bibliography"/>
      </w:pPr>
      <w:r>
        <w:t>21.</w:t>
      </w:r>
      <w:r>
        <w:tab/>
        <w:t xml:space="preserve">Federhen, S. (2012). The NCBI Taxonomy database. Nucleic Acids Res. </w:t>
      </w:r>
      <w:r>
        <w:rPr>
          <w:i/>
          <w:iCs/>
        </w:rPr>
        <w:t>40</w:t>
      </w:r>
      <w:r>
        <w:t>, D136-143. https://doi.org/10.1093/nar/gkr1178.</w:t>
      </w:r>
    </w:p>
    <w:p w14:paraId="0A544AAD" w14:textId="77777777" w:rsidR="00774149" w:rsidRDefault="00774149" w:rsidP="00774149">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https://doi.org/10.1093/database/baaa062.</w:t>
      </w:r>
    </w:p>
    <w:p w14:paraId="5EC17EE0" w14:textId="77777777" w:rsidR="00774149" w:rsidRDefault="00774149" w:rsidP="00774149">
      <w:pPr>
        <w:pStyle w:val="Bibliography"/>
      </w:pPr>
      <w:r>
        <w:t>23.</w:t>
      </w:r>
      <w:r>
        <w:tab/>
        <w:t xml:space="preserve">Sakamoto, T., and Ortega, J.M. (2021). Taxallnomy: an extension of NCBI Taxonomy that produces a hierarchically complete taxonomic tree. BMC Bioinformatics </w:t>
      </w:r>
      <w:r>
        <w:rPr>
          <w:i/>
          <w:iCs/>
        </w:rPr>
        <w:t>22</w:t>
      </w:r>
      <w:r>
        <w:t>, 388. https://doi.org/10.1186/s12859-021-04304-3.</w:t>
      </w:r>
    </w:p>
    <w:p w14:paraId="402D41C6" w14:textId="77777777" w:rsidR="00774149" w:rsidRDefault="00774149" w:rsidP="00774149">
      <w:pPr>
        <w:pStyle w:val="Bibliography"/>
      </w:pPr>
      <w:r>
        <w:t>24.</w:t>
      </w:r>
      <w:r>
        <w:tab/>
        <w:t xml:space="preserve">Lassmann, T. (2020). Kalign 3: multiple sequence alignment of large datasets. Bioinformatics </w:t>
      </w:r>
      <w:r>
        <w:rPr>
          <w:i/>
          <w:iCs/>
        </w:rPr>
        <w:t>36</w:t>
      </w:r>
      <w:r>
        <w:t>, 1928–1929. https://doi.org/10.1093/bioinformatics/btz795.</w:t>
      </w:r>
    </w:p>
    <w:p w14:paraId="23412013" w14:textId="77777777" w:rsidR="00774149" w:rsidRDefault="00774149" w:rsidP="00774149">
      <w:pPr>
        <w:pStyle w:val="Bibliography"/>
      </w:pPr>
      <w:r>
        <w:lastRenderedPageBreak/>
        <w:t>25.</w:t>
      </w:r>
      <w:r>
        <w:tab/>
        <w:t xml:space="preserve">Jehl, P., Sievers, F., and Higgins, D.G. (2015). OD-seq: outlier detection in multiple sequence alignments. BMC Bioinformatics </w:t>
      </w:r>
      <w:r>
        <w:rPr>
          <w:i/>
          <w:iCs/>
        </w:rPr>
        <w:t>16</w:t>
      </w:r>
      <w:r>
        <w:t>, 269. https://doi.org/10.1186/s12859-015-0702-1.</w:t>
      </w:r>
    </w:p>
    <w:p w14:paraId="147835E6" w14:textId="77777777" w:rsidR="00774149" w:rsidRDefault="00774149" w:rsidP="00774149">
      <w:pPr>
        <w:pStyle w:val="Bibliography"/>
      </w:pPr>
      <w:r>
        <w:t>26.</w:t>
      </w:r>
      <w:r>
        <w:tab/>
        <w:t xml:space="preserve">Waterhouse, A.M., Procter, J.B., Martin, D.M.A., Clamp, M., and Barton, G.J. (2009). Jalview Version 2—a multiple sequence alignment editor and analysis workbench. Bioinformatics </w:t>
      </w:r>
      <w:r>
        <w:rPr>
          <w:i/>
          <w:iCs/>
        </w:rPr>
        <w:t>25</w:t>
      </w:r>
      <w:r>
        <w:t>, 1189–1191. https://doi.org/10.1093/bioinformatics/btp033.</w:t>
      </w:r>
    </w:p>
    <w:p w14:paraId="62B8667C" w14:textId="77777777" w:rsidR="00774149" w:rsidRDefault="00774149" w:rsidP="00774149">
      <w:pPr>
        <w:pStyle w:val="Bibliography"/>
      </w:pPr>
      <w:r>
        <w:t>27.</w:t>
      </w:r>
      <w:r>
        <w:tab/>
        <w:t xml:space="preserve">Modi, V., and Dunbrack, R.L. (2019). A Structurally-Validated Multiple Sequence Alignment of 497 Human Protein Kinase Domains. Sci. Rep. </w:t>
      </w:r>
      <w:r>
        <w:rPr>
          <w:i/>
          <w:iCs/>
        </w:rPr>
        <w:t>9</w:t>
      </w:r>
      <w:r>
        <w:t>, 19790. https://doi.org/10.1038/s41598-019-56499-4.</w:t>
      </w:r>
    </w:p>
    <w:p w14:paraId="57408A26" w14:textId="77777777" w:rsidR="00774149" w:rsidRDefault="00774149" w:rsidP="00774149">
      <w:pPr>
        <w:pStyle w:val="Bibliography"/>
      </w:pPr>
      <w:r>
        <w:t>28.</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https://doi.org/10.1093/bioinformatics/bty045.</w:t>
      </w:r>
    </w:p>
    <w:p w14:paraId="6200AB3F" w14:textId="77777777" w:rsidR="00774149" w:rsidRDefault="00774149" w:rsidP="00774149">
      <w:pPr>
        <w:pStyle w:val="Bibliography"/>
      </w:pPr>
      <w:r>
        <w:t>29.</w:t>
      </w:r>
      <w:r>
        <w:tab/>
        <w:t xml:space="preserve">Troshin, P.V., Procter, J.B., and Barton, G.J. (2011). Java bioinformatics analysis web services for multiple sequence alignment—JABAWS:MSA. Bioinformatics </w:t>
      </w:r>
      <w:r>
        <w:rPr>
          <w:i/>
          <w:iCs/>
        </w:rPr>
        <w:t>27</w:t>
      </w:r>
      <w:r>
        <w:t>, 2001–2002. https://doi.org/10.1093/bioinformatics/btr304.</w:t>
      </w:r>
    </w:p>
    <w:p w14:paraId="4EB668C0" w14:textId="77777777" w:rsidR="00774149" w:rsidRDefault="00774149" w:rsidP="00774149">
      <w:pPr>
        <w:pStyle w:val="Bibliography"/>
      </w:pPr>
      <w:r>
        <w:t>30.</w:t>
      </w:r>
      <w:r>
        <w:tab/>
        <w:t xml:space="preserve">Crooks, G.E., Hon, G., Chandonia, J.-M., and Brenner, S.E. (2004). WebLogo: A Sequence Logo Generator. Genome Res. </w:t>
      </w:r>
      <w:r>
        <w:rPr>
          <w:i/>
          <w:iCs/>
        </w:rPr>
        <w:t>14</w:t>
      </w:r>
      <w:r>
        <w:t>, 1188–1190. https://doi.org/10.1101/gr.849004.</w:t>
      </w:r>
    </w:p>
    <w:p w14:paraId="46DD77EC" w14:textId="77777777" w:rsidR="00774149" w:rsidRDefault="00774149" w:rsidP="00774149">
      <w:pPr>
        <w:pStyle w:val="Bibliography"/>
      </w:pPr>
      <w:r>
        <w:t>31.</w:t>
      </w:r>
      <w:r>
        <w:tab/>
        <w:t xml:space="preserve">Berends, M.S., Luz, C.F., Friedrich, A.W., Sinha, B.N.M., Albers, C.J., and Glasner, C. (2022). AMR: An R Package for Working with Antimicrobial Resistance Data. J. Stat. Softw. </w:t>
      </w:r>
      <w:r>
        <w:rPr>
          <w:i/>
          <w:iCs/>
        </w:rPr>
        <w:t>104</w:t>
      </w:r>
      <w:r>
        <w:t>, 1–31. https://doi.org/10.18637/jss.v104.i03.</w:t>
      </w:r>
    </w:p>
    <w:p w14:paraId="394E8156" w14:textId="77777777" w:rsidR="00774149" w:rsidRDefault="00774149" w:rsidP="00774149">
      <w:pPr>
        <w:pStyle w:val="Bibliography"/>
      </w:pPr>
      <w:r>
        <w:t>32.</w:t>
      </w:r>
      <w:r>
        <w:tab/>
        <w:t>Freitag-Pohl, S., and Pohl, E. (2022). AmiP amidase-3 from Thermus parvatiensis.</w:t>
      </w:r>
    </w:p>
    <w:p w14:paraId="13C4899A" w14:textId="77777777" w:rsidR="00774149" w:rsidRDefault="00774149" w:rsidP="00774149">
      <w:pPr>
        <w:pStyle w:val="Bibliography"/>
      </w:pPr>
      <w:r>
        <w:t>33.</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https://doi.org/10.1002/pro.4585.</w:t>
      </w:r>
    </w:p>
    <w:p w14:paraId="75DF85C0" w14:textId="77777777" w:rsidR="00774149" w:rsidRDefault="00774149" w:rsidP="00774149">
      <w:pPr>
        <w:pStyle w:val="Bibliography"/>
      </w:pPr>
      <w:r>
        <w:t>34.</w:t>
      </w:r>
      <w:r>
        <w:tab/>
        <w:t>Zhang, R., Zhou, M., Bargassa, M., Joachimiak, A., and Midwest Center for Structural Genomics (2011). The crystal structure of the putative N-acetylmuramoyl-L-alanine amidase from Neisseria meningitidis.</w:t>
      </w:r>
    </w:p>
    <w:p w14:paraId="1B1B086B" w14:textId="77777777" w:rsidR="00774149" w:rsidRDefault="00774149" w:rsidP="00774149">
      <w:pPr>
        <w:pStyle w:val="Bibliography"/>
      </w:pPr>
      <w:r>
        <w:t>35.</w:t>
      </w:r>
      <w:r>
        <w:tab/>
        <w:t>Renko, M., Usenik, A., and Turk, D. (2017). Cwp6 from Clostridium difficile.</w:t>
      </w:r>
    </w:p>
    <w:p w14:paraId="771EB979" w14:textId="77777777" w:rsidR="00774149" w:rsidRDefault="00774149" w:rsidP="00774149">
      <w:pPr>
        <w:pStyle w:val="Bibliography"/>
      </w:pPr>
      <w:r>
        <w:t>36.</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https://doi.org/10.1016/j.str.2016.12.018.</w:t>
      </w:r>
    </w:p>
    <w:p w14:paraId="70BE5788" w14:textId="77777777" w:rsidR="00774149" w:rsidRDefault="00774149" w:rsidP="00774149">
      <w:pPr>
        <w:pStyle w:val="Bibliography"/>
      </w:pPr>
      <w:r>
        <w:t>37.</w:t>
      </w:r>
      <w:r>
        <w:tab/>
        <w:t>Page, J.E., Skiba, M.A., Kruse, A.C., and Walker, S. (2022). Structure of the S. aureus amidase LytH and activator ActH extracellular domains.</w:t>
      </w:r>
    </w:p>
    <w:p w14:paraId="5130F0EB" w14:textId="77777777" w:rsidR="00774149" w:rsidRDefault="00774149" w:rsidP="00774149">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https://doi.org/10.1073/pnas.2201141119.</w:t>
      </w:r>
    </w:p>
    <w:p w14:paraId="5D975298" w14:textId="77777777" w:rsidR="00774149" w:rsidRDefault="00774149" w:rsidP="00774149">
      <w:pPr>
        <w:pStyle w:val="Bibliography"/>
      </w:pPr>
      <w:r>
        <w:lastRenderedPageBreak/>
        <w:t>39.</w:t>
      </w:r>
      <w:r>
        <w:tab/>
        <w:t>Tan, K., Mulligan, R., Kwon, K., Anderson, W., Joachimiak, A., and Center for Structural Genomics of Infectious Diseases (2014). The crystal structure of N-acetylmuramoyl-L-alanine amidase from Clostridium difficile 630.</w:t>
      </w:r>
    </w:p>
    <w:p w14:paraId="1148684A" w14:textId="77777777" w:rsidR="00774149" w:rsidRDefault="00774149" w:rsidP="00774149">
      <w:pPr>
        <w:pStyle w:val="Bibliography"/>
      </w:pPr>
      <w:r>
        <w:t>40.</w:t>
      </w:r>
      <w:r>
        <w:tab/>
        <w:t>Büttner, F.M., and Stehle, T. (2016). N-acetylmuramoyl-L-alanine amidase AmiC2 of Nostoc punctiforme.</w:t>
      </w:r>
    </w:p>
    <w:p w14:paraId="21D594E9" w14:textId="77777777" w:rsidR="00774149" w:rsidRDefault="00774149" w:rsidP="00774149">
      <w:pPr>
        <w:pStyle w:val="Bibliography"/>
      </w:pPr>
      <w:r>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https://doi.org/10.1111/febs.13673.</w:t>
      </w:r>
    </w:p>
    <w:p w14:paraId="19BE60B3" w14:textId="77777777" w:rsidR="00774149" w:rsidRDefault="00774149" w:rsidP="00774149">
      <w:pPr>
        <w:pStyle w:val="Bibliography"/>
      </w:pPr>
      <w:r>
        <w:t>42.</w:t>
      </w:r>
      <w:r>
        <w:tab/>
        <w:t>Tan, K., Rakowski, E., Buck, K., Joachimiak, A., and Midwest Center for Structural Genomics (2010). The crystal structure of a domain from N-acetylmuramoyl-l-alanine amidase of Bartonella henselae str. Houston-1.</w:t>
      </w:r>
    </w:p>
    <w:p w14:paraId="37907364" w14:textId="77777777" w:rsidR="00774149" w:rsidRDefault="00774149" w:rsidP="00774149">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https://doi.org/10.1111/j.1365-2958.2012.08138.x.</w:t>
      </w:r>
    </w:p>
    <w:p w14:paraId="3BA79E4B" w14:textId="77777777" w:rsidR="00774149" w:rsidRDefault="00774149" w:rsidP="00774149">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28706A5B" w14:textId="77777777" w:rsidR="00774149" w:rsidRDefault="00774149" w:rsidP="00774149">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https://doi.org/10.1074/jbc.M113.510792.</w:t>
      </w:r>
    </w:p>
    <w:p w14:paraId="7BACE6FE" w14:textId="77777777" w:rsidR="00774149" w:rsidRDefault="00774149" w:rsidP="00774149">
      <w:pPr>
        <w:pStyle w:val="Bibliography"/>
      </w:pPr>
      <w:r>
        <w:t>46.</w:t>
      </w:r>
      <w:r>
        <w:tab/>
        <w:t>Yamane, T., Koyama, Y., Nojiri, Y., Hikage, T., Akita, M., Suzuki, A., Shirai, T., Ise, F., Shida, T., and Sekiguchi, J. (2003). Structure of the catalytic domain of CwlV, N-acetylmuramoyl-L-alanine amidase from Bacillus(Paenibacillus) polymyxa var.colistinus.</w:t>
      </w:r>
    </w:p>
    <w:p w14:paraId="3326987C" w14:textId="77777777" w:rsidR="00774149" w:rsidRDefault="00774149" w:rsidP="00774149">
      <w:pPr>
        <w:pStyle w:val="Bibliography"/>
      </w:pPr>
      <w:r>
        <w:t>47.</w:t>
      </w:r>
      <w:r>
        <w:tab/>
        <w:t>Kumar, A., Kumar, S., Kumar, D., Mishra, A., Dewangan, R.P., Shrivastava, P., Ramachandran, S., and Taneja, B. (2013). Crystal structure of Rv3717 reveals a novel amidase from M. tuberculosis.</w:t>
      </w:r>
    </w:p>
    <w:p w14:paraId="6AB48A69" w14:textId="77777777" w:rsidR="00774149" w:rsidRDefault="00774149" w:rsidP="00774149">
      <w:pPr>
        <w:pStyle w:val="Bibliography"/>
      </w:pPr>
      <w:r>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https://doi.org/10.1107/S0907444913026371.</w:t>
      </w:r>
    </w:p>
    <w:p w14:paraId="2B2ED548" w14:textId="77777777" w:rsidR="00774149" w:rsidRDefault="00774149" w:rsidP="00774149">
      <w:pPr>
        <w:pStyle w:val="Bibliography"/>
      </w:pPr>
      <w:r>
        <w:t>49.</w:t>
      </w:r>
      <w:r>
        <w:tab/>
        <w:t>Prigozhin, D.M., Mavrici, D., Huizar, J.P., Vansell, H.J., Alber, T., and TB Structural Genomics Consortium (2013). Structure of the reduced, metal-free form of Mycobacterium tuberculosis peptidoglycan amidase Rv3717.</w:t>
      </w:r>
    </w:p>
    <w:p w14:paraId="3EB8FDA7" w14:textId="77777777" w:rsidR="00774149" w:rsidRDefault="00774149" w:rsidP="00774149">
      <w:pPr>
        <w:pStyle w:val="Bibliography"/>
      </w:pPr>
      <w:r>
        <w:t>50.</w:t>
      </w:r>
      <w:r>
        <w:tab/>
        <w:t>Prigozhin, D.M., Mavrici, D., Huizar, J.P., Vansell, H.J., Alber, T., and TB Structural Genomics Consortium (2013). Structure of the reduced, Zn-bound form of Mycobacterium tuberculosis peptidoglycan amidase Rv3717.</w:t>
      </w:r>
    </w:p>
    <w:p w14:paraId="59E7C8FB" w14:textId="77777777" w:rsidR="00774149" w:rsidRDefault="00774149" w:rsidP="00774149">
      <w:pPr>
        <w:pStyle w:val="Bibliography"/>
      </w:pPr>
      <w:r>
        <w:t>51.</w:t>
      </w:r>
      <w:r>
        <w:tab/>
        <w:t>Blaise, M. (2020). crystal structure of the N-acetylmuramyl-L-alanine amidase, Ami1, from Mycobacterium abscessus bound to L-Alanine-D-isoglutamine.</w:t>
      </w:r>
    </w:p>
    <w:p w14:paraId="2C1632CE" w14:textId="77777777" w:rsidR="00774149" w:rsidRDefault="00774149" w:rsidP="00774149">
      <w:pPr>
        <w:pStyle w:val="Bibliography"/>
      </w:pPr>
      <w:r>
        <w:lastRenderedPageBreak/>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https://doi.org/10.3390/cells9112410.</w:t>
      </w:r>
    </w:p>
    <w:p w14:paraId="6AA7D8B5" w14:textId="77777777" w:rsidR="00774149" w:rsidRDefault="00774149" w:rsidP="00774149">
      <w:pPr>
        <w:pStyle w:val="Bibliography"/>
      </w:pPr>
      <w:r>
        <w:t>53.</w:t>
      </w:r>
      <w:r>
        <w:tab/>
        <w:t>Blaise, M., and Alsarraf, H.M.A.B. (2020). Crystal structure of the N-acetylmuramyl-L-alanine amidase, Ami1, from Mycobacterium smegmatis.</w:t>
      </w:r>
    </w:p>
    <w:p w14:paraId="443189B8" w14:textId="77777777" w:rsidR="00774149" w:rsidRDefault="00774149" w:rsidP="00774149">
      <w:pPr>
        <w:pStyle w:val="Bibliography"/>
      </w:pPr>
      <w:r>
        <w:t>54.</w:t>
      </w:r>
      <w:r>
        <w:tab/>
        <w:t>Blaise, M. (2020). crystal structure of the apo form of the N-acetylmuramyl-L-alanine amidase, Ami1, from Mycobacterium abscessus.</w:t>
      </w:r>
    </w:p>
    <w:p w14:paraId="3B7D3C40" w14:textId="77777777" w:rsidR="00774149" w:rsidRDefault="00774149" w:rsidP="00774149">
      <w:pPr>
        <w:pStyle w:val="Bibliography"/>
      </w:pPr>
      <w:r>
        <w:t>55.</w:t>
      </w:r>
      <w:r>
        <w:tab/>
        <w:t>Eckenroth, B.E., and Doublié, S. (2021). Structure of the CwlD amidase from Clostridioides difficile in complex with the GerS lipoprotein.</w:t>
      </w:r>
    </w:p>
    <w:p w14:paraId="4E7D2603" w14:textId="77777777" w:rsidR="00774149" w:rsidRDefault="00774149" w:rsidP="00774149">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https://doi.org/10.1371/journal.pgen.1009791.</w:t>
      </w:r>
    </w:p>
    <w:p w14:paraId="322814DC" w14:textId="77777777" w:rsidR="00774149" w:rsidRDefault="00774149" w:rsidP="00774149">
      <w:pPr>
        <w:pStyle w:val="Bibliography"/>
      </w:pPr>
      <w:r>
        <w:t>57.</w:t>
      </w:r>
      <w:r>
        <w:tab/>
        <w:t>Korndörfer, I.P., and Skerra, A. (2005). The crystal structure of the listeria monocytogenes bacteriophage PSA endolysin PlyPSA.</w:t>
      </w:r>
    </w:p>
    <w:p w14:paraId="46B5189C" w14:textId="77777777" w:rsidR="00774149" w:rsidRDefault="00774149" w:rsidP="00774149">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https://doi.org/10.1016/j.jmb.2006.08.069.</w:t>
      </w:r>
    </w:p>
    <w:p w14:paraId="2C7DE699" w14:textId="77777777" w:rsidR="00774149" w:rsidRDefault="00774149" w:rsidP="00774149">
      <w:pPr>
        <w:pStyle w:val="Bibliography"/>
      </w:pPr>
      <w:r>
        <w:t>59.</w:t>
      </w:r>
      <w:r>
        <w:tab/>
        <w:t>Mayer, M.J., Garefalaki, V., Spoerl, R., Narbad, A., and Meijers, R. (2011). Catalytic domain of CD27L endolysin targeting Clostridia Difficile.</w:t>
      </w:r>
    </w:p>
    <w:p w14:paraId="750451D2" w14:textId="77777777" w:rsidR="00774149" w:rsidRDefault="00774149" w:rsidP="00774149">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https://doi.org/10.1128/jb.00439-11.</w:t>
      </w:r>
    </w:p>
    <w:p w14:paraId="41C3E81D" w14:textId="77777777" w:rsidR="00774149" w:rsidRDefault="00774149" w:rsidP="00774149">
      <w:pPr>
        <w:pStyle w:val="Bibliography"/>
      </w:pPr>
      <w:r>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https://doi.org/10.1016/j.syapm.2016.07.003.</w:t>
      </w:r>
    </w:p>
    <w:p w14:paraId="6CD9BADE" w14:textId="5BB9FCB7" w:rsidR="006A779F" w:rsidRDefault="009D2638" w:rsidP="006A779F">
      <w:r>
        <w:fldChar w:fldCharType="end"/>
      </w:r>
    </w:p>
    <w:p w14:paraId="702BD8A5" w14:textId="5A099B59" w:rsidR="00777DDE" w:rsidRPr="00777DDE" w:rsidRDefault="00BA20C5" w:rsidP="00777DDE">
      <w:pPr>
        <w:pStyle w:val="Heading1"/>
      </w:pPr>
      <w:bookmarkStart w:id="64" w:name="_Toc165099715"/>
      <w:commentRangeStart w:id="65"/>
      <w:r>
        <w:t>APPENDICES</w:t>
      </w:r>
      <w:bookmarkEnd w:id="64"/>
      <w:commentRangeEnd w:id="65"/>
      <w:r w:rsidR="00C410F5">
        <w:rPr>
          <w:rStyle w:val="CommentReference"/>
          <w:rFonts w:asciiTheme="minorHAnsi" w:eastAsiaTheme="minorHAnsi" w:hAnsiTheme="minorHAnsi" w:cstheme="minorBidi"/>
          <w:color w:val="auto"/>
        </w:rPr>
        <w:commentReference w:id="65"/>
      </w:r>
    </w:p>
    <w:p w14:paraId="131BC2B7" w14:textId="3DC231E3" w:rsidR="006A779F" w:rsidRDefault="00114446" w:rsidP="00114446">
      <w:pPr>
        <w:pStyle w:val="Heading2"/>
      </w:pPr>
      <w:bookmarkStart w:id="66" w:name="_Toc165099716"/>
      <w:r>
        <w:t>Appendix A: Longlist of candidate NAMLAA experimental structures identified from searches of the Protein Data Bank.</w:t>
      </w:r>
      <w:bookmarkEnd w:id="66"/>
    </w:p>
    <w:tbl>
      <w:tblPr>
        <w:tblStyle w:val="GridTable1Light"/>
        <w:tblW w:w="9400" w:type="dxa"/>
        <w:tblLook w:val="04A0" w:firstRow="1" w:lastRow="0" w:firstColumn="1" w:lastColumn="0" w:noHBand="0" w:noVBand="1"/>
      </w:tblPr>
      <w:tblGrid>
        <w:gridCol w:w="1880"/>
        <w:gridCol w:w="880"/>
        <w:gridCol w:w="740"/>
        <w:gridCol w:w="1140"/>
        <w:gridCol w:w="4760"/>
      </w:tblGrid>
      <w:tr w:rsidR="00404832" w:rsidRPr="00404832" w14:paraId="166E6E15" w14:textId="77777777" w:rsidTr="00290AC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80" w:type="dxa"/>
            <w:hideMark/>
          </w:tcPr>
          <w:p w14:paraId="092BFADF" w14:textId="77777777" w:rsidR="00404832" w:rsidRPr="00241997" w:rsidRDefault="00404832" w:rsidP="00241997">
            <w:pPr>
              <w:pStyle w:val="NoSpacing"/>
              <w:spacing w:line="200" w:lineRule="exact"/>
              <w:rPr>
                <w:sz w:val="18"/>
                <w:szCs w:val="18"/>
              </w:rPr>
            </w:pPr>
            <w:r w:rsidRPr="00241997">
              <w:rPr>
                <w:sz w:val="18"/>
                <w:szCs w:val="18"/>
              </w:rPr>
              <w:t>Organism</w:t>
            </w:r>
          </w:p>
        </w:tc>
        <w:tc>
          <w:tcPr>
            <w:tcW w:w="880" w:type="dxa"/>
            <w:hideMark/>
          </w:tcPr>
          <w:p w14:paraId="7743F2CF"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ID</w:t>
            </w:r>
          </w:p>
        </w:tc>
        <w:tc>
          <w:tcPr>
            <w:tcW w:w="740" w:type="dxa"/>
            <w:hideMark/>
          </w:tcPr>
          <w:p w14:paraId="04C6D91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PDB chain</w:t>
            </w:r>
          </w:p>
        </w:tc>
        <w:tc>
          <w:tcPr>
            <w:tcW w:w="1140" w:type="dxa"/>
            <w:hideMark/>
          </w:tcPr>
          <w:p w14:paraId="5B827AB4"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Year released in PDB</w:t>
            </w:r>
          </w:p>
        </w:tc>
        <w:tc>
          <w:tcPr>
            <w:tcW w:w="4760" w:type="dxa"/>
            <w:hideMark/>
          </w:tcPr>
          <w:p w14:paraId="37AA2C33" w14:textId="77777777" w:rsidR="00404832" w:rsidRPr="00241997" w:rsidRDefault="00404832"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18"/>
                <w:szCs w:val="18"/>
              </w:rPr>
            </w:pPr>
            <w:r w:rsidRPr="00241997">
              <w:rPr>
                <w:sz w:val="18"/>
                <w:szCs w:val="18"/>
              </w:rPr>
              <w:t>Ligand</w:t>
            </w:r>
          </w:p>
        </w:tc>
      </w:tr>
      <w:tr w:rsidR="00404832" w:rsidRPr="00404832" w14:paraId="4194423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581CF0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Bacteroides uniformis</w:t>
            </w:r>
          </w:p>
        </w:tc>
        <w:tc>
          <w:tcPr>
            <w:tcW w:w="880" w:type="dxa"/>
            <w:noWrap/>
            <w:hideMark/>
          </w:tcPr>
          <w:p w14:paraId="7FF030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4H4J</w:t>
            </w:r>
          </w:p>
        </w:tc>
        <w:tc>
          <w:tcPr>
            <w:tcW w:w="740" w:type="dxa"/>
            <w:hideMark/>
          </w:tcPr>
          <w:p w14:paraId="3C85A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F780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BE169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A024F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BE318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Bacteroides frafilis</w:t>
            </w:r>
          </w:p>
        </w:tc>
        <w:tc>
          <w:tcPr>
            <w:tcW w:w="880" w:type="dxa"/>
            <w:noWrap/>
            <w:hideMark/>
          </w:tcPr>
          <w:p w14:paraId="6E7F86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2D51F1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B996F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4995B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8A01DC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AEB5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Bacteroides frafilis</w:t>
            </w:r>
          </w:p>
        </w:tc>
        <w:tc>
          <w:tcPr>
            <w:tcW w:w="880" w:type="dxa"/>
            <w:noWrap/>
            <w:hideMark/>
          </w:tcPr>
          <w:p w14:paraId="6A81A7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2P1G</w:t>
            </w:r>
          </w:p>
        </w:tc>
        <w:tc>
          <w:tcPr>
            <w:tcW w:w="740" w:type="dxa"/>
            <w:hideMark/>
          </w:tcPr>
          <w:p w14:paraId="0B04E4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5B9F3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9CA801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2B6318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1A298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Legionella pneumophila</w:t>
            </w:r>
          </w:p>
        </w:tc>
        <w:tc>
          <w:tcPr>
            <w:tcW w:w="880" w:type="dxa"/>
            <w:noWrap/>
            <w:hideMark/>
          </w:tcPr>
          <w:p w14:paraId="15D0D8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2IM9</w:t>
            </w:r>
          </w:p>
        </w:tc>
        <w:tc>
          <w:tcPr>
            <w:tcW w:w="740" w:type="dxa"/>
            <w:hideMark/>
          </w:tcPr>
          <w:p w14:paraId="0814F0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65C9E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4A3949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E10ACF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297D6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Bacteroides uniformis</w:t>
            </w:r>
          </w:p>
        </w:tc>
        <w:tc>
          <w:tcPr>
            <w:tcW w:w="880" w:type="dxa"/>
            <w:noWrap/>
            <w:hideMark/>
          </w:tcPr>
          <w:p w14:paraId="460DA6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4Q68</w:t>
            </w:r>
          </w:p>
        </w:tc>
        <w:tc>
          <w:tcPr>
            <w:tcW w:w="740" w:type="dxa"/>
            <w:hideMark/>
          </w:tcPr>
          <w:p w14:paraId="14BA46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2BFA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745DB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NAG, NA+</w:t>
            </w:r>
          </w:p>
        </w:tc>
      </w:tr>
      <w:tr w:rsidR="00404832" w:rsidRPr="00404832" w14:paraId="78C9485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0C846F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Bacteroides uniformis</w:t>
            </w:r>
          </w:p>
        </w:tc>
        <w:tc>
          <w:tcPr>
            <w:tcW w:w="880" w:type="dxa"/>
            <w:noWrap/>
            <w:hideMark/>
          </w:tcPr>
          <w:p w14:paraId="0E582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4Q5K</w:t>
            </w:r>
          </w:p>
        </w:tc>
        <w:tc>
          <w:tcPr>
            <w:tcW w:w="740" w:type="dxa"/>
            <w:hideMark/>
          </w:tcPr>
          <w:p w14:paraId="66FB15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97959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F5E89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2YP, NA+</w:t>
            </w:r>
          </w:p>
        </w:tc>
      </w:tr>
      <w:tr w:rsidR="00404832" w:rsidRPr="00404832" w14:paraId="68FC8C2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CEA413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Bartonella henselae</w:t>
            </w:r>
          </w:p>
        </w:tc>
        <w:tc>
          <w:tcPr>
            <w:tcW w:w="880" w:type="dxa"/>
            <w:noWrap/>
            <w:hideMark/>
          </w:tcPr>
          <w:p w14:paraId="21D40F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3NE8</w:t>
            </w:r>
          </w:p>
        </w:tc>
        <w:tc>
          <w:tcPr>
            <w:tcW w:w="740" w:type="dxa"/>
            <w:hideMark/>
          </w:tcPr>
          <w:p w14:paraId="5F648B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3F14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213B4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ACETATE ION, FORMIC ACID, GLYCEROL,  Zn2+</w:t>
            </w:r>
          </w:p>
        </w:tc>
      </w:tr>
      <w:tr w:rsidR="00404832" w:rsidRPr="00404832" w14:paraId="2F4B831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3B9907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noWrap/>
            <w:hideMark/>
          </w:tcPr>
          <w:p w14:paraId="78CD7C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4BIN</w:t>
            </w:r>
          </w:p>
        </w:tc>
        <w:tc>
          <w:tcPr>
            <w:tcW w:w="740" w:type="dxa"/>
            <w:hideMark/>
          </w:tcPr>
          <w:p w14:paraId="7E1BB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DF76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2D70E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w:t>
            </w:r>
          </w:p>
        </w:tc>
      </w:tr>
      <w:tr w:rsidR="00404832" w:rsidRPr="00404832" w14:paraId="3C6830E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EF03C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13EA7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3BA27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1D417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092D7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1DA96612"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429FFB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5A42EB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46415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A1C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3F7F9C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68051B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6BD8B3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3093A7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2B7BD2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4838B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43F26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84E9C4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3CB4C8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Neisseria meningitidis</w:t>
            </w:r>
          </w:p>
        </w:tc>
        <w:tc>
          <w:tcPr>
            <w:tcW w:w="880" w:type="dxa"/>
            <w:noWrap/>
            <w:hideMark/>
          </w:tcPr>
          <w:p w14:paraId="694353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3CZX</w:t>
            </w:r>
          </w:p>
        </w:tc>
        <w:tc>
          <w:tcPr>
            <w:tcW w:w="740" w:type="dxa"/>
            <w:hideMark/>
          </w:tcPr>
          <w:p w14:paraId="56F660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44D7F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C0574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5692E4E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ACE575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parvatiensis</w:t>
            </w:r>
          </w:p>
        </w:tc>
        <w:tc>
          <w:tcPr>
            <w:tcW w:w="880" w:type="dxa"/>
            <w:noWrap/>
            <w:hideMark/>
          </w:tcPr>
          <w:p w14:paraId="48F96E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241628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17B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5E5A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 Cl-, Glycerol, SO42-, Ethanesulfonic Acid</w:t>
            </w:r>
          </w:p>
        </w:tc>
      </w:tr>
      <w:tr w:rsidR="00404832" w:rsidRPr="00404832" w14:paraId="6738FEA2"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5C64A2C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parvatiensis</w:t>
            </w:r>
          </w:p>
        </w:tc>
        <w:tc>
          <w:tcPr>
            <w:tcW w:w="880" w:type="dxa"/>
            <w:noWrap/>
            <w:hideMark/>
          </w:tcPr>
          <w:p w14:paraId="1BC5A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09D631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93765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D5028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 Cl-, Glycerol, SO42-, Ethanesulfonic Acid</w:t>
            </w:r>
          </w:p>
        </w:tc>
      </w:tr>
      <w:tr w:rsidR="00404832" w:rsidRPr="00404832" w14:paraId="208ED14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108D6A5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parvatiensis</w:t>
            </w:r>
          </w:p>
        </w:tc>
        <w:tc>
          <w:tcPr>
            <w:tcW w:w="880" w:type="dxa"/>
            <w:noWrap/>
            <w:hideMark/>
          </w:tcPr>
          <w:p w14:paraId="1C363F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68341F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32A8DE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137F95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 Cl-, Glycerol, SO42-, Ethanesulfonic Acid</w:t>
            </w:r>
          </w:p>
        </w:tc>
      </w:tr>
      <w:tr w:rsidR="00404832" w:rsidRPr="00404832" w14:paraId="3F9C6E6D"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1FFA71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parvatiensis</w:t>
            </w:r>
          </w:p>
        </w:tc>
        <w:tc>
          <w:tcPr>
            <w:tcW w:w="880" w:type="dxa"/>
            <w:noWrap/>
            <w:hideMark/>
          </w:tcPr>
          <w:p w14:paraId="67BA522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7B3N</w:t>
            </w:r>
          </w:p>
        </w:tc>
        <w:tc>
          <w:tcPr>
            <w:tcW w:w="740" w:type="dxa"/>
            <w:hideMark/>
          </w:tcPr>
          <w:p w14:paraId="71EEAD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6C8FB4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600875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Na+, Cl-, Glycerol, SO42-, Ethanesulfonic Acid</w:t>
            </w:r>
          </w:p>
        </w:tc>
      </w:tr>
      <w:tr w:rsidR="00404832" w:rsidRPr="00404832" w14:paraId="202EF7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45187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Paenibacillus polymyxa)</w:t>
            </w:r>
          </w:p>
        </w:tc>
        <w:tc>
          <w:tcPr>
            <w:tcW w:w="880" w:type="dxa"/>
            <w:noWrap/>
            <w:hideMark/>
          </w:tcPr>
          <w:p w14:paraId="48C8C1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1JWQ</w:t>
            </w:r>
          </w:p>
        </w:tc>
        <w:tc>
          <w:tcPr>
            <w:tcW w:w="740" w:type="dxa"/>
            <w:hideMark/>
          </w:tcPr>
          <w:p w14:paraId="58BD12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88723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236CCE3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DEA252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4C9ACD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7F836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5J72</w:t>
            </w:r>
          </w:p>
        </w:tc>
        <w:tc>
          <w:tcPr>
            <w:tcW w:w="740" w:type="dxa"/>
            <w:hideMark/>
          </w:tcPr>
          <w:p w14:paraId="585B44F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0729B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07B2B5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Citric Acid, Zn2+, Ca2+, Cl-, Na+</w:t>
            </w:r>
          </w:p>
        </w:tc>
      </w:tr>
      <w:tr w:rsidR="00404832" w:rsidRPr="00404832" w14:paraId="46609631"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A9F21D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55E29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4RN7</w:t>
            </w:r>
          </w:p>
        </w:tc>
        <w:tc>
          <w:tcPr>
            <w:tcW w:w="740" w:type="dxa"/>
            <w:hideMark/>
          </w:tcPr>
          <w:p w14:paraId="6FEDCA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80AC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36BB7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Formic Acid, Glycerol, EPE (Ethanesulfonic Acid)</w:t>
            </w:r>
          </w:p>
        </w:tc>
      </w:tr>
      <w:tr w:rsidR="00404832" w:rsidRPr="00404832" w14:paraId="02BCC22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26EAE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B1B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7RAG</w:t>
            </w:r>
          </w:p>
        </w:tc>
        <w:tc>
          <w:tcPr>
            <w:tcW w:w="740" w:type="dxa"/>
            <w:hideMark/>
          </w:tcPr>
          <w:p w14:paraId="184442D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0DC49C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ABE54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1,2-Ethanediol</w:t>
            </w:r>
          </w:p>
        </w:tc>
      </w:tr>
      <w:tr w:rsidR="00404832" w:rsidRPr="00404832" w14:paraId="082D89E5"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E709A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60E0F5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313DF9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1A865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C68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49AA7C3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60FCE9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37762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4BD96F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6FA771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5B346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663D110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C6C14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49487C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CD36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675E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3B588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03FC5DC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FC331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difficile</w:t>
            </w:r>
          </w:p>
        </w:tc>
        <w:tc>
          <w:tcPr>
            <w:tcW w:w="880" w:type="dxa"/>
            <w:noWrap/>
            <w:hideMark/>
          </w:tcPr>
          <w:p w14:paraId="0E3DB5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3QAY</w:t>
            </w:r>
          </w:p>
        </w:tc>
        <w:tc>
          <w:tcPr>
            <w:tcW w:w="740" w:type="dxa"/>
            <w:hideMark/>
          </w:tcPr>
          <w:p w14:paraId="7057EB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w:t>
            </w:r>
          </w:p>
        </w:tc>
        <w:tc>
          <w:tcPr>
            <w:tcW w:w="1140" w:type="dxa"/>
            <w:hideMark/>
          </w:tcPr>
          <w:p w14:paraId="77F33C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970B5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w:t>
            </w:r>
          </w:p>
        </w:tc>
      </w:tr>
      <w:tr w:rsidR="00404832" w:rsidRPr="00404832" w14:paraId="77DF30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A5A9D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Mycobacteroides abscessus</w:t>
            </w:r>
          </w:p>
        </w:tc>
        <w:tc>
          <w:tcPr>
            <w:tcW w:w="880" w:type="dxa"/>
            <w:noWrap/>
            <w:hideMark/>
          </w:tcPr>
          <w:p w14:paraId="0571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7AGO</w:t>
            </w:r>
          </w:p>
        </w:tc>
        <w:tc>
          <w:tcPr>
            <w:tcW w:w="740" w:type="dxa"/>
            <w:hideMark/>
          </w:tcPr>
          <w:p w14:paraId="7E266D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3381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1035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D-alpha-glutamine, Alanine</w:t>
            </w:r>
          </w:p>
        </w:tc>
      </w:tr>
      <w:tr w:rsidR="00404832" w:rsidRPr="00404832" w14:paraId="2124A5F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8481F6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Mycobacteroides abscessus</w:t>
            </w:r>
          </w:p>
        </w:tc>
        <w:tc>
          <w:tcPr>
            <w:tcW w:w="880" w:type="dxa"/>
            <w:noWrap/>
            <w:hideMark/>
          </w:tcPr>
          <w:p w14:paraId="11EA03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7AGL</w:t>
            </w:r>
          </w:p>
        </w:tc>
        <w:tc>
          <w:tcPr>
            <w:tcW w:w="740" w:type="dxa"/>
            <w:hideMark/>
          </w:tcPr>
          <w:p w14:paraId="598584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23A6D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467F6A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D07641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FF877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Mycolicibacterium smegmatis</w:t>
            </w:r>
          </w:p>
        </w:tc>
        <w:tc>
          <w:tcPr>
            <w:tcW w:w="880" w:type="dxa"/>
            <w:noWrap/>
            <w:hideMark/>
          </w:tcPr>
          <w:p w14:paraId="06FCA3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7AGM</w:t>
            </w:r>
          </w:p>
        </w:tc>
        <w:tc>
          <w:tcPr>
            <w:tcW w:w="740" w:type="dxa"/>
            <w:hideMark/>
          </w:tcPr>
          <w:p w14:paraId="2516FD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DFF04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B4A50B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2F3132A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9841A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 xml:space="preserve">Nostoc punctiforme </w:t>
            </w:r>
          </w:p>
        </w:tc>
        <w:tc>
          <w:tcPr>
            <w:tcW w:w="880" w:type="dxa"/>
            <w:noWrap/>
            <w:hideMark/>
          </w:tcPr>
          <w:p w14:paraId="5F1BF9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5EMI</w:t>
            </w:r>
          </w:p>
        </w:tc>
        <w:tc>
          <w:tcPr>
            <w:tcW w:w="740" w:type="dxa"/>
            <w:hideMark/>
          </w:tcPr>
          <w:p w14:paraId="4F31A0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DE791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2015/2016</w:t>
            </w:r>
          </w:p>
        </w:tc>
        <w:tc>
          <w:tcPr>
            <w:tcW w:w="4760" w:type="dxa"/>
            <w:hideMark/>
          </w:tcPr>
          <w:p w14:paraId="77C72DB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MES, MRD, Zn2+</w:t>
            </w:r>
          </w:p>
        </w:tc>
      </w:tr>
      <w:tr w:rsidR="00404832" w:rsidRPr="00404832" w14:paraId="5B9BD9F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D71DA1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noWrap/>
            <w:hideMark/>
          </w:tcPr>
          <w:p w14:paraId="63C748A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7TJ4</w:t>
            </w:r>
          </w:p>
        </w:tc>
        <w:tc>
          <w:tcPr>
            <w:tcW w:w="740" w:type="dxa"/>
            <w:hideMark/>
          </w:tcPr>
          <w:p w14:paraId="6F3B8C1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5A79D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E728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9E298D2" w14:textId="77777777" w:rsidTr="0054461A">
        <w:trPr>
          <w:trHeight w:val="480"/>
        </w:trPr>
        <w:tc>
          <w:tcPr>
            <w:cnfStyle w:val="001000000000" w:firstRow="0" w:lastRow="0" w:firstColumn="1" w:lastColumn="0" w:oddVBand="0" w:evenVBand="0" w:oddHBand="0" w:evenHBand="0" w:firstRowFirstColumn="0" w:firstRowLastColumn="0" w:lastRowFirstColumn="0" w:lastRowLastColumn="0"/>
            <w:tcW w:w="1880" w:type="dxa"/>
            <w:hideMark/>
          </w:tcPr>
          <w:p w14:paraId="0504AE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monocytogenes</w:t>
            </w:r>
          </w:p>
        </w:tc>
        <w:tc>
          <w:tcPr>
            <w:tcW w:w="880" w:type="dxa"/>
            <w:noWrap/>
            <w:hideMark/>
          </w:tcPr>
          <w:p w14:paraId="1FA9DD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1XOV</w:t>
            </w:r>
          </w:p>
        </w:tc>
        <w:tc>
          <w:tcPr>
            <w:tcW w:w="740" w:type="dxa"/>
            <w:hideMark/>
          </w:tcPr>
          <w:p w14:paraId="52A23A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34BAA8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77EC93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Cl- ,GLUTAMIC ACID,  LYSINE,  2-AMINO-2-HYDROXYMETHYL-PROPANE-1,3-DIOL,  SO4-,  Zn2+</w:t>
            </w:r>
          </w:p>
        </w:tc>
      </w:tr>
      <w:tr w:rsidR="00404832" w:rsidRPr="00404832" w14:paraId="5CA19D8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0D80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4208F6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4M6G</w:t>
            </w:r>
          </w:p>
        </w:tc>
        <w:tc>
          <w:tcPr>
            <w:tcW w:w="740" w:type="dxa"/>
            <w:hideMark/>
          </w:tcPr>
          <w:p w14:paraId="6CDA6B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2659C4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F29AB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753D44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F2541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13563A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4LQ6</w:t>
            </w:r>
          </w:p>
        </w:tc>
        <w:tc>
          <w:tcPr>
            <w:tcW w:w="740" w:type="dxa"/>
            <w:hideMark/>
          </w:tcPr>
          <w:p w14:paraId="6E20950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30321E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A39C4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 Zn2+, Cl-, Pt2+</w:t>
            </w:r>
          </w:p>
        </w:tc>
      </w:tr>
      <w:tr w:rsidR="00404832" w:rsidRPr="00404832" w14:paraId="6680E96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7310C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3B584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53411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9941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172A7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489FFFE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A8722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noWrap/>
            <w:hideMark/>
          </w:tcPr>
          <w:p w14:paraId="2D4871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4M6I</w:t>
            </w:r>
          </w:p>
        </w:tc>
        <w:tc>
          <w:tcPr>
            <w:tcW w:w="740" w:type="dxa"/>
            <w:hideMark/>
          </w:tcPr>
          <w:p w14:paraId="4F2D7A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EBB50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130BD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w:t>
            </w:r>
          </w:p>
        </w:tc>
      </w:tr>
      <w:tr w:rsidR="00404832" w:rsidRPr="00404832" w14:paraId="62C808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D29700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79BB82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299C80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04D8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8E776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607C9B7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EEE84F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0F707A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4M6H</w:t>
            </w:r>
          </w:p>
        </w:tc>
        <w:tc>
          <w:tcPr>
            <w:tcW w:w="740" w:type="dxa"/>
            <w:hideMark/>
          </w:tcPr>
          <w:p w14:paraId="69251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4F9F49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2CD41D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383E99" w14:textId="77777777" w:rsidTr="0054461A">
        <w:trPr>
          <w:trHeight w:val="705"/>
        </w:trPr>
        <w:tc>
          <w:tcPr>
            <w:cnfStyle w:val="001000000000" w:firstRow="0" w:lastRow="0" w:firstColumn="1" w:lastColumn="0" w:oddVBand="0" w:evenVBand="0" w:oddHBand="0" w:evenHBand="0" w:firstRowFirstColumn="0" w:firstRowLastColumn="0" w:lastRowFirstColumn="0" w:lastRowLastColumn="0"/>
            <w:tcW w:w="1880" w:type="dxa"/>
            <w:hideMark/>
          </w:tcPr>
          <w:p w14:paraId="276496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58FABC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2Y2B</w:t>
            </w:r>
          </w:p>
        </w:tc>
        <w:tc>
          <w:tcPr>
            <w:tcW w:w="740" w:type="dxa"/>
            <w:hideMark/>
          </w:tcPr>
          <w:p w14:paraId="261B55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1B28A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979AE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2-(2-ACETYLAMINO-4-HYDROXY-6,8-DIOXA-BICYCLO[3.2.1]OCT- 3-YLOXY)-PROPIONIC ACID, L-ALA-GAMMA-D-GLU-MESO-DIAMINOPIMELIC ACID, Zn2+</w:t>
            </w:r>
          </w:p>
        </w:tc>
      </w:tr>
      <w:tr w:rsidR="00404832" w:rsidRPr="00404832" w14:paraId="268BC709"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64C63A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w:t>
            </w:r>
          </w:p>
        </w:tc>
        <w:tc>
          <w:tcPr>
            <w:tcW w:w="880" w:type="dxa"/>
            <w:hideMark/>
          </w:tcPr>
          <w:p w14:paraId="23B23B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2WKX</w:t>
            </w:r>
          </w:p>
        </w:tc>
        <w:tc>
          <w:tcPr>
            <w:tcW w:w="740" w:type="dxa"/>
            <w:hideMark/>
          </w:tcPr>
          <w:p w14:paraId="0793C4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4AF09A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B67C2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Zn2+, GLYCEROL, Cl-</w:t>
            </w:r>
          </w:p>
        </w:tc>
      </w:tr>
      <w:tr w:rsidR="00404832" w:rsidRPr="00404832" w14:paraId="6242393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5F701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775C42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3LAT</w:t>
            </w:r>
          </w:p>
        </w:tc>
        <w:tc>
          <w:tcPr>
            <w:tcW w:w="740" w:type="dxa"/>
            <w:hideMark/>
          </w:tcPr>
          <w:p w14:paraId="295DE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1E5FC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F0FF54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1,4-BUTANEDIOL, IMIDAZOLE, Zn2+, Cl-</w:t>
            </w:r>
          </w:p>
        </w:tc>
      </w:tr>
      <w:tr w:rsidR="00404832" w:rsidRPr="00404832" w14:paraId="051DE69D"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1995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137E87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1ARO</w:t>
            </w:r>
          </w:p>
        </w:tc>
        <w:tc>
          <w:tcPr>
            <w:tcW w:w="740" w:type="dxa"/>
            <w:hideMark/>
          </w:tcPr>
          <w:p w14:paraId="782D5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7F6EA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1997</w:t>
            </w:r>
          </w:p>
        </w:tc>
        <w:tc>
          <w:tcPr>
            <w:tcW w:w="4760" w:type="dxa"/>
            <w:hideMark/>
          </w:tcPr>
          <w:p w14:paraId="53BFEE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Hg2+</w:t>
            </w:r>
          </w:p>
        </w:tc>
      </w:tr>
      <w:tr w:rsidR="00404832" w:rsidRPr="00404832" w14:paraId="3EE26A3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24CAF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098BF6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1J3G</w:t>
            </w:r>
          </w:p>
        </w:tc>
        <w:tc>
          <w:tcPr>
            <w:tcW w:w="740" w:type="dxa"/>
            <w:hideMark/>
          </w:tcPr>
          <w:p w14:paraId="598F591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5AD4D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16A479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BCB12C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10D22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135A57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2Y28</w:t>
            </w:r>
          </w:p>
        </w:tc>
        <w:tc>
          <w:tcPr>
            <w:tcW w:w="740" w:type="dxa"/>
            <w:hideMark/>
          </w:tcPr>
          <w:p w14:paraId="0BE006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C5860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5745A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349BE2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89B522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29AA71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2Y2C</w:t>
            </w:r>
          </w:p>
        </w:tc>
        <w:tc>
          <w:tcPr>
            <w:tcW w:w="740" w:type="dxa"/>
            <w:hideMark/>
          </w:tcPr>
          <w:p w14:paraId="0AD376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D6D81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1D0426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316DE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11DB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6B209F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2Y2D</w:t>
            </w:r>
          </w:p>
        </w:tc>
        <w:tc>
          <w:tcPr>
            <w:tcW w:w="740" w:type="dxa"/>
            <w:hideMark/>
          </w:tcPr>
          <w:p w14:paraId="5D87F5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D2488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53610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AFE863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15261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Citrobacter freundii</w:t>
            </w:r>
          </w:p>
        </w:tc>
        <w:tc>
          <w:tcPr>
            <w:tcW w:w="880" w:type="dxa"/>
            <w:hideMark/>
          </w:tcPr>
          <w:p w14:paraId="706329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2Y2E</w:t>
            </w:r>
          </w:p>
        </w:tc>
        <w:tc>
          <w:tcPr>
            <w:tcW w:w="740" w:type="dxa"/>
            <w:hideMark/>
          </w:tcPr>
          <w:p w14:paraId="273C59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54F8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43DAC6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319AEF4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6F40F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 K-12</w:t>
            </w:r>
          </w:p>
        </w:tc>
        <w:tc>
          <w:tcPr>
            <w:tcW w:w="880" w:type="dxa"/>
            <w:hideMark/>
          </w:tcPr>
          <w:p w14:paraId="341C60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2BH7</w:t>
            </w:r>
          </w:p>
        </w:tc>
        <w:tc>
          <w:tcPr>
            <w:tcW w:w="740" w:type="dxa"/>
            <w:hideMark/>
          </w:tcPr>
          <w:p w14:paraId="3FA588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76B1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0078B3E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ZINC ION</w:t>
            </w:r>
          </w:p>
        </w:tc>
      </w:tr>
      <w:tr w:rsidR="00404832" w:rsidRPr="00404832" w14:paraId="63C41F1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DB27E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coli str. K-12 substr. MG1655</w:t>
            </w:r>
          </w:p>
        </w:tc>
        <w:tc>
          <w:tcPr>
            <w:tcW w:w="880" w:type="dxa"/>
            <w:hideMark/>
          </w:tcPr>
          <w:p w14:paraId="3596A0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3D2Y</w:t>
            </w:r>
          </w:p>
        </w:tc>
        <w:tc>
          <w:tcPr>
            <w:tcW w:w="740" w:type="dxa"/>
            <w:hideMark/>
          </w:tcPr>
          <w:p w14:paraId="6E9712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9D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2A92FB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036CFEA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EACDA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Escherichia coli str. K-12 substr. MG1655</w:t>
            </w:r>
          </w:p>
        </w:tc>
        <w:tc>
          <w:tcPr>
            <w:tcW w:w="880" w:type="dxa"/>
            <w:hideMark/>
          </w:tcPr>
          <w:p w14:paraId="4BDFDD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3D2Z</w:t>
            </w:r>
          </w:p>
        </w:tc>
        <w:tc>
          <w:tcPr>
            <w:tcW w:w="740" w:type="dxa"/>
            <w:hideMark/>
          </w:tcPr>
          <w:p w14:paraId="6635D87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BD95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1616CA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7A0C9A0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72B49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8625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4BJ4</w:t>
            </w:r>
          </w:p>
        </w:tc>
        <w:tc>
          <w:tcPr>
            <w:tcW w:w="740" w:type="dxa"/>
            <w:hideMark/>
          </w:tcPr>
          <w:p w14:paraId="736103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D58C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7A7F20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CITRATE ANION</w:t>
            </w:r>
          </w:p>
        </w:tc>
      </w:tr>
      <w:tr w:rsidR="00404832" w:rsidRPr="00404832" w14:paraId="0EECE5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07E6FB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D9174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4BOL</w:t>
            </w:r>
          </w:p>
        </w:tc>
        <w:tc>
          <w:tcPr>
            <w:tcW w:w="740" w:type="dxa"/>
            <w:hideMark/>
          </w:tcPr>
          <w:p w14:paraId="702036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E448F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D11A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D-alanyl-N-[(2S,6R)-6-amino-6-carboxy-1-{[(1R)-1-carboxyethyl]amino}-1-oxohexan-2-yl]-D-glutamine</w:t>
            </w:r>
          </w:p>
        </w:tc>
      </w:tr>
      <w:tr w:rsidR="00404832" w:rsidRPr="00404832" w14:paraId="4030543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3FAE9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731A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4BPA</w:t>
            </w:r>
          </w:p>
        </w:tc>
        <w:tc>
          <w:tcPr>
            <w:tcW w:w="740" w:type="dxa"/>
            <w:hideMark/>
          </w:tcPr>
          <w:p w14:paraId="628A4D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DDC5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CF3CD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195907F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1BAEA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5607188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4BXD</w:t>
            </w:r>
          </w:p>
        </w:tc>
        <w:tc>
          <w:tcPr>
            <w:tcW w:w="740" w:type="dxa"/>
            <w:hideMark/>
          </w:tcPr>
          <w:p w14:paraId="6943C1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5BF9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4E832C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048D54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9246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11A84F5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4BXE</w:t>
            </w:r>
          </w:p>
        </w:tc>
        <w:tc>
          <w:tcPr>
            <w:tcW w:w="740" w:type="dxa"/>
            <w:hideMark/>
          </w:tcPr>
          <w:p w14:paraId="00F842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2595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6FE6CE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ACETATE ION</w:t>
            </w:r>
          </w:p>
        </w:tc>
      </w:tr>
      <w:tr w:rsidR="00404832" w:rsidRPr="00404832" w14:paraId="089522F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FB14D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 PAO1</w:t>
            </w:r>
          </w:p>
        </w:tc>
        <w:tc>
          <w:tcPr>
            <w:tcW w:w="880" w:type="dxa"/>
            <w:hideMark/>
          </w:tcPr>
          <w:p w14:paraId="075A4F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4BXJ</w:t>
            </w:r>
          </w:p>
        </w:tc>
        <w:tc>
          <w:tcPr>
            <w:tcW w:w="740" w:type="dxa"/>
            <w:hideMark/>
          </w:tcPr>
          <w:p w14:paraId="2EA1DB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E7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5CBAE2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519F0C7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C6A32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71322F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1YB0</w:t>
            </w:r>
          </w:p>
        </w:tc>
        <w:tc>
          <w:tcPr>
            <w:tcW w:w="740" w:type="dxa"/>
            <w:hideMark/>
          </w:tcPr>
          <w:p w14:paraId="2D5558C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3BC0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154D4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6DA059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DADCC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anthracis</w:t>
            </w:r>
          </w:p>
        </w:tc>
        <w:tc>
          <w:tcPr>
            <w:tcW w:w="880" w:type="dxa"/>
            <w:hideMark/>
          </w:tcPr>
          <w:p w14:paraId="6F8B4F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2AR3</w:t>
            </w:r>
          </w:p>
        </w:tc>
        <w:tc>
          <w:tcPr>
            <w:tcW w:w="740" w:type="dxa"/>
            <w:hideMark/>
          </w:tcPr>
          <w:p w14:paraId="4E6A25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25E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1E86DD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w:t>
            </w:r>
          </w:p>
        </w:tc>
      </w:tr>
      <w:tr w:rsidR="00404832" w:rsidRPr="00404832" w14:paraId="3C5072A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5149C6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62C24BD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3HMB</w:t>
            </w:r>
          </w:p>
        </w:tc>
        <w:tc>
          <w:tcPr>
            <w:tcW w:w="740" w:type="dxa"/>
            <w:hideMark/>
          </w:tcPr>
          <w:p w14:paraId="52E3E7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C2FFBC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27DBF4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01B71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54A635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D25DD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3RDR</w:t>
            </w:r>
          </w:p>
        </w:tc>
        <w:tc>
          <w:tcPr>
            <w:tcW w:w="740" w:type="dxa"/>
            <w:hideMark/>
          </w:tcPr>
          <w:p w14:paraId="3E67F6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619E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D097D5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 ZINC ION</w:t>
            </w:r>
          </w:p>
        </w:tc>
      </w:tr>
      <w:tr w:rsidR="00404832" w:rsidRPr="00404832" w14:paraId="10D9180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D229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intestinale</w:t>
            </w:r>
          </w:p>
        </w:tc>
        <w:tc>
          <w:tcPr>
            <w:tcW w:w="880" w:type="dxa"/>
            <w:hideMark/>
          </w:tcPr>
          <w:p w14:paraId="04A08F0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6SSC</w:t>
            </w:r>
          </w:p>
        </w:tc>
        <w:tc>
          <w:tcPr>
            <w:tcW w:w="740" w:type="dxa"/>
            <w:hideMark/>
          </w:tcPr>
          <w:p w14:paraId="1E9B85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F6486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E918C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GLYCEROL; PHOSPHATE ION</w:t>
            </w:r>
          </w:p>
        </w:tc>
      </w:tr>
      <w:tr w:rsidR="00404832" w:rsidRPr="00404832" w14:paraId="6940CAB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7B7E8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intestinale URNW</w:t>
            </w:r>
          </w:p>
        </w:tc>
        <w:tc>
          <w:tcPr>
            <w:tcW w:w="880" w:type="dxa"/>
            <w:hideMark/>
          </w:tcPr>
          <w:p w14:paraId="63B23E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6SRT</w:t>
            </w:r>
          </w:p>
        </w:tc>
        <w:tc>
          <w:tcPr>
            <w:tcW w:w="740" w:type="dxa"/>
            <w:hideMark/>
          </w:tcPr>
          <w:p w14:paraId="480A76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46B9D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3F7AE8C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GLYCEROL; ZINC ION</w:t>
            </w:r>
          </w:p>
        </w:tc>
      </w:tr>
      <w:tr w:rsidR="00404832" w:rsidRPr="00404832" w14:paraId="475D6A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ACF58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 str. 13</w:t>
            </w:r>
          </w:p>
        </w:tc>
        <w:tc>
          <w:tcPr>
            <w:tcW w:w="880" w:type="dxa"/>
            <w:hideMark/>
          </w:tcPr>
          <w:p w14:paraId="075498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7F5I</w:t>
            </w:r>
          </w:p>
        </w:tc>
        <w:tc>
          <w:tcPr>
            <w:tcW w:w="740" w:type="dxa"/>
            <w:hideMark/>
          </w:tcPr>
          <w:p w14:paraId="53595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6411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DFC69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GLUTAMIC ACID</w:t>
            </w:r>
          </w:p>
        </w:tc>
      </w:tr>
      <w:tr w:rsidR="00404832" w:rsidRPr="00404832" w14:paraId="367CB63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5BE27B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4B0697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4KNK</w:t>
            </w:r>
          </w:p>
        </w:tc>
        <w:tc>
          <w:tcPr>
            <w:tcW w:w="740" w:type="dxa"/>
            <w:hideMark/>
          </w:tcPr>
          <w:p w14:paraId="56F306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4486E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BF99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1,2-ETHANEDIOL; DI(HYDROXYETHYL)ETHER; FORMIC ACID; SODIUM ION; IMIDAZOLE</w:t>
            </w:r>
          </w:p>
        </w:tc>
      </w:tr>
      <w:tr w:rsidR="00404832" w:rsidRPr="00404832" w14:paraId="6607459B"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6966A31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NCTC 8325</w:t>
            </w:r>
          </w:p>
        </w:tc>
        <w:tc>
          <w:tcPr>
            <w:tcW w:w="880" w:type="dxa"/>
            <w:hideMark/>
          </w:tcPr>
          <w:p w14:paraId="218C48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4KNL</w:t>
            </w:r>
          </w:p>
        </w:tc>
        <w:tc>
          <w:tcPr>
            <w:tcW w:w="740" w:type="dxa"/>
            <w:hideMark/>
          </w:tcPr>
          <w:p w14:paraId="1DB9F2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1A5EB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54F8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N-acetyl-alpha-muramic acid; D(-)-TARTARIC ACID; (4S)-2-METHYL-2,4-PENTANEDIOL; OXAMIC ACID; FORMIC ACID; SODIUM ION; IMIDAZOLE</w:t>
            </w:r>
          </w:p>
        </w:tc>
      </w:tr>
      <w:tr w:rsidR="00404832" w:rsidRPr="00404832" w14:paraId="0783B12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00646C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4BD69A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4IVV</w:t>
            </w:r>
          </w:p>
        </w:tc>
        <w:tc>
          <w:tcPr>
            <w:tcW w:w="740" w:type="dxa"/>
            <w:hideMark/>
          </w:tcPr>
          <w:p w14:paraId="02EE7E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7C50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624A9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ZINC ION</w:t>
            </w:r>
          </w:p>
        </w:tc>
      </w:tr>
      <w:tr w:rsidR="00404832" w:rsidRPr="00404832" w14:paraId="45B7F2B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231069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DD73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4X36</w:t>
            </w:r>
          </w:p>
        </w:tc>
        <w:tc>
          <w:tcPr>
            <w:tcW w:w="740" w:type="dxa"/>
            <w:hideMark/>
          </w:tcPr>
          <w:p w14:paraId="14E96A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B2EF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0ACF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 ZINC ION; GLYCEROL</w:t>
            </w:r>
          </w:p>
        </w:tc>
      </w:tr>
      <w:tr w:rsidR="00404832" w:rsidRPr="00404832" w14:paraId="089EAEC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E72ED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 TIGR4</w:t>
            </w:r>
          </w:p>
        </w:tc>
        <w:tc>
          <w:tcPr>
            <w:tcW w:w="880" w:type="dxa"/>
            <w:hideMark/>
          </w:tcPr>
          <w:p w14:paraId="0BFC0E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5CTV</w:t>
            </w:r>
          </w:p>
        </w:tc>
        <w:tc>
          <w:tcPr>
            <w:tcW w:w="740" w:type="dxa"/>
            <w:hideMark/>
          </w:tcPr>
          <w:p w14:paraId="5FB3C1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E10F9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2016</w:t>
            </w:r>
          </w:p>
        </w:tc>
        <w:tc>
          <w:tcPr>
            <w:tcW w:w="4760" w:type="dxa"/>
            <w:hideMark/>
          </w:tcPr>
          <w:p w14:paraId="3C32EC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62A6AF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AA45D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1E96EFA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2L47</w:t>
            </w:r>
          </w:p>
        </w:tc>
        <w:tc>
          <w:tcPr>
            <w:tcW w:w="740" w:type="dxa"/>
            <w:hideMark/>
          </w:tcPr>
          <w:p w14:paraId="1F75640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58BA33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0900FE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93C8F2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4551B0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Escherichia phage T7</w:t>
            </w:r>
          </w:p>
        </w:tc>
        <w:tc>
          <w:tcPr>
            <w:tcW w:w="880" w:type="dxa"/>
            <w:hideMark/>
          </w:tcPr>
          <w:p w14:paraId="6FFBC5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1LBA</w:t>
            </w:r>
          </w:p>
        </w:tc>
        <w:tc>
          <w:tcPr>
            <w:tcW w:w="740" w:type="dxa"/>
            <w:hideMark/>
          </w:tcPr>
          <w:p w14:paraId="28E0EC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7CC4B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1994</w:t>
            </w:r>
          </w:p>
        </w:tc>
        <w:tc>
          <w:tcPr>
            <w:tcW w:w="4760" w:type="dxa"/>
            <w:hideMark/>
          </w:tcPr>
          <w:p w14:paraId="5376378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7ADC8B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34CC0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52933F2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4OLS</w:t>
            </w:r>
          </w:p>
        </w:tc>
        <w:tc>
          <w:tcPr>
            <w:tcW w:w="740" w:type="dxa"/>
            <w:hideMark/>
          </w:tcPr>
          <w:p w14:paraId="75EADEA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6CE0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1E4A00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 FE (III) ION; MAGNESIUM ION</w:t>
            </w:r>
          </w:p>
        </w:tc>
      </w:tr>
      <w:tr w:rsidR="00404832" w:rsidRPr="00404832" w14:paraId="2AB9023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9ED28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2119</w:t>
            </w:r>
          </w:p>
        </w:tc>
        <w:tc>
          <w:tcPr>
            <w:tcW w:w="880" w:type="dxa"/>
            <w:hideMark/>
          </w:tcPr>
          <w:p w14:paraId="1A48992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6SU5</w:t>
            </w:r>
          </w:p>
        </w:tc>
        <w:tc>
          <w:tcPr>
            <w:tcW w:w="740" w:type="dxa"/>
            <w:hideMark/>
          </w:tcPr>
          <w:p w14:paraId="6E28C4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0A90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095C08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PHOSPHATE ION; ZINC ION; GLYCEROL</w:t>
            </w:r>
          </w:p>
        </w:tc>
      </w:tr>
      <w:tr w:rsidR="00404832" w:rsidRPr="00404832" w14:paraId="7BABF70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696E7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Thermus phage 2631</w:t>
            </w:r>
          </w:p>
        </w:tc>
        <w:tc>
          <w:tcPr>
            <w:tcW w:w="880" w:type="dxa"/>
            <w:hideMark/>
          </w:tcPr>
          <w:p w14:paraId="363DD1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6FHG</w:t>
            </w:r>
          </w:p>
        </w:tc>
        <w:tc>
          <w:tcPr>
            <w:tcW w:w="740" w:type="dxa"/>
            <w:hideMark/>
          </w:tcPr>
          <w:p w14:paraId="7C99490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F943F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155512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677F6BE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30A65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Enterococcus phage phiM1EF22</w:t>
            </w:r>
          </w:p>
        </w:tc>
        <w:tc>
          <w:tcPr>
            <w:tcW w:w="880" w:type="dxa"/>
            <w:hideMark/>
          </w:tcPr>
          <w:p w14:paraId="5869B5D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7D55</w:t>
            </w:r>
          </w:p>
        </w:tc>
        <w:tc>
          <w:tcPr>
            <w:tcW w:w="740" w:type="dxa"/>
            <w:hideMark/>
          </w:tcPr>
          <w:p w14:paraId="6A70C97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EE09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5DFA5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DDD1C7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5C37E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thuringiensis] serovar konkukian</w:t>
            </w:r>
          </w:p>
        </w:tc>
        <w:tc>
          <w:tcPr>
            <w:tcW w:w="880" w:type="dxa"/>
            <w:hideMark/>
          </w:tcPr>
          <w:p w14:paraId="52D9F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2KQ8</w:t>
            </w:r>
          </w:p>
        </w:tc>
        <w:tc>
          <w:tcPr>
            <w:tcW w:w="740" w:type="dxa"/>
            <w:hideMark/>
          </w:tcPr>
          <w:p w14:paraId="0FDFDE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6CE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600E40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86969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699B1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perfringens</w:t>
            </w:r>
          </w:p>
        </w:tc>
        <w:tc>
          <w:tcPr>
            <w:tcW w:w="880" w:type="dxa"/>
            <w:hideMark/>
          </w:tcPr>
          <w:p w14:paraId="1134FB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2KRS</w:t>
            </w:r>
          </w:p>
        </w:tc>
        <w:tc>
          <w:tcPr>
            <w:tcW w:w="740" w:type="dxa"/>
            <w:hideMark/>
          </w:tcPr>
          <w:p w14:paraId="389772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52012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A5FCD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0995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0BF6F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390E75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7KWI</w:t>
            </w:r>
          </w:p>
        </w:tc>
        <w:tc>
          <w:tcPr>
            <w:tcW w:w="740" w:type="dxa"/>
            <w:hideMark/>
          </w:tcPr>
          <w:p w14:paraId="7AC6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55DF7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0EDFC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45073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BACCDD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Kayvirus</w:t>
            </w:r>
          </w:p>
        </w:tc>
        <w:tc>
          <w:tcPr>
            <w:tcW w:w="880" w:type="dxa"/>
            <w:hideMark/>
          </w:tcPr>
          <w:p w14:paraId="7F6294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5O1Q</w:t>
            </w:r>
          </w:p>
        </w:tc>
        <w:tc>
          <w:tcPr>
            <w:tcW w:w="740" w:type="dxa"/>
            <w:hideMark/>
          </w:tcPr>
          <w:p w14:paraId="03E76D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0573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0D9410A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FCAF77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D762BE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97E0C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7AQH</w:t>
            </w:r>
          </w:p>
        </w:tc>
        <w:tc>
          <w:tcPr>
            <w:tcW w:w="740" w:type="dxa"/>
            <w:hideMark/>
          </w:tcPr>
          <w:p w14:paraId="539FAE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F81A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5C1AEB8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4-(2-HYDROXYETHYL)-1-PIPERAZINE ETHANESULFONIC ACID</w:t>
            </w:r>
          </w:p>
        </w:tc>
      </w:tr>
      <w:tr w:rsidR="00404832" w:rsidRPr="00404832" w14:paraId="3512C2A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88413A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7DF3BB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2MK5</w:t>
            </w:r>
          </w:p>
        </w:tc>
        <w:tc>
          <w:tcPr>
            <w:tcW w:w="740" w:type="dxa"/>
            <w:hideMark/>
          </w:tcPr>
          <w:p w14:paraId="0A663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DC50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A3B6E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AD91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BC1B97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subtilis</w:t>
            </w:r>
          </w:p>
        </w:tc>
        <w:tc>
          <w:tcPr>
            <w:tcW w:w="880" w:type="dxa"/>
            <w:hideMark/>
          </w:tcPr>
          <w:p w14:paraId="41F5B4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1X60</w:t>
            </w:r>
          </w:p>
        </w:tc>
        <w:tc>
          <w:tcPr>
            <w:tcW w:w="740" w:type="dxa"/>
            <w:hideMark/>
          </w:tcPr>
          <w:p w14:paraId="0A26AF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9374C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297A94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4108F5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B073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Bacillus phage Gamma</w:t>
            </w:r>
          </w:p>
        </w:tc>
        <w:tc>
          <w:tcPr>
            <w:tcW w:w="880" w:type="dxa"/>
            <w:hideMark/>
          </w:tcPr>
          <w:p w14:paraId="63391C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2L48</w:t>
            </w:r>
          </w:p>
        </w:tc>
        <w:tc>
          <w:tcPr>
            <w:tcW w:w="740" w:type="dxa"/>
            <w:hideMark/>
          </w:tcPr>
          <w:p w14:paraId="210054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4BC3C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469A5F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ABE522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5775D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Kayvirus kay</w:t>
            </w:r>
          </w:p>
        </w:tc>
        <w:tc>
          <w:tcPr>
            <w:tcW w:w="880" w:type="dxa"/>
            <w:hideMark/>
          </w:tcPr>
          <w:p w14:paraId="18516B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4CSH</w:t>
            </w:r>
          </w:p>
        </w:tc>
        <w:tc>
          <w:tcPr>
            <w:tcW w:w="740" w:type="dxa"/>
            <w:hideMark/>
          </w:tcPr>
          <w:p w14:paraId="06A0E9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23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0B5D52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ZINC ION; 2-(N-MORPHOLINO)-ETHANESULFONIC ACID; CALCIUM ION; GLYCEROL</w:t>
            </w:r>
          </w:p>
        </w:tc>
      </w:tr>
      <w:tr w:rsidR="00404832" w:rsidRPr="00404832" w14:paraId="2B79ED24"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5262124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Kayvirus kay</w:t>
            </w:r>
          </w:p>
        </w:tc>
        <w:tc>
          <w:tcPr>
            <w:tcW w:w="880" w:type="dxa"/>
            <w:hideMark/>
          </w:tcPr>
          <w:p w14:paraId="17644C5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4CT3</w:t>
            </w:r>
          </w:p>
        </w:tc>
        <w:tc>
          <w:tcPr>
            <w:tcW w:w="740" w:type="dxa"/>
            <w:hideMark/>
          </w:tcPr>
          <w:p w14:paraId="7DD18C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187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3F93BD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MERCURY (II) ION; METHYL MERCURY ION; CALCIUM ION; 4-(2-HYDROXYETHYL)-1-PIPERAZINE ETHANESULFONIC ACID; GLYCEROL; CHLORIDE ION; S-(METHYLMERCURY)-L-CYSTEINE</w:t>
            </w:r>
          </w:p>
        </w:tc>
      </w:tr>
      <w:tr w:rsidR="00404832" w:rsidRPr="00404832" w14:paraId="3D876F1E"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7F8B5AD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G15</w:t>
            </w:r>
          </w:p>
        </w:tc>
        <w:tc>
          <w:tcPr>
            <w:tcW w:w="880" w:type="dxa"/>
            <w:hideMark/>
          </w:tcPr>
          <w:p w14:paraId="2028BF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4OLK</w:t>
            </w:r>
          </w:p>
        </w:tc>
        <w:tc>
          <w:tcPr>
            <w:tcW w:w="740" w:type="dxa"/>
            <w:hideMark/>
          </w:tcPr>
          <w:p w14:paraId="563435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BE9A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3D1DDBD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2-[3-(2-HYDROXY-1,1-DIHYDROXYMETHYL-ETHYLAMINO)-PROPYLAMINO]-2-HYDROXYMETHYL-PROPANE-1,3-DIOL; CALCIUM ION</w:t>
            </w:r>
          </w:p>
        </w:tc>
      </w:tr>
      <w:tr w:rsidR="00404832" w:rsidRPr="00404832" w14:paraId="1DAEF8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BEAB9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20C9839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1GVM</w:t>
            </w:r>
          </w:p>
        </w:tc>
        <w:tc>
          <w:tcPr>
            <w:tcW w:w="740" w:type="dxa"/>
            <w:hideMark/>
          </w:tcPr>
          <w:p w14:paraId="6DCA19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D409DE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32F5E06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DECYLAMINE-N,N-DIMETHYL-N-OXIDE; CHOLINE ION</w:t>
            </w:r>
          </w:p>
        </w:tc>
      </w:tr>
      <w:tr w:rsidR="00404832" w:rsidRPr="00404832" w14:paraId="10EFD40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92910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7DD3475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1H8G</w:t>
            </w:r>
          </w:p>
        </w:tc>
        <w:tc>
          <w:tcPr>
            <w:tcW w:w="740" w:type="dxa"/>
            <w:hideMark/>
          </w:tcPr>
          <w:p w14:paraId="2D6571A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7C52C3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2002</w:t>
            </w:r>
          </w:p>
        </w:tc>
        <w:tc>
          <w:tcPr>
            <w:tcW w:w="4760" w:type="dxa"/>
            <w:hideMark/>
          </w:tcPr>
          <w:p w14:paraId="523D33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CHOLINE ION</w:t>
            </w:r>
          </w:p>
        </w:tc>
      </w:tr>
      <w:tr w:rsidR="00404832" w:rsidRPr="00404832" w14:paraId="39E0E4C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A624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0FBFFFD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1HCX</w:t>
            </w:r>
          </w:p>
        </w:tc>
        <w:tc>
          <w:tcPr>
            <w:tcW w:w="740" w:type="dxa"/>
            <w:hideMark/>
          </w:tcPr>
          <w:p w14:paraId="53C60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E8A4B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2001</w:t>
            </w:r>
          </w:p>
        </w:tc>
        <w:tc>
          <w:tcPr>
            <w:tcW w:w="4760" w:type="dxa"/>
            <w:hideMark/>
          </w:tcPr>
          <w:p w14:paraId="4A7D09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DECYLAMINE-N,N-DIMETHYL-N-OXIDE; CHOLINE ION; 2,2':6',2''-TERPYRIDINE PLATINUM(II) Chloride</w:t>
            </w:r>
          </w:p>
        </w:tc>
      </w:tr>
      <w:tr w:rsidR="00404832" w:rsidRPr="00404832" w14:paraId="29EA5E7F"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03B5C29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Streptococcus pneumoniae</w:t>
            </w:r>
          </w:p>
        </w:tc>
        <w:tc>
          <w:tcPr>
            <w:tcW w:w="880" w:type="dxa"/>
            <w:hideMark/>
          </w:tcPr>
          <w:p w14:paraId="6EF71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2BML</w:t>
            </w:r>
          </w:p>
        </w:tc>
        <w:tc>
          <w:tcPr>
            <w:tcW w:w="740" w:type="dxa"/>
            <w:hideMark/>
          </w:tcPr>
          <w:p w14:paraId="18462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330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A99D0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HEXAETHYLENE GLYCOL; SULFATE ION; TETRAETHYLENE GLYCOL; DEXTROFLOXACINE; 2-AMINO-2-HYDROXYMETHYL-PROPANE-1,3-DIOL</w:t>
            </w:r>
          </w:p>
        </w:tc>
      </w:tr>
      <w:tr w:rsidR="00404832" w:rsidRPr="00404832" w14:paraId="10901E8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37F49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Clostridium virus phiCD27</w:t>
            </w:r>
          </w:p>
        </w:tc>
        <w:tc>
          <w:tcPr>
            <w:tcW w:w="880" w:type="dxa"/>
            <w:hideMark/>
          </w:tcPr>
          <w:p w14:paraId="40AE54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4CU5</w:t>
            </w:r>
          </w:p>
        </w:tc>
        <w:tc>
          <w:tcPr>
            <w:tcW w:w="740" w:type="dxa"/>
            <w:hideMark/>
          </w:tcPr>
          <w:p w14:paraId="7AFF40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598E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CE834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965903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3F0F18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4D6F580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5OQ2</w:t>
            </w:r>
          </w:p>
        </w:tc>
        <w:tc>
          <w:tcPr>
            <w:tcW w:w="740" w:type="dxa"/>
            <w:hideMark/>
          </w:tcPr>
          <w:p w14:paraId="439112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7B0D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EC291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PHOSPHATE ION</w:t>
            </w:r>
          </w:p>
        </w:tc>
      </w:tr>
      <w:tr w:rsidR="00404832" w:rsidRPr="00404832" w14:paraId="0F776C8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5B24C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1B9F2E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5OQ3</w:t>
            </w:r>
          </w:p>
        </w:tc>
        <w:tc>
          <w:tcPr>
            <w:tcW w:w="740" w:type="dxa"/>
            <w:hideMark/>
          </w:tcPr>
          <w:p w14:paraId="44D34B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8F172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61B247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1,2-ETHANEDIOL; CHLORIDE ION</w:t>
            </w:r>
          </w:p>
        </w:tc>
      </w:tr>
      <w:tr w:rsidR="00404832" w:rsidRPr="00404832" w14:paraId="6CF1F53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8BB12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 subsp. aureus Mu50</w:t>
            </w:r>
          </w:p>
        </w:tc>
        <w:tc>
          <w:tcPr>
            <w:tcW w:w="880" w:type="dxa"/>
            <w:hideMark/>
          </w:tcPr>
          <w:p w14:paraId="511879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6FXO</w:t>
            </w:r>
          </w:p>
        </w:tc>
        <w:tc>
          <w:tcPr>
            <w:tcW w:w="740" w:type="dxa"/>
            <w:hideMark/>
          </w:tcPr>
          <w:p w14:paraId="32FD6D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F6DD4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737BBC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CHLORIDE ION</w:t>
            </w:r>
          </w:p>
        </w:tc>
      </w:tr>
      <w:tr w:rsidR="00404832" w:rsidRPr="00404832" w14:paraId="6C5B3A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58EC2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epidermidis</w:t>
            </w:r>
          </w:p>
        </w:tc>
        <w:tc>
          <w:tcPr>
            <w:tcW w:w="880" w:type="dxa"/>
            <w:hideMark/>
          </w:tcPr>
          <w:p w14:paraId="0368CF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4EPC</w:t>
            </w:r>
          </w:p>
        </w:tc>
        <w:tc>
          <w:tcPr>
            <w:tcW w:w="740" w:type="dxa"/>
            <w:hideMark/>
          </w:tcPr>
          <w:p w14:paraId="66DE6C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E0078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7324F86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37EFE6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2E1FBA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2810E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6EWY</w:t>
            </w:r>
          </w:p>
        </w:tc>
        <w:tc>
          <w:tcPr>
            <w:tcW w:w="740" w:type="dxa"/>
            <w:hideMark/>
          </w:tcPr>
          <w:p w14:paraId="1C1887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419CE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1E03A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651EDB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9F27C0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68BE9E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3PBC</w:t>
            </w:r>
          </w:p>
        </w:tc>
        <w:tc>
          <w:tcPr>
            <w:tcW w:w="740" w:type="dxa"/>
            <w:hideMark/>
          </w:tcPr>
          <w:p w14:paraId="009873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9F13C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8C69BC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53A2B1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6A1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43AA65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3S0Q</w:t>
            </w:r>
          </w:p>
        </w:tc>
        <w:tc>
          <w:tcPr>
            <w:tcW w:w="740" w:type="dxa"/>
            <w:hideMark/>
          </w:tcPr>
          <w:p w14:paraId="7B0E1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0CC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14EC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3F6C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394AC8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09AAE1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4Q4G</w:t>
            </w:r>
          </w:p>
        </w:tc>
        <w:tc>
          <w:tcPr>
            <w:tcW w:w="740" w:type="dxa"/>
            <w:hideMark/>
          </w:tcPr>
          <w:p w14:paraId="7B902E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56498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5F3F44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DEA3D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24DB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w:t>
            </w:r>
          </w:p>
        </w:tc>
        <w:tc>
          <w:tcPr>
            <w:tcW w:w="880" w:type="dxa"/>
            <w:hideMark/>
          </w:tcPr>
          <w:p w14:paraId="6E02B4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4Q4N</w:t>
            </w:r>
          </w:p>
        </w:tc>
        <w:tc>
          <w:tcPr>
            <w:tcW w:w="740" w:type="dxa"/>
            <w:hideMark/>
          </w:tcPr>
          <w:p w14:paraId="78D2518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78FBF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0AFA8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3A615F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527A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6D27F4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2XIV</w:t>
            </w:r>
          </w:p>
        </w:tc>
        <w:tc>
          <w:tcPr>
            <w:tcW w:w="740" w:type="dxa"/>
            <w:hideMark/>
          </w:tcPr>
          <w:p w14:paraId="30D0A03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EA068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7ADAB6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w:t>
            </w:r>
          </w:p>
        </w:tc>
      </w:tr>
      <w:tr w:rsidR="00404832" w:rsidRPr="00404832" w14:paraId="79E1F3F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5A5DB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46E798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3NE0</w:t>
            </w:r>
          </w:p>
        </w:tc>
        <w:tc>
          <w:tcPr>
            <w:tcW w:w="740" w:type="dxa"/>
            <w:hideMark/>
          </w:tcPr>
          <w:p w14:paraId="3DC273B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7DDE0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5F242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34BBFE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59445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Mycobacterium tuberculosis H37Rv</w:t>
            </w:r>
          </w:p>
        </w:tc>
        <w:tc>
          <w:tcPr>
            <w:tcW w:w="880" w:type="dxa"/>
            <w:hideMark/>
          </w:tcPr>
          <w:p w14:paraId="379F8F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4Q4T</w:t>
            </w:r>
          </w:p>
        </w:tc>
        <w:tc>
          <w:tcPr>
            <w:tcW w:w="740" w:type="dxa"/>
            <w:hideMark/>
          </w:tcPr>
          <w:p w14:paraId="7F624F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8122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6A0956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FORMIC ACID</w:t>
            </w:r>
          </w:p>
        </w:tc>
      </w:tr>
      <w:tr w:rsidR="00404832" w:rsidRPr="00404832" w14:paraId="619166D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C0D49E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Enterobacter lignolyticus</w:t>
            </w:r>
          </w:p>
        </w:tc>
        <w:tc>
          <w:tcPr>
            <w:tcW w:w="880" w:type="dxa"/>
            <w:noWrap/>
            <w:hideMark/>
          </w:tcPr>
          <w:p w14:paraId="74D9B0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5VJ0</w:t>
            </w:r>
          </w:p>
        </w:tc>
        <w:tc>
          <w:tcPr>
            <w:tcW w:w="740" w:type="dxa"/>
            <w:hideMark/>
          </w:tcPr>
          <w:p w14:paraId="5E4711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67789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817BBE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Protoporphyrin IX</w:t>
            </w:r>
          </w:p>
        </w:tc>
      </w:tr>
      <w:tr w:rsidR="00404832" w:rsidRPr="00404832" w14:paraId="5442412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223F81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phage 2638A</w:t>
            </w:r>
          </w:p>
        </w:tc>
        <w:tc>
          <w:tcPr>
            <w:tcW w:w="880" w:type="dxa"/>
            <w:hideMark/>
          </w:tcPr>
          <w:p w14:paraId="58F24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6YJ1</w:t>
            </w:r>
          </w:p>
        </w:tc>
        <w:tc>
          <w:tcPr>
            <w:tcW w:w="740" w:type="dxa"/>
            <w:hideMark/>
          </w:tcPr>
          <w:p w14:paraId="6113A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4BC4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2020</w:t>
            </w:r>
          </w:p>
        </w:tc>
        <w:tc>
          <w:tcPr>
            <w:tcW w:w="4760" w:type="dxa"/>
            <w:hideMark/>
          </w:tcPr>
          <w:p w14:paraId="7AB6DC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4F8F328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CC944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Bombus</w:t>
            </w:r>
          </w:p>
        </w:tc>
        <w:tc>
          <w:tcPr>
            <w:tcW w:w="880" w:type="dxa"/>
            <w:hideMark/>
          </w:tcPr>
          <w:p w14:paraId="20581D4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5XZ4</w:t>
            </w:r>
          </w:p>
        </w:tc>
        <w:tc>
          <w:tcPr>
            <w:tcW w:w="740" w:type="dxa"/>
            <w:hideMark/>
          </w:tcPr>
          <w:p w14:paraId="6F682C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7645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765901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2-AMINO-2-HYDROXYMETHYL-PROPANE-1,3-DIOL; SULFATE ION</w:t>
            </w:r>
          </w:p>
        </w:tc>
      </w:tr>
      <w:tr w:rsidR="00404832" w:rsidRPr="00404832" w14:paraId="1191B6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3933A5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Branchiostoma belcheri tsingtauense</w:t>
            </w:r>
          </w:p>
        </w:tc>
        <w:tc>
          <w:tcPr>
            <w:tcW w:w="880" w:type="dxa"/>
            <w:hideMark/>
          </w:tcPr>
          <w:p w14:paraId="023203C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4Z8I</w:t>
            </w:r>
          </w:p>
        </w:tc>
        <w:tc>
          <w:tcPr>
            <w:tcW w:w="740" w:type="dxa"/>
            <w:hideMark/>
          </w:tcPr>
          <w:p w14:paraId="53C6EF6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1DA6E8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03CE04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2BE7F42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14CF1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Branchiostoma belcheri tsingtauense</w:t>
            </w:r>
          </w:p>
        </w:tc>
        <w:tc>
          <w:tcPr>
            <w:tcW w:w="880" w:type="dxa"/>
            <w:hideMark/>
          </w:tcPr>
          <w:p w14:paraId="1F5A2C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4ZXM</w:t>
            </w:r>
          </w:p>
        </w:tc>
        <w:tc>
          <w:tcPr>
            <w:tcW w:w="740" w:type="dxa"/>
            <w:hideMark/>
          </w:tcPr>
          <w:p w14:paraId="615BC85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92200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4884DB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DFFAEB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C8EA25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6F778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2R2K</w:t>
            </w:r>
          </w:p>
        </w:tc>
        <w:tc>
          <w:tcPr>
            <w:tcW w:w="740" w:type="dxa"/>
            <w:hideMark/>
          </w:tcPr>
          <w:p w14:paraId="5EDB0D1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49298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56E3033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0E46422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4DEC33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0F36D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2R90</w:t>
            </w:r>
          </w:p>
        </w:tc>
        <w:tc>
          <w:tcPr>
            <w:tcW w:w="740" w:type="dxa"/>
            <w:hideMark/>
          </w:tcPr>
          <w:p w14:paraId="75ADFF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F3C19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2F98A6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CFE19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64B2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A134FC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2Z9N</w:t>
            </w:r>
          </w:p>
        </w:tc>
        <w:tc>
          <w:tcPr>
            <w:tcW w:w="740" w:type="dxa"/>
            <w:hideMark/>
          </w:tcPr>
          <w:p w14:paraId="21E8FF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9DD8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7C7E8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01B72AB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B19182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CC1A3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3C2X</w:t>
            </w:r>
          </w:p>
        </w:tc>
        <w:tc>
          <w:tcPr>
            <w:tcW w:w="740" w:type="dxa"/>
            <w:hideMark/>
          </w:tcPr>
          <w:p w14:paraId="5BA7A3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357F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245C3D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L(+)-TARTARIC ACID; GLYCEROL</w:t>
            </w:r>
          </w:p>
        </w:tc>
      </w:tr>
      <w:tr w:rsidR="00404832" w:rsidRPr="00404832" w14:paraId="7E89824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EF1E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2799F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3CG9</w:t>
            </w:r>
          </w:p>
        </w:tc>
        <w:tc>
          <w:tcPr>
            <w:tcW w:w="740" w:type="dxa"/>
            <w:hideMark/>
          </w:tcPr>
          <w:p w14:paraId="3EF860D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9A734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7E96E9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alpha-L-rhamnopyranose</w:t>
            </w:r>
          </w:p>
        </w:tc>
      </w:tr>
      <w:tr w:rsidR="00404832" w:rsidRPr="00404832" w14:paraId="2CE6474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5804C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7BD4E6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3COR</w:t>
            </w:r>
          </w:p>
        </w:tc>
        <w:tc>
          <w:tcPr>
            <w:tcW w:w="740" w:type="dxa"/>
            <w:hideMark/>
          </w:tcPr>
          <w:p w14:paraId="1475406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1345C5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00C8A8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2-acetamido-2-deoxy-beta-D-galactopyranose</w:t>
            </w:r>
          </w:p>
        </w:tc>
      </w:tr>
      <w:tr w:rsidR="00404832" w:rsidRPr="00404832" w14:paraId="1D0069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8B04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A072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3CXA</w:t>
            </w:r>
          </w:p>
        </w:tc>
        <w:tc>
          <w:tcPr>
            <w:tcW w:w="740" w:type="dxa"/>
            <w:hideMark/>
          </w:tcPr>
          <w:p w14:paraId="6A667E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0FC8C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6D958A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3962AAE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3D8D8F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7F3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3NG4</w:t>
            </w:r>
          </w:p>
        </w:tc>
        <w:tc>
          <w:tcPr>
            <w:tcW w:w="740" w:type="dxa"/>
            <w:hideMark/>
          </w:tcPr>
          <w:p w14:paraId="4914DD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06F13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0050DE0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2-acetamido-2-deoxy-beta-D-glucopyranose; S,R MESO-TARTARIC ACID</w:t>
            </w:r>
          </w:p>
        </w:tc>
      </w:tr>
      <w:tr w:rsidR="00404832" w:rsidRPr="00404832" w14:paraId="060B712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248A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E987B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3NNO</w:t>
            </w:r>
          </w:p>
        </w:tc>
        <w:tc>
          <w:tcPr>
            <w:tcW w:w="740" w:type="dxa"/>
            <w:hideMark/>
          </w:tcPr>
          <w:p w14:paraId="0007F3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0A2A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3D1C69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alpha-L-rhamnopyranose</w:t>
            </w:r>
          </w:p>
        </w:tc>
      </w:tr>
      <w:tr w:rsidR="00404832" w:rsidRPr="00404832" w14:paraId="23BCB1F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0131A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Camelus dromedarius</w:t>
            </w:r>
          </w:p>
        </w:tc>
        <w:tc>
          <w:tcPr>
            <w:tcW w:w="880" w:type="dxa"/>
            <w:hideMark/>
          </w:tcPr>
          <w:p w14:paraId="48DA7B8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3NW3</w:t>
            </w:r>
          </w:p>
        </w:tc>
        <w:tc>
          <w:tcPr>
            <w:tcW w:w="740" w:type="dxa"/>
            <w:hideMark/>
          </w:tcPr>
          <w:p w14:paraId="00C1DC2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827EAB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1E64FFF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LACTIC ACID; 2-acetamido-2-deoxy-alpha-D-glucopyranose; ALANINE; D-GLUTAMINE; GLYCEROL; L(+)-TARTARIC ACID</w:t>
            </w:r>
          </w:p>
        </w:tc>
      </w:tr>
      <w:tr w:rsidR="00404832" w:rsidRPr="00404832" w14:paraId="40A471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1904ED6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D1514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3O4K</w:t>
            </w:r>
          </w:p>
        </w:tc>
        <w:tc>
          <w:tcPr>
            <w:tcW w:w="740" w:type="dxa"/>
            <w:hideMark/>
          </w:tcPr>
          <w:p w14:paraId="5CBC6C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38ED7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59F900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(2S)-1-({3-O-[2-(acetylamino)-4-amino-2,4,6-trideoxy-beta-D-galactopyranosyl]-alpha-D-glucopyranosyl}oxy)-3-(heptanoyloxy)propan-2-yl (7Z)-pentadec-7-enoate</w:t>
            </w:r>
          </w:p>
        </w:tc>
      </w:tr>
      <w:tr w:rsidR="00404832" w:rsidRPr="00404832" w14:paraId="174E1D1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9BEA4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B773B9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3OGX</w:t>
            </w:r>
          </w:p>
        </w:tc>
        <w:tc>
          <w:tcPr>
            <w:tcW w:w="740" w:type="dxa"/>
            <w:hideMark/>
          </w:tcPr>
          <w:p w14:paraId="4836310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203A8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2010</w:t>
            </w:r>
          </w:p>
        </w:tc>
        <w:tc>
          <w:tcPr>
            <w:tcW w:w="4760" w:type="dxa"/>
            <w:hideMark/>
          </w:tcPr>
          <w:p w14:paraId="41593B8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w:t>
            </w:r>
          </w:p>
        </w:tc>
      </w:tr>
      <w:tr w:rsidR="00404832" w:rsidRPr="00404832" w14:paraId="3EB9852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ABF9E4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428D5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3QJ1</w:t>
            </w:r>
          </w:p>
        </w:tc>
        <w:tc>
          <w:tcPr>
            <w:tcW w:w="740" w:type="dxa"/>
            <w:hideMark/>
          </w:tcPr>
          <w:p w14:paraId="7D9C0D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C555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B797C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DI(HYDROXYETHYL)ETHER; GLYCEROL; L(+)-TARTARIC ACID</w:t>
            </w:r>
          </w:p>
        </w:tc>
      </w:tr>
      <w:tr w:rsidR="00404832" w:rsidRPr="00404832" w14:paraId="355888D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3718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2BB16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3QS0</w:t>
            </w:r>
          </w:p>
        </w:tc>
        <w:tc>
          <w:tcPr>
            <w:tcW w:w="740" w:type="dxa"/>
            <w:hideMark/>
          </w:tcPr>
          <w:p w14:paraId="6E4C523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FBEA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5B505E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2-acetamido-2-deoxy-beta-D-glucopyranose</w:t>
            </w:r>
          </w:p>
        </w:tc>
      </w:tr>
      <w:tr w:rsidR="00404832" w:rsidRPr="00404832" w14:paraId="2D7D50F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0878F1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B89CC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3QV4</w:t>
            </w:r>
          </w:p>
        </w:tc>
        <w:tc>
          <w:tcPr>
            <w:tcW w:w="740" w:type="dxa"/>
            <w:hideMark/>
          </w:tcPr>
          <w:p w14:paraId="406BFF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A338B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767625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1,2-ETHANEDIOL; S,R MESO-TARTARIC ACID; D-GLUTAMIC ACID; ALANINE; DI(HYDROXYETHYL)ETHER; GLYCEROL</w:t>
            </w:r>
          </w:p>
        </w:tc>
      </w:tr>
      <w:tr w:rsidR="00404832" w:rsidRPr="00404832" w14:paraId="1A7D50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3B980C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31C56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3RT4</w:t>
            </w:r>
          </w:p>
        </w:tc>
        <w:tc>
          <w:tcPr>
            <w:tcW w:w="740" w:type="dxa"/>
            <w:hideMark/>
          </w:tcPr>
          <w:p w14:paraId="013675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14D629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30CBEE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(R)-((2R,3S,4R,5R,6R)-3-HYDROXY-2-(HYDROXYMETHYL)-5-((R)-3-HYDROXYTETRADECANAMIDO)-6-(PHOSPHONOOXY)TETRAHYDRO-2H-PYRAN-4-YL) 3-HYDROXYTETRADECANOATE</w:t>
            </w:r>
          </w:p>
        </w:tc>
      </w:tr>
      <w:tr w:rsidR="00404832" w:rsidRPr="00404832" w14:paraId="05E2AB2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7ED6F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10A29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3T2V</w:t>
            </w:r>
          </w:p>
        </w:tc>
        <w:tc>
          <w:tcPr>
            <w:tcW w:w="740" w:type="dxa"/>
            <w:hideMark/>
          </w:tcPr>
          <w:p w14:paraId="1DD67D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89733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B8FC76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(2S,3R)-2-hexyl-3-hydroxynonanoic acid; GLYCEROL; L(+)-TARTARIC ACID</w:t>
            </w:r>
          </w:p>
        </w:tc>
      </w:tr>
      <w:tr w:rsidR="00404832" w:rsidRPr="00404832" w14:paraId="69B2248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3CC585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1671B9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3T39</w:t>
            </w:r>
          </w:p>
        </w:tc>
        <w:tc>
          <w:tcPr>
            <w:tcW w:w="740" w:type="dxa"/>
            <w:hideMark/>
          </w:tcPr>
          <w:p w14:paraId="5B9B2D7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B2C7A2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245847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(3R,4S,5R)-3,4,5-TRIHYDROXYCYCLOHEX-1-ENE-1-CARBOXYLIC ACID; S,R MESO-TARTARIC ACID; GLYCEROL</w:t>
            </w:r>
          </w:p>
        </w:tc>
      </w:tr>
      <w:tr w:rsidR="00404832" w:rsidRPr="00404832" w14:paraId="551FA01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23178A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EEDD4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3TRU</w:t>
            </w:r>
          </w:p>
        </w:tc>
        <w:tc>
          <w:tcPr>
            <w:tcW w:w="740" w:type="dxa"/>
            <w:hideMark/>
          </w:tcPr>
          <w:p w14:paraId="34F500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61F548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2011</w:t>
            </w:r>
          </w:p>
        </w:tc>
        <w:tc>
          <w:tcPr>
            <w:tcW w:w="4760" w:type="dxa"/>
            <w:hideMark/>
          </w:tcPr>
          <w:p w14:paraId="6AFBB36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(3R,4R)-3-[(1-carboxyethenyl)oxy]-4-hydroxycyclohexa-1,5-diene-1-carboxylic acid; GLYCEROL; L(+)-TARTARIC ACID</w:t>
            </w:r>
          </w:p>
        </w:tc>
      </w:tr>
      <w:tr w:rsidR="00404832" w:rsidRPr="00404832" w14:paraId="10FAF5E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94D421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3ED14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3UIL</w:t>
            </w:r>
          </w:p>
        </w:tc>
        <w:tc>
          <w:tcPr>
            <w:tcW w:w="740" w:type="dxa"/>
            <w:hideMark/>
          </w:tcPr>
          <w:p w14:paraId="1938F39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8E5569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138F4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LAURIC ACID; GLYCEROL</w:t>
            </w:r>
          </w:p>
        </w:tc>
      </w:tr>
      <w:tr w:rsidR="00404832" w:rsidRPr="00404832" w14:paraId="784B084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6B762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443DCB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3UMQ</w:t>
            </w:r>
          </w:p>
        </w:tc>
        <w:tc>
          <w:tcPr>
            <w:tcW w:w="740" w:type="dxa"/>
            <w:hideMark/>
          </w:tcPr>
          <w:p w14:paraId="7A77857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648F5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480EBB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butanoic acid</w:t>
            </w:r>
          </w:p>
        </w:tc>
      </w:tr>
      <w:tr w:rsidR="00404832" w:rsidRPr="00404832" w14:paraId="6E2E55F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189353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7CBDD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3USX</w:t>
            </w:r>
          </w:p>
        </w:tc>
        <w:tc>
          <w:tcPr>
            <w:tcW w:w="740" w:type="dxa"/>
            <w:hideMark/>
          </w:tcPr>
          <w:p w14:paraId="22EF9D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7FAE8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0657B7A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MYRISTIC ACID</w:t>
            </w:r>
          </w:p>
        </w:tc>
      </w:tr>
      <w:tr w:rsidR="00404832" w:rsidRPr="00404832" w14:paraId="742FC71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2A5CB9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D7F288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4FNN</w:t>
            </w:r>
          </w:p>
        </w:tc>
        <w:tc>
          <w:tcPr>
            <w:tcW w:w="740" w:type="dxa"/>
            <w:hideMark/>
          </w:tcPr>
          <w:p w14:paraId="0241CA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1103D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570BA1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STEARIC ACID</w:t>
            </w:r>
          </w:p>
        </w:tc>
      </w:tr>
      <w:tr w:rsidR="00404832" w:rsidRPr="00404832" w14:paraId="4DECF88B"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67F5D87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D7DDA5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4GF9</w:t>
            </w:r>
          </w:p>
        </w:tc>
        <w:tc>
          <w:tcPr>
            <w:tcW w:w="740" w:type="dxa"/>
            <w:hideMark/>
          </w:tcPr>
          <w:p w14:paraId="402E33A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77FF3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2012</w:t>
            </w:r>
          </w:p>
        </w:tc>
        <w:tc>
          <w:tcPr>
            <w:tcW w:w="4760" w:type="dxa"/>
            <w:hideMark/>
          </w:tcPr>
          <w:p w14:paraId="12BF3F5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(R)-((2R,3S,4R,5R,6R)-3-HYDROXY-2-(HYDROXYMETHYL)-5-((R)-3-HYDROXYTETRADECANAMIDO)-6-(PHOSPHONOOXY)TETRAHYDRO-2H-PYRAN-4-YL) 3-HYDROXYTETRADECANOATE; STEARIC ACID</w:t>
            </w:r>
          </w:p>
        </w:tc>
      </w:tr>
      <w:tr w:rsidR="00404832" w:rsidRPr="00404832" w14:paraId="37C361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707B87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E3CDA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4OPP</w:t>
            </w:r>
          </w:p>
        </w:tc>
        <w:tc>
          <w:tcPr>
            <w:tcW w:w="740" w:type="dxa"/>
            <w:hideMark/>
          </w:tcPr>
          <w:p w14:paraId="1FA43EA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B0355C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9FE31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11-cyclohexylundecanoic acid; GLYCEROL; L(+)-TARTARIC ACID; 2-acetamido-2-deoxy-beta-D-glucopyranose</w:t>
            </w:r>
          </w:p>
        </w:tc>
      </w:tr>
      <w:tr w:rsidR="00404832" w:rsidRPr="00404832" w14:paraId="70C4FC6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D7029C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300D9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4ORV</w:t>
            </w:r>
          </w:p>
        </w:tc>
        <w:tc>
          <w:tcPr>
            <w:tcW w:w="740" w:type="dxa"/>
            <w:hideMark/>
          </w:tcPr>
          <w:p w14:paraId="42A3A05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A4A27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29D879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2-acetamido-2-deoxy-beta-D-glucopyranose; L(+)-TARTARIC ACID; 7-phenylheptanoic acid</w:t>
            </w:r>
          </w:p>
        </w:tc>
      </w:tr>
      <w:tr w:rsidR="00404832" w:rsidRPr="00404832" w14:paraId="5956A0B2"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501389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88EF9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4OUG</w:t>
            </w:r>
          </w:p>
        </w:tc>
        <w:tc>
          <w:tcPr>
            <w:tcW w:w="740" w:type="dxa"/>
            <w:hideMark/>
          </w:tcPr>
          <w:p w14:paraId="4002883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C3138E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47606D8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(R)-((2R,3S,4R,5R,6R)-3-HYDROXY-2-(HYDROXYMETHYL)-5-((R)-3-HYDROXYTETRADECANAMIDO)-6-(PHOSPHONOOXY)TETRAHYDRO-2H-PYRAN-4-YL) 3-HYDROXYTETRADECANOATE; GLYCEROL; L(+)-TARTARIC ACID; PALMITIC ACID</w:t>
            </w:r>
          </w:p>
        </w:tc>
      </w:tr>
      <w:tr w:rsidR="00404832" w:rsidRPr="00404832" w14:paraId="2603D85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B5F9F8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E7820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4Q8S</w:t>
            </w:r>
          </w:p>
        </w:tc>
        <w:tc>
          <w:tcPr>
            <w:tcW w:w="740" w:type="dxa"/>
            <w:hideMark/>
          </w:tcPr>
          <w:p w14:paraId="71860D6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EBD01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73E151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L(+)-TARTARIC ACID; 2-acetamido-2-deoxy-beta-D-glucopyranose; 4-nitrophenyl hexadecanoate</w:t>
            </w:r>
          </w:p>
        </w:tc>
      </w:tr>
      <w:tr w:rsidR="00404832" w:rsidRPr="00404832" w14:paraId="4DB68F4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8F23F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1A64D5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4Q9E</w:t>
            </w:r>
          </w:p>
        </w:tc>
        <w:tc>
          <w:tcPr>
            <w:tcW w:w="740" w:type="dxa"/>
            <w:hideMark/>
          </w:tcPr>
          <w:p w14:paraId="296A6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2CEFE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2014</w:t>
            </w:r>
          </w:p>
        </w:tc>
        <w:tc>
          <w:tcPr>
            <w:tcW w:w="4760" w:type="dxa"/>
            <w:hideMark/>
          </w:tcPr>
          <w:p w14:paraId="0A071B7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GLYCEROL; 4-nitrobenzaldehyde; 2-acetamido-2-deoxy-beta-D-glucopyranose</w:t>
            </w:r>
          </w:p>
        </w:tc>
      </w:tr>
      <w:tr w:rsidR="00404832" w:rsidRPr="00404832" w14:paraId="0529FB6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A2B2B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4FADF05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5DWF</w:t>
            </w:r>
          </w:p>
        </w:tc>
        <w:tc>
          <w:tcPr>
            <w:tcW w:w="740" w:type="dxa"/>
            <w:hideMark/>
          </w:tcPr>
          <w:p w14:paraId="5EEB055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937AC9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67E632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1,2-ETHANEDIOL; L(+)-TARTARIC ACID</w:t>
            </w:r>
          </w:p>
        </w:tc>
      </w:tr>
      <w:tr w:rsidR="00404832" w:rsidRPr="00404832" w14:paraId="71F6921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69F97C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238DBD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5E0A</w:t>
            </w:r>
          </w:p>
        </w:tc>
        <w:tc>
          <w:tcPr>
            <w:tcW w:w="740" w:type="dxa"/>
            <w:hideMark/>
          </w:tcPr>
          <w:p w14:paraId="0FA8D1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A6D3E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2C130D6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2-acetamido-2-deoxy-beta-D-glucopyranose</w:t>
            </w:r>
          </w:p>
        </w:tc>
      </w:tr>
      <w:tr w:rsidR="00404832" w:rsidRPr="00404832" w14:paraId="786B6BA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50775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8FF3AE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5E0B</w:t>
            </w:r>
          </w:p>
        </w:tc>
        <w:tc>
          <w:tcPr>
            <w:tcW w:w="740" w:type="dxa"/>
            <w:hideMark/>
          </w:tcPr>
          <w:p w14:paraId="72841BF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30CCF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5834B0B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N-acetyl-beta-muramic acid; L(+)-TARTARIC ACID</w:t>
            </w:r>
          </w:p>
        </w:tc>
      </w:tr>
      <w:tr w:rsidR="00404832" w:rsidRPr="00404832" w14:paraId="6B824BB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C0D374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320EDB1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5XGY</w:t>
            </w:r>
          </w:p>
        </w:tc>
        <w:tc>
          <w:tcPr>
            <w:tcW w:w="740" w:type="dxa"/>
            <w:hideMark/>
          </w:tcPr>
          <w:p w14:paraId="7EF7C69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28A626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11EDD14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L(+)-TARTARIC ACID</w:t>
            </w:r>
          </w:p>
        </w:tc>
      </w:tr>
      <w:tr w:rsidR="00404832" w:rsidRPr="00404832" w14:paraId="4A9A97E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9E86F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AB83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6A89</w:t>
            </w:r>
          </w:p>
        </w:tc>
        <w:tc>
          <w:tcPr>
            <w:tcW w:w="740" w:type="dxa"/>
            <w:hideMark/>
          </w:tcPr>
          <w:p w14:paraId="3AE179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FD514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6F23C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alpha-D-ribofuranose; L(+)-TARTARIC ACID; GLYCEROL; 2,6-DIAMINOPIMELIC ACID; 1,2-ETHANEDIOL</w:t>
            </w:r>
          </w:p>
        </w:tc>
      </w:tr>
      <w:tr w:rsidR="00404832" w:rsidRPr="00404832" w14:paraId="18BF403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7C22FD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FB22A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6IDM</w:t>
            </w:r>
          </w:p>
        </w:tc>
        <w:tc>
          <w:tcPr>
            <w:tcW w:w="740" w:type="dxa"/>
            <w:hideMark/>
          </w:tcPr>
          <w:p w14:paraId="5112002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A9C6A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1DBDE32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w:t>
            </w:r>
          </w:p>
        </w:tc>
      </w:tr>
      <w:tr w:rsidR="00404832" w:rsidRPr="00404832" w14:paraId="57B329F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0EF53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64E20F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7DY5</w:t>
            </w:r>
          </w:p>
        </w:tc>
        <w:tc>
          <w:tcPr>
            <w:tcW w:w="740" w:type="dxa"/>
            <w:hideMark/>
          </w:tcPr>
          <w:p w14:paraId="4F6C32C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4E5779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722A315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GLYCEROL; CHLORIDE ION; 1,2-ETHANEDIOL; L(+)-TARTARIC ACID</w:t>
            </w:r>
          </w:p>
        </w:tc>
      </w:tr>
      <w:tr w:rsidR="00404832" w:rsidRPr="00404832" w14:paraId="3FE9066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5D1F3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0283C6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7XFW</w:t>
            </w:r>
          </w:p>
        </w:tc>
        <w:tc>
          <w:tcPr>
            <w:tcW w:w="740" w:type="dxa"/>
            <w:hideMark/>
          </w:tcPr>
          <w:p w14:paraId="146861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37F1E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EBEFC7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GLYCEROL; HEXANOIC ACID; CHLORIDE ION; ACETATE ION; 1,2-ETHANEDIOL; L(+)-TARTARIC ACID</w:t>
            </w:r>
          </w:p>
        </w:tc>
      </w:tr>
      <w:tr w:rsidR="00404832" w:rsidRPr="00404832" w14:paraId="58637A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9A85438"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79B3D3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7XFX</w:t>
            </w:r>
          </w:p>
        </w:tc>
        <w:tc>
          <w:tcPr>
            <w:tcW w:w="740" w:type="dxa"/>
            <w:hideMark/>
          </w:tcPr>
          <w:p w14:paraId="02BCB94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D1C060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571EEC7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L(+)-TARTARIC ACID; GLYCEROL; ACETATE ION; CHLORIDE ION; 1,2-ETHANEDIOL</w:t>
            </w:r>
          </w:p>
        </w:tc>
      </w:tr>
      <w:tr w:rsidR="00404832" w:rsidRPr="00404832" w14:paraId="0888AE0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B71EDE2"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Camelus dromedarius</w:t>
            </w:r>
          </w:p>
        </w:tc>
        <w:tc>
          <w:tcPr>
            <w:tcW w:w="880" w:type="dxa"/>
            <w:hideMark/>
          </w:tcPr>
          <w:p w14:paraId="5CBFFD3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7XFY</w:t>
            </w:r>
          </w:p>
        </w:tc>
        <w:tc>
          <w:tcPr>
            <w:tcW w:w="740" w:type="dxa"/>
            <w:hideMark/>
          </w:tcPr>
          <w:p w14:paraId="4C6252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314BC3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D8593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HEXANOIC ACID; GLYCEROL; ACETATE ION; CHLORIDE ION; L(+)-TARTARIC ACID; 1,2-ETHANEDIOL</w:t>
            </w:r>
          </w:p>
        </w:tc>
      </w:tr>
      <w:tr w:rsidR="00404832" w:rsidRPr="00404832" w14:paraId="5B79D7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E88648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lastRenderedPageBreak/>
              <w:t>Camelus dromedarius</w:t>
            </w:r>
          </w:p>
        </w:tc>
        <w:tc>
          <w:tcPr>
            <w:tcW w:w="880" w:type="dxa"/>
            <w:hideMark/>
          </w:tcPr>
          <w:p w14:paraId="5184AAA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7XU8</w:t>
            </w:r>
          </w:p>
        </w:tc>
        <w:tc>
          <w:tcPr>
            <w:tcW w:w="740" w:type="dxa"/>
            <w:hideMark/>
          </w:tcPr>
          <w:p w14:paraId="69932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C4487E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7C1F653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HEPTANOIC ACID; (4S)-2-METHYL-2,4-PENTANEDIOL; SODIUM ION; CARBONATE ION; HYDROGEN PEROXIDE; 1,2-ETHANEDIOL</w:t>
            </w:r>
          </w:p>
        </w:tc>
      </w:tr>
      <w:tr w:rsidR="00404832" w:rsidRPr="00404832" w14:paraId="7F6EB36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4672C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65AE1E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1OHT</w:t>
            </w:r>
          </w:p>
        </w:tc>
        <w:tc>
          <w:tcPr>
            <w:tcW w:w="740" w:type="dxa"/>
            <w:hideMark/>
          </w:tcPr>
          <w:p w14:paraId="63C77A5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76AD09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2003</w:t>
            </w:r>
          </w:p>
        </w:tc>
        <w:tc>
          <w:tcPr>
            <w:tcW w:w="4760" w:type="dxa"/>
            <w:hideMark/>
          </w:tcPr>
          <w:p w14:paraId="675693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L(+)-TARTARIC ACID; ZINC ION; 1,2-ETHANEDIOL</w:t>
            </w:r>
          </w:p>
        </w:tc>
      </w:tr>
      <w:tr w:rsidR="00404832" w:rsidRPr="00404832" w14:paraId="677F318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E5F01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143811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7NSX</w:t>
            </w:r>
          </w:p>
        </w:tc>
        <w:tc>
          <w:tcPr>
            <w:tcW w:w="740" w:type="dxa"/>
            <w:hideMark/>
          </w:tcPr>
          <w:p w14:paraId="460F937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E999D6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637D8A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ZINC ION</w:t>
            </w:r>
          </w:p>
        </w:tc>
      </w:tr>
      <w:tr w:rsidR="00404832" w:rsidRPr="00404832" w14:paraId="508FFC9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9C882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11FEDC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7NSY</w:t>
            </w:r>
          </w:p>
        </w:tc>
        <w:tc>
          <w:tcPr>
            <w:tcW w:w="740" w:type="dxa"/>
            <w:hideMark/>
          </w:tcPr>
          <w:p w14:paraId="30F29C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667266F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4DE476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EE38DD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EDB4E0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7E4E574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7NSZ</w:t>
            </w:r>
          </w:p>
        </w:tc>
        <w:tc>
          <w:tcPr>
            <w:tcW w:w="740" w:type="dxa"/>
            <w:hideMark/>
          </w:tcPr>
          <w:p w14:paraId="1E7864F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BC5331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2746B6E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 4-(2-HYDROXYETHYL)-1-PIPERAZINE ETHANESULFONIC ACID; ZINC ION</w:t>
            </w:r>
          </w:p>
        </w:tc>
      </w:tr>
      <w:tr w:rsidR="00404832" w:rsidRPr="00404832" w14:paraId="48ECB7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AC452DB"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Drosophila melanogaster</w:t>
            </w:r>
          </w:p>
        </w:tc>
        <w:tc>
          <w:tcPr>
            <w:tcW w:w="880" w:type="dxa"/>
            <w:hideMark/>
          </w:tcPr>
          <w:p w14:paraId="38AB83C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7NT0</w:t>
            </w:r>
          </w:p>
        </w:tc>
        <w:tc>
          <w:tcPr>
            <w:tcW w:w="740" w:type="dxa"/>
            <w:hideMark/>
          </w:tcPr>
          <w:p w14:paraId="26EB82E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340972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2021</w:t>
            </w:r>
          </w:p>
        </w:tc>
        <w:tc>
          <w:tcPr>
            <w:tcW w:w="4760" w:type="dxa"/>
            <w:hideMark/>
          </w:tcPr>
          <w:p w14:paraId="698C5D8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GLCNAC(BETA1-4)-MURNAC(1,6-ANHYDRO)-L-ALA-GAMMA-D-GLU-MESO-A2PM-D-ALA; ZINC ION</w:t>
            </w:r>
          </w:p>
        </w:tc>
      </w:tr>
      <w:tr w:rsidR="00404832" w:rsidRPr="00404832" w14:paraId="607904D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C54BA7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9827C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1SK3</w:t>
            </w:r>
          </w:p>
        </w:tc>
        <w:tc>
          <w:tcPr>
            <w:tcW w:w="740" w:type="dxa"/>
            <w:hideMark/>
          </w:tcPr>
          <w:p w14:paraId="3DFCFA0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2D100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A469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NICKEL (II) ION</w:t>
            </w:r>
          </w:p>
        </w:tc>
      </w:tr>
      <w:tr w:rsidR="00404832" w:rsidRPr="00404832" w14:paraId="2993841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DBBFA0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4F72FE4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1SK4</w:t>
            </w:r>
          </w:p>
        </w:tc>
        <w:tc>
          <w:tcPr>
            <w:tcW w:w="740" w:type="dxa"/>
            <w:hideMark/>
          </w:tcPr>
          <w:p w14:paraId="09911A8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EB3336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5BC82DD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SODIUM ION</w:t>
            </w:r>
          </w:p>
        </w:tc>
      </w:tr>
      <w:tr w:rsidR="00404832" w:rsidRPr="00404832" w14:paraId="75134D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406C2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11812A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1TWQ</w:t>
            </w:r>
          </w:p>
        </w:tc>
        <w:tc>
          <w:tcPr>
            <w:tcW w:w="740" w:type="dxa"/>
            <w:hideMark/>
          </w:tcPr>
          <w:p w14:paraId="233AA67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C10A84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2004</w:t>
            </w:r>
          </w:p>
        </w:tc>
        <w:tc>
          <w:tcPr>
            <w:tcW w:w="4760" w:type="dxa"/>
            <w:hideMark/>
          </w:tcPr>
          <w:p w14:paraId="46137F9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2F16ACC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09B976D"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6C0CD2B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1YCK</w:t>
            </w:r>
          </w:p>
        </w:tc>
        <w:tc>
          <w:tcPr>
            <w:tcW w:w="740" w:type="dxa"/>
            <w:hideMark/>
          </w:tcPr>
          <w:p w14:paraId="42FB9C9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49B2BB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2005</w:t>
            </w:r>
          </w:p>
        </w:tc>
        <w:tc>
          <w:tcPr>
            <w:tcW w:w="4760" w:type="dxa"/>
            <w:hideMark/>
          </w:tcPr>
          <w:p w14:paraId="68D785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0C0C731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3EEAB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4637291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2APH</w:t>
            </w:r>
          </w:p>
        </w:tc>
        <w:tc>
          <w:tcPr>
            <w:tcW w:w="740" w:type="dxa"/>
            <w:hideMark/>
          </w:tcPr>
          <w:p w14:paraId="4D30496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07C93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2006</w:t>
            </w:r>
          </w:p>
        </w:tc>
        <w:tc>
          <w:tcPr>
            <w:tcW w:w="4760" w:type="dxa"/>
            <w:hideMark/>
          </w:tcPr>
          <w:p w14:paraId="5622B1D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w:t>
            </w:r>
          </w:p>
        </w:tc>
      </w:tr>
      <w:tr w:rsidR="00404832" w:rsidRPr="00404832" w14:paraId="5ED507A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4A752B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321CA31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2EAV</w:t>
            </w:r>
          </w:p>
        </w:tc>
        <w:tc>
          <w:tcPr>
            <w:tcW w:w="740" w:type="dxa"/>
            <w:hideMark/>
          </w:tcPr>
          <w:p w14:paraId="0FA8E80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DD9D2A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0873D59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NICKEL (II) ION</w:t>
            </w:r>
          </w:p>
        </w:tc>
      </w:tr>
      <w:tr w:rsidR="00404832" w:rsidRPr="00404832" w14:paraId="0D4BE78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D933B5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457DF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2EAX</w:t>
            </w:r>
          </w:p>
        </w:tc>
        <w:tc>
          <w:tcPr>
            <w:tcW w:w="740" w:type="dxa"/>
            <w:hideMark/>
          </w:tcPr>
          <w:p w14:paraId="3A14F84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518472C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2007</w:t>
            </w:r>
          </w:p>
        </w:tc>
        <w:tc>
          <w:tcPr>
            <w:tcW w:w="4760" w:type="dxa"/>
            <w:hideMark/>
          </w:tcPr>
          <w:p w14:paraId="61336F9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BEBE42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FD84A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Alvinella pompejana</w:t>
            </w:r>
          </w:p>
        </w:tc>
        <w:tc>
          <w:tcPr>
            <w:tcW w:w="880" w:type="dxa"/>
            <w:hideMark/>
          </w:tcPr>
          <w:p w14:paraId="1FD5C7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3EP1</w:t>
            </w:r>
          </w:p>
        </w:tc>
        <w:tc>
          <w:tcPr>
            <w:tcW w:w="740" w:type="dxa"/>
            <w:hideMark/>
          </w:tcPr>
          <w:p w14:paraId="6753E12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7F26D7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2009</w:t>
            </w:r>
          </w:p>
        </w:tc>
        <w:tc>
          <w:tcPr>
            <w:tcW w:w="4760" w:type="dxa"/>
            <w:hideMark/>
          </w:tcPr>
          <w:p w14:paraId="4A5E3A3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3895AE1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9BE73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Arabidopsis thaliana</w:t>
            </w:r>
          </w:p>
        </w:tc>
        <w:tc>
          <w:tcPr>
            <w:tcW w:w="880" w:type="dxa"/>
            <w:noWrap/>
            <w:hideMark/>
          </w:tcPr>
          <w:p w14:paraId="4F02BE7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6ACV</w:t>
            </w:r>
          </w:p>
        </w:tc>
        <w:tc>
          <w:tcPr>
            <w:tcW w:w="740" w:type="dxa"/>
            <w:hideMark/>
          </w:tcPr>
          <w:p w14:paraId="3750C02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2FE78BF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2018/2019</w:t>
            </w:r>
          </w:p>
        </w:tc>
        <w:tc>
          <w:tcPr>
            <w:tcW w:w="4760" w:type="dxa"/>
            <w:hideMark/>
          </w:tcPr>
          <w:p w14:paraId="60F1D5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DNA?</w:t>
            </w:r>
          </w:p>
        </w:tc>
      </w:tr>
      <w:tr w:rsidR="00404832" w:rsidRPr="00404832" w14:paraId="6612605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145372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Manduca sexta</w:t>
            </w:r>
          </w:p>
        </w:tc>
        <w:tc>
          <w:tcPr>
            <w:tcW w:w="880" w:type="dxa"/>
            <w:hideMark/>
          </w:tcPr>
          <w:p w14:paraId="3761718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6CKH</w:t>
            </w:r>
          </w:p>
        </w:tc>
        <w:tc>
          <w:tcPr>
            <w:tcW w:w="740" w:type="dxa"/>
            <w:hideMark/>
          </w:tcPr>
          <w:p w14:paraId="304C9E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659704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30346BA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5CDA17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071424"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2C9C92C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7ACV</w:t>
            </w:r>
          </w:p>
        </w:tc>
        <w:tc>
          <w:tcPr>
            <w:tcW w:w="740" w:type="dxa"/>
            <w:hideMark/>
          </w:tcPr>
          <w:p w14:paraId="0DB8A7A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003873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2266CD2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192B67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5CF328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68D33A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7ACW</w:t>
            </w:r>
          </w:p>
        </w:tc>
        <w:tc>
          <w:tcPr>
            <w:tcW w:w="740" w:type="dxa"/>
            <w:hideMark/>
          </w:tcPr>
          <w:p w14:paraId="0A69642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0833B1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42357DE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4048612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12C758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11A5923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17E6F71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noWrap/>
            <w:hideMark/>
          </w:tcPr>
          <w:p w14:paraId="12A2D0A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0B2C5F1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2-acetamido-2-deoxy-beta-D-glucopyranose</w:t>
            </w:r>
          </w:p>
        </w:tc>
      </w:tr>
      <w:tr w:rsidR="00404832" w:rsidRPr="00404832" w14:paraId="522F413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C2E0D1"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563783B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7ACX</w:t>
            </w:r>
          </w:p>
        </w:tc>
        <w:tc>
          <w:tcPr>
            <w:tcW w:w="740" w:type="dxa"/>
            <w:hideMark/>
          </w:tcPr>
          <w:p w14:paraId="2AC61D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noWrap/>
            <w:hideMark/>
          </w:tcPr>
          <w:p w14:paraId="0D6EBB7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6C1A90B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F9ED6B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9E65277"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13F69DD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7ACY</w:t>
            </w:r>
          </w:p>
        </w:tc>
        <w:tc>
          <w:tcPr>
            <w:tcW w:w="740" w:type="dxa"/>
            <w:hideMark/>
          </w:tcPr>
          <w:p w14:paraId="7712D9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293CBE1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1A5450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w:t>
            </w:r>
          </w:p>
        </w:tc>
      </w:tr>
      <w:tr w:rsidR="00404832" w:rsidRPr="00404832" w14:paraId="4FAF71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BA0183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47CF2D0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7ACZ</w:t>
            </w:r>
          </w:p>
        </w:tc>
        <w:tc>
          <w:tcPr>
            <w:tcW w:w="740" w:type="dxa"/>
            <w:hideMark/>
          </w:tcPr>
          <w:p w14:paraId="720082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w:t>
            </w:r>
          </w:p>
        </w:tc>
        <w:tc>
          <w:tcPr>
            <w:tcW w:w="1140" w:type="dxa"/>
            <w:hideMark/>
          </w:tcPr>
          <w:p w14:paraId="188EB72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2022</w:t>
            </w:r>
          </w:p>
        </w:tc>
        <w:tc>
          <w:tcPr>
            <w:tcW w:w="4760" w:type="dxa"/>
            <w:hideMark/>
          </w:tcPr>
          <w:p w14:paraId="36149BF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F0A812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8AC911F"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Clostridioides difficile</w:t>
            </w:r>
          </w:p>
        </w:tc>
        <w:tc>
          <w:tcPr>
            <w:tcW w:w="880" w:type="dxa"/>
            <w:hideMark/>
          </w:tcPr>
          <w:p w14:paraId="2F48241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5J6Q</w:t>
            </w:r>
          </w:p>
        </w:tc>
        <w:tc>
          <w:tcPr>
            <w:tcW w:w="740" w:type="dxa"/>
            <w:hideMark/>
          </w:tcPr>
          <w:p w14:paraId="7D9D20F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0061CF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2017</w:t>
            </w:r>
          </w:p>
        </w:tc>
        <w:tc>
          <w:tcPr>
            <w:tcW w:w="4760" w:type="dxa"/>
            <w:hideMark/>
          </w:tcPr>
          <w:p w14:paraId="5592E29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SO42-, Cl-</w:t>
            </w:r>
          </w:p>
        </w:tc>
      </w:tr>
      <w:tr w:rsidR="00404832" w:rsidRPr="00404832" w14:paraId="42D40D0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0ABDDE"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Listeria phage</w:t>
            </w:r>
          </w:p>
        </w:tc>
        <w:tc>
          <w:tcPr>
            <w:tcW w:w="880" w:type="dxa"/>
            <w:hideMark/>
          </w:tcPr>
          <w:p w14:paraId="2422C6B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6HX0</w:t>
            </w:r>
          </w:p>
        </w:tc>
        <w:tc>
          <w:tcPr>
            <w:tcW w:w="740" w:type="dxa"/>
            <w:hideMark/>
          </w:tcPr>
          <w:p w14:paraId="652F196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AED541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2019</w:t>
            </w:r>
          </w:p>
        </w:tc>
        <w:tc>
          <w:tcPr>
            <w:tcW w:w="4760" w:type="dxa"/>
            <w:hideMark/>
          </w:tcPr>
          <w:p w14:paraId="5DC0A70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7794A0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05D2A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Geobacter sulfurreducens</w:t>
            </w:r>
          </w:p>
        </w:tc>
        <w:tc>
          <w:tcPr>
            <w:tcW w:w="880" w:type="dxa"/>
            <w:hideMark/>
          </w:tcPr>
          <w:p w14:paraId="666F91E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3DP5</w:t>
            </w:r>
          </w:p>
        </w:tc>
        <w:tc>
          <w:tcPr>
            <w:tcW w:w="740" w:type="dxa"/>
            <w:hideMark/>
          </w:tcPr>
          <w:p w14:paraId="613D5C6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A0FB81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2008</w:t>
            </w:r>
          </w:p>
        </w:tc>
        <w:tc>
          <w:tcPr>
            <w:tcW w:w="4760" w:type="dxa"/>
            <w:hideMark/>
          </w:tcPr>
          <w:p w14:paraId="1814F7F6"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Heme C and SULFATE ION</w:t>
            </w:r>
          </w:p>
        </w:tc>
      </w:tr>
      <w:tr w:rsidR="00404832" w:rsidRPr="00404832" w14:paraId="2D4397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1A7240"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Mycolicibacterium smegmatis</w:t>
            </w:r>
          </w:p>
        </w:tc>
        <w:tc>
          <w:tcPr>
            <w:tcW w:w="880" w:type="dxa"/>
            <w:hideMark/>
          </w:tcPr>
          <w:p w14:paraId="289DA43E"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4TM7</w:t>
            </w:r>
          </w:p>
        </w:tc>
        <w:tc>
          <w:tcPr>
            <w:tcW w:w="740" w:type="dxa"/>
            <w:hideMark/>
          </w:tcPr>
          <w:p w14:paraId="42B2B1B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5C57DBF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319E9EE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COPPE (II) ION, COPPER (I) ION, 1,2-ETHANDIOL, CHLORIDE ION</w:t>
            </w:r>
          </w:p>
        </w:tc>
      </w:tr>
      <w:tr w:rsidR="00404832" w:rsidRPr="00404832" w14:paraId="03960FB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238C09"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BFF2B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4R7P</w:t>
            </w:r>
          </w:p>
        </w:tc>
        <w:tc>
          <w:tcPr>
            <w:tcW w:w="740" w:type="dxa"/>
            <w:hideMark/>
          </w:tcPr>
          <w:p w14:paraId="51CF07D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E6D51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2015</w:t>
            </w:r>
          </w:p>
        </w:tc>
        <w:tc>
          <w:tcPr>
            <w:tcW w:w="4760" w:type="dxa"/>
            <w:hideMark/>
          </w:tcPr>
          <w:p w14:paraId="12D4AA4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UPG, SULFATE ION, 1,2-ETHANEDIOL, ACETATE ION</w:t>
            </w:r>
          </w:p>
        </w:tc>
      </w:tr>
      <w:tr w:rsidR="00404832" w:rsidRPr="00404832" w14:paraId="145C4C1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EE5746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Staphylococcus aureus</w:t>
            </w:r>
          </w:p>
        </w:tc>
        <w:tc>
          <w:tcPr>
            <w:tcW w:w="880" w:type="dxa"/>
            <w:hideMark/>
          </w:tcPr>
          <w:p w14:paraId="33AEC7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6G56</w:t>
            </w:r>
          </w:p>
        </w:tc>
        <w:tc>
          <w:tcPr>
            <w:tcW w:w="740" w:type="dxa"/>
            <w:hideMark/>
          </w:tcPr>
          <w:p w14:paraId="53260CD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75C7AFA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08AA9D2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SULFATE ION, GLYCEROL</w:t>
            </w:r>
          </w:p>
        </w:tc>
      </w:tr>
      <w:tr w:rsidR="00404832" w:rsidRPr="00404832" w14:paraId="3DB1167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DF1306"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Homo sapiens</w:t>
            </w:r>
          </w:p>
        </w:tc>
        <w:tc>
          <w:tcPr>
            <w:tcW w:w="880" w:type="dxa"/>
            <w:hideMark/>
          </w:tcPr>
          <w:p w14:paraId="0FE9A7C5"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4CC9</w:t>
            </w:r>
          </w:p>
        </w:tc>
        <w:tc>
          <w:tcPr>
            <w:tcW w:w="740" w:type="dxa"/>
            <w:hideMark/>
          </w:tcPr>
          <w:p w14:paraId="11D5FB33"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C</w:t>
            </w:r>
          </w:p>
        </w:tc>
        <w:tc>
          <w:tcPr>
            <w:tcW w:w="1140" w:type="dxa"/>
            <w:hideMark/>
          </w:tcPr>
          <w:p w14:paraId="591283B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2013</w:t>
            </w:r>
          </w:p>
        </w:tc>
        <w:tc>
          <w:tcPr>
            <w:tcW w:w="4760" w:type="dxa"/>
            <w:hideMark/>
          </w:tcPr>
          <w:p w14:paraId="365388B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72FC107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DB7DDB3"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Thermochaeotoides thermophila</w:t>
            </w:r>
          </w:p>
        </w:tc>
        <w:tc>
          <w:tcPr>
            <w:tcW w:w="880" w:type="dxa"/>
            <w:hideMark/>
          </w:tcPr>
          <w:p w14:paraId="21C0E948"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6CfZ</w:t>
            </w:r>
          </w:p>
        </w:tc>
        <w:tc>
          <w:tcPr>
            <w:tcW w:w="740" w:type="dxa"/>
            <w:hideMark/>
          </w:tcPr>
          <w:p w14:paraId="00C22D0D"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F</w:t>
            </w:r>
          </w:p>
        </w:tc>
        <w:tc>
          <w:tcPr>
            <w:tcW w:w="1140" w:type="dxa"/>
            <w:hideMark/>
          </w:tcPr>
          <w:p w14:paraId="3447008C"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2018</w:t>
            </w:r>
          </w:p>
        </w:tc>
        <w:tc>
          <w:tcPr>
            <w:tcW w:w="4760" w:type="dxa"/>
            <w:hideMark/>
          </w:tcPr>
          <w:p w14:paraId="22ECD6E0"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None reported</w:t>
            </w:r>
          </w:p>
        </w:tc>
      </w:tr>
      <w:tr w:rsidR="00404832" w:rsidRPr="00404832" w14:paraId="2289174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B0FEF65"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D5FCF3B"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1PEA</w:t>
            </w:r>
          </w:p>
        </w:tc>
        <w:tc>
          <w:tcPr>
            <w:tcW w:w="740" w:type="dxa"/>
            <w:hideMark/>
          </w:tcPr>
          <w:p w14:paraId="1F9DE69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07A43F1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1996</w:t>
            </w:r>
          </w:p>
        </w:tc>
        <w:tc>
          <w:tcPr>
            <w:tcW w:w="4760" w:type="dxa"/>
            <w:hideMark/>
          </w:tcPr>
          <w:p w14:paraId="43154872"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03AF889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4DEA4A"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4821CBE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1QNL</w:t>
            </w:r>
          </w:p>
        </w:tc>
        <w:tc>
          <w:tcPr>
            <w:tcW w:w="740" w:type="dxa"/>
            <w:hideMark/>
          </w:tcPr>
          <w:p w14:paraId="539877DF"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w:t>
            </w:r>
          </w:p>
        </w:tc>
        <w:tc>
          <w:tcPr>
            <w:tcW w:w="1140" w:type="dxa"/>
            <w:hideMark/>
          </w:tcPr>
          <w:p w14:paraId="1B3B80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54B01F59"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ACETAMIDE</w:t>
            </w:r>
          </w:p>
        </w:tc>
      </w:tr>
      <w:tr w:rsidR="00404832" w:rsidRPr="00404832" w14:paraId="62A2FB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4BAC" w14:textId="77777777" w:rsidR="00404832" w:rsidRPr="00241997" w:rsidRDefault="00404832" w:rsidP="00241997">
            <w:pPr>
              <w:pStyle w:val="NoSpacing"/>
              <w:spacing w:line="200" w:lineRule="exact"/>
              <w:rPr>
                <w:b w:val="0"/>
                <w:bCs w:val="0"/>
                <w:i/>
                <w:iCs/>
                <w:sz w:val="18"/>
                <w:szCs w:val="18"/>
              </w:rPr>
            </w:pPr>
            <w:r w:rsidRPr="00241997">
              <w:rPr>
                <w:b w:val="0"/>
                <w:bCs w:val="0"/>
                <w:i/>
                <w:iCs/>
                <w:sz w:val="18"/>
                <w:szCs w:val="18"/>
              </w:rPr>
              <w:t>Pseudomonas aeruginosa</w:t>
            </w:r>
          </w:p>
        </w:tc>
        <w:tc>
          <w:tcPr>
            <w:tcW w:w="880" w:type="dxa"/>
            <w:hideMark/>
          </w:tcPr>
          <w:p w14:paraId="3F1BC327"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1QO0</w:t>
            </w:r>
          </w:p>
        </w:tc>
        <w:tc>
          <w:tcPr>
            <w:tcW w:w="740" w:type="dxa"/>
            <w:hideMark/>
          </w:tcPr>
          <w:p w14:paraId="271A7574"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A,B</w:t>
            </w:r>
          </w:p>
        </w:tc>
        <w:tc>
          <w:tcPr>
            <w:tcW w:w="1140" w:type="dxa"/>
            <w:hideMark/>
          </w:tcPr>
          <w:p w14:paraId="3D18B2CA"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1999</w:t>
            </w:r>
          </w:p>
        </w:tc>
        <w:tc>
          <w:tcPr>
            <w:tcW w:w="4760" w:type="dxa"/>
            <w:hideMark/>
          </w:tcPr>
          <w:p w14:paraId="778FCC71" w14:textId="77777777" w:rsidR="00404832" w:rsidRPr="00241997" w:rsidRDefault="00404832"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18"/>
                <w:szCs w:val="18"/>
              </w:rPr>
            </w:pPr>
            <w:r w:rsidRPr="00241997">
              <w:rPr>
                <w:sz w:val="18"/>
                <w:szCs w:val="18"/>
              </w:rPr>
              <w:t>BUTYRAMIDE</w:t>
            </w:r>
          </w:p>
        </w:tc>
      </w:tr>
    </w:tbl>
    <w:p w14:paraId="7B7AD6A4" w14:textId="77777777" w:rsidR="00404832" w:rsidRDefault="00404832" w:rsidP="00404832"/>
    <w:p w14:paraId="081C3706" w14:textId="77777777" w:rsidR="00683CA6" w:rsidRDefault="00683CA6" w:rsidP="00404832"/>
    <w:p w14:paraId="2D6C9B47" w14:textId="77777777" w:rsidR="00683CA6" w:rsidRDefault="00683CA6" w:rsidP="00404832"/>
    <w:p w14:paraId="5F07AACF" w14:textId="77777777" w:rsidR="00683CA6" w:rsidRDefault="00683CA6" w:rsidP="00404832"/>
    <w:p w14:paraId="4E9A3220" w14:textId="77777777" w:rsidR="00683CA6" w:rsidRPr="00404832" w:rsidRDefault="00683CA6" w:rsidP="00404832"/>
    <w:p w14:paraId="5651BD25" w14:textId="137398A9" w:rsidR="005B02C9" w:rsidRDefault="005B02C9" w:rsidP="005B02C9">
      <w:pPr>
        <w:pStyle w:val="Heading2"/>
      </w:pPr>
      <w:bookmarkStart w:id="67" w:name="_Toc165099718"/>
      <w:r>
        <w:lastRenderedPageBreak/>
        <w:t xml:space="preserve">Appendix </w:t>
      </w:r>
      <w:r w:rsidR="0006130F">
        <w:t>B</w:t>
      </w:r>
      <w:r>
        <w:t xml:space="preserve">: </w:t>
      </w:r>
      <w:r w:rsidR="00521075">
        <w:t>Grouped m</w:t>
      </w:r>
      <w:r>
        <w:t>ultiple structural alignment</w:t>
      </w:r>
      <w:r w:rsidR="00521075">
        <w:t>s of experimental structures</w:t>
      </w:r>
      <w:r>
        <w:t xml:space="preserve"> </w:t>
      </w:r>
      <w:r w:rsidR="00521075">
        <w:t>with PDBeFOLD</w:t>
      </w:r>
      <w:bookmarkEnd w:id="67"/>
    </w:p>
    <w:p w14:paraId="51E4B098" w14:textId="27805983" w:rsidR="002B0B96" w:rsidRPr="002B0B96" w:rsidRDefault="002B0B96" w:rsidP="002B0B96">
      <w:pPr>
        <w:rPr>
          <w:sz w:val="20"/>
          <w:szCs w:val="20"/>
        </w:rPr>
      </w:pPr>
      <w:r>
        <w:rPr>
          <w:sz w:val="20"/>
          <w:szCs w:val="20"/>
        </w:rPr>
        <w:t xml:space="preserve">i) </w:t>
      </w:r>
      <w:r w:rsidR="00FA1E04" w:rsidRPr="002B0B96">
        <w:rPr>
          <w:sz w:val="20"/>
          <w:szCs w:val="20"/>
        </w:rPr>
        <w:t xml:space="preserve">PDBeFOLD and USAlign results for the uncropped 19 structures. </w:t>
      </w:r>
      <w:r w:rsidR="00C15C52">
        <w:rPr>
          <w:sz w:val="20"/>
          <w:szCs w:val="20"/>
        </w:rPr>
        <w:t>Overall RMSD: 1.5525, overall Q-score: 0.1255.</w:t>
      </w:r>
    </w:p>
    <w:tbl>
      <w:tblPr>
        <w:tblStyle w:val="GridTable1Light"/>
        <w:tblW w:w="0" w:type="auto"/>
        <w:tblLook w:val="04A0" w:firstRow="1" w:lastRow="0" w:firstColumn="1" w:lastColumn="0" w:noHBand="0" w:noVBand="1"/>
      </w:tblPr>
      <w:tblGrid>
        <w:gridCol w:w="3005"/>
        <w:gridCol w:w="3005"/>
        <w:gridCol w:w="3006"/>
      </w:tblGrid>
      <w:tr w:rsidR="00DD653E" w:rsidRPr="00290AC6" w14:paraId="7ECCD992" w14:textId="77777777" w:rsidTr="0054461A">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005" w:type="dxa"/>
          </w:tcPr>
          <w:p w14:paraId="259FD640" w14:textId="7C77E39A" w:rsidR="00DD653E" w:rsidRPr="00290AC6" w:rsidRDefault="00DD653E" w:rsidP="00241997">
            <w:pPr>
              <w:pStyle w:val="NoSpacing"/>
              <w:spacing w:line="200" w:lineRule="exact"/>
              <w:rPr>
                <w:sz w:val="20"/>
                <w:szCs w:val="20"/>
              </w:rPr>
            </w:pPr>
            <w:r w:rsidRPr="00290AC6">
              <w:rPr>
                <w:sz w:val="20"/>
                <w:szCs w:val="20"/>
              </w:rPr>
              <w:t>PDB Structure</w:t>
            </w:r>
          </w:p>
        </w:tc>
        <w:tc>
          <w:tcPr>
            <w:tcW w:w="3005" w:type="dxa"/>
          </w:tcPr>
          <w:p w14:paraId="7FEB1E4D" w14:textId="6051B62E"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3006" w:type="dxa"/>
          </w:tcPr>
          <w:p w14:paraId="79F673FE" w14:textId="39C6DA27" w:rsidR="00DD653E" w:rsidRPr="00290AC6" w:rsidRDefault="00DD653E"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D653E" w:rsidRPr="00DD653E" w14:paraId="7B0F7B7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9D2A1E7" w14:textId="57DE59A0" w:rsidR="00DD653E" w:rsidRPr="00DD653E" w:rsidRDefault="00DD653E" w:rsidP="00241997">
            <w:pPr>
              <w:pStyle w:val="NoSpacing"/>
              <w:spacing w:line="200" w:lineRule="exact"/>
              <w:rPr>
                <w:sz w:val="20"/>
                <w:szCs w:val="20"/>
              </w:rPr>
            </w:pPr>
            <w:r w:rsidRPr="00290AC6">
              <w:rPr>
                <w:sz w:val="20"/>
                <w:szCs w:val="20"/>
              </w:rPr>
              <w:t>1JWQ</w:t>
            </w:r>
          </w:p>
        </w:tc>
        <w:tc>
          <w:tcPr>
            <w:tcW w:w="3005" w:type="dxa"/>
            <w:noWrap/>
            <w:hideMark/>
          </w:tcPr>
          <w:p w14:paraId="7099DD4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0.9407</w:t>
            </w:r>
          </w:p>
        </w:tc>
        <w:tc>
          <w:tcPr>
            <w:tcW w:w="3006" w:type="dxa"/>
            <w:noWrap/>
            <w:hideMark/>
          </w:tcPr>
          <w:p w14:paraId="59CBD0A0"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0.6663</w:t>
            </w:r>
          </w:p>
        </w:tc>
      </w:tr>
      <w:tr w:rsidR="00DD653E" w:rsidRPr="00DD653E" w14:paraId="0CC5765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1C0163CC" w14:textId="7B1C1E2D" w:rsidR="00DD653E" w:rsidRPr="00DD653E" w:rsidRDefault="00DD653E" w:rsidP="00241997">
            <w:pPr>
              <w:pStyle w:val="NoSpacing"/>
              <w:spacing w:line="200" w:lineRule="exact"/>
              <w:rPr>
                <w:sz w:val="20"/>
                <w:szCs w:val="20"/>
              </w:rPr>
            </w:pPr>
            <w:r w:rsidRPr="00290AC6">
              <w:rPr>
                <w:sz w:val="20"/>
                <w:szCs w:val="20"/>
              </w:rPr>
              <w:t>1XOV</w:t>
            </w:r>
          </w:p>
        </w:tc>
        <w:tc>
          <w:tcPr>
            <w:tcW w:w="3005" w:type="dxa"/>
            <w:noWrap/>
            <w:hideMark/>
          </w:tcPr>
          <w:p w14:paraId="7C5E467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1.5939</w:t>
            </w:r>
          </w:p>
        </w:tc>
        <w:tc>
          <w:tcPr>
            <w:tcW w:w="3006" w:type="dxa"/>
            <w:noWrap/>
            <w:hideMark/>
          </w:tcPr>
          <w:p w14:paraId="47C2871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0.3223</w:t>
            </w:r>
          </w:p>
        </w:tc>
      </w:tr>
      <w:tr w:rsidR="00DD653E" w:rsidRPr="00DD653E" w14:paraId="68239605"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E5AB50A" w14:textId="2A9F1F49" w:rsidR="00DD653E" w:rsidRPr="00DD653E" w:rsidRDefault="00DD653E" w:rsidP="00241997">
            <w:pPr>
              <w:pStyle w:val="NoSpacing"/>
              <w:spacing w:line="200" w:lineRule="exact"/>
              <w:rPr>
                <w:sz w:val="20"/>
                <w:szCs w:val="20"/>
              </w:rPr>
            </w:pPr>
            <w:r w:rsidRPr="00290AC6">
              <w:rPr>
                <w:sz w:val="20"/>
                <w:szCs w:val="20"/>
              </w:rPr>
              <w:t>3CZX</w:t>
            </w:r>
          </w:p>
        </w:tc>
        <w:tc>
          <w:tcPr>
            <w:tcW w:w="3005" w:type="dxa"/>
            <w:noWrap/>
            <w:hideMark/>
          </w:tcPr>
          <w:p w14:paraId="48DFFFA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1.6146</w:t>
            </w:r>
          </w:p>
        </w:tc>
        <w:tc>
          <w:tcPr>
            <w:tcW w:w="3006" w:type="dxa"/>
            <w:noWrap/>
            <w:hideMark/>
          </w:tcPr>
          <w:p w14:paraId="545F53E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0.5581</w:t>
            </w:r>
          </w:p>
        </w:tc>
      </w:tr>
      <w:tr w:rsidR="00DD653E" w:rsidRPr="00DD653E" w14:paraId="6D1036C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383F1F60" w14:textId="08E729A1" w:rsidR="00DD653E" w:rsidRPr="00DD653E" w:rsidRDefault="00DD653E" w:rsidP="00241997">
            <w:pPr>
              <w:pStyle w:val="NoSpacing"/>
              <w:spacing w:line="200" w:lineRule="exact"/>
              <w:rPr>
                <w:sz w:val="20"/>
                <w:szCs w:val="20"/>
              </w:rPr>
            </w:pPr>
            <w:r w:rsidRPr="00290AC6">
              <w:rPr>
                <w:sz w:val="20"/>
                <w:szCs w:val="20"/>
              </w:rPr>
              <w:t>3NE8</w:t>
            </w:r>
          </w:p>
        </w:tc>
        <w:tc>
          <w:tcPr>
            <w:tcW w:w="3005" w:type="dxa"/>
            <w:noWrap/>
            <w:hideMark/>
          </w:tcPr>
          <w:p w14:paraId="68A36C6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1.029</w:t>
            </w:r>
          </w:p>
        </w:tc>
        <w:tc>
          <w:tcPr>
            <w:tcW w:w="3006" w:type="dxa"/>
            <w:noWrap/>
            <w:hideMark/>
          </w:tcPr>
          <w:p w14:paraId="6081C28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0.5186</w:t>
            </w:r>
          </w:p>
        </w:tc>
      </w:tr>
      <w:tr w:rsidR="00DD653E" w:rsidRPr="00DD653E" w14:paraId="3B455D0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211DDDD" w14:textId="2E497AA7" w:rsidR="00DD653E" w:rsidRPr="00DD653E" w:rsidRDefault="00DD653E" w:rsidP="00241997">
            <w:pPr>
              <w:pStyle w:val="NoSpacing"/>
              <w:spacing w:line="200" w:lineRule="exact"/>
              <w:rPr>
                <w:sz w:val="20"/>
                <w:szCs w:val="20"/>
              </w:rPr>
            </w:pPr>
            <w:r w:rsidRPr="00290AC6">
              <w:rPr>
                <w:sz w:val="20"/>
                <w:szCs w:val="20"/>
              </w:rPr>
              <w:t>3QAY</w:t>
            </w:r>
          </w:p>
        </w:tc>
        <w:tc>
          <w:tcPr>
            <w:tcW w:w="3005" w:type="dxa"/>
            <w:noWrap/>
            <w:hideMark/>
          </w:tcPr>
          <w:p w14:paraId="2279270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1.7692</w:t>
            </w:r>
          </w:p>
        </w:tc>
        <w:tc>
          <w:tcPr>
            <w:tcW w:w="3006" w:type="dxa"/>
            <w:noWrap/>
            <w:hideMark/>
          </w:tcPr>
          <w:p w14:paraId="1CDBE74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0.54</w:t>
            </w:r>
          </w:p>
        </w:tc>
      </w:tr>
      <w:tr w:rsidR="00DD653E" w:rsidRPr="00DD653E" w14:paraId="14020E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F0F7AA9" w14:textId="30843DD4" w:rsidR="00DD653E" w:rsidRPr="00DD653E" w:rsidRDefault="00DD653E" w:rsidP="00241997">
            <w:pPr>
              <w:pStyle w:val="NoSpacing"/>
              <w:spacing w:line="200" w:lineRule="exact"/>
              <w:rPr>
                <w:sz w:val="20"/>
                <w:szCs w:val="20"/>
              </w:rPr>
            </w:pPr>
            <w:r w:rsidRPr="00290AC6">
              <w:rPr>
                <w:sz w:val="20"/>
                <w:szCs w:val="20"/>
              </w:rPr>
              <w:t>4BIN</w:t>
            </w:r>
          </w:p>
        </w:tc>
        <w:tc>
          <w:tcPr>
            <w:tcW w:w="3005" w:type="dxa"/>
            <w:noWrap/>
            <w:hideMark/>
          </w:tcPr>
          <w:p w14:paraId="3FE1956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0.813</w:t>
            </w:r>
          </w:p>
        </w:tc>
        <w:tc>
          <w:tcPr>
            <w:tcW w:w="3006" w:type="dxa"/>
            <w:noWrap/>
            <w:hideMark/>
          </w:tcPr>
          <w:p w14:paraId="4C2DCC43"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0.3507</w:t>
            </w:r>
          </w:p>
        </w:tc>
      </w:tr>
      <w:tr w:rsidR="00DD653E" w:rsidRPr="00DD653E" w14:paraId="22C9A5B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DF2BDAF" w14:textId="51CE7B1B" w:rsidR="00DD653E" w:rsidRPr="00DD653E" w:rsidRDefault="00DD653E" w:rsidP="00241997">
            <w:pPr>
              <w:pStyle w:val="NoSpacing"/>
              <w:spacing w:line="200" w:lineRule="exact"/>
              <w:rPr>
                <w:sz w:val="20"/>
                <w:szCs w:val="20"/>
              </w:rPr>
            </w:pPr>
            <w:r w:rsidRPr="00290AC6">
              <w:rPr>
                <w:sz w:val="20"/>
                <w:szCs w:val="20"/>
              </w:rPr>
              <w:t>4LQ6</w:t>
            </w:r>
          </w:p>
        </w:tc>
        <w:tc>
          <w:tcPr>
            <w:tcW w:w="3005" w:type="dxa"/>
            <w:noWrap/>
            <w:hideMark/>
          </w:tcPr>
          <w:p w14:paraId="5463A81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0.6333</w:t>
            </w:r>
          </w:p>
        </w:tc>
        <w:tc>
          <w:tcPr>
            <w:tcW w:w="3006" w:type="dxa"/>
            <w:noWrap/>
            <w:hideMark/>
          </w:tcPr>
          <w:p w14:paraId="0E35033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0.5888</w:t>
            </w:r>
          </w:p>
        </w:tc>
      </w:tr>
      <w:tr w:rsidR="00DD653E" w:rsidRPr="00DD653E" w14:paraId="02C124B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CE7D2B9" w14:textId="64B88484" w:rsidR="00DD653E" w:rsidRPr="00DD653E" w:rsidRDefault="00DD653E" w:rsidP="00241997">
            <w:pPr>
              <w:pStyle w:val="NoSpacing"/>
              <w:spacing w:line="200" w:lineRule="exact"/>
              <w:rPr>
                <w:sz w:val="20"/>
                <w:szCs w:val="20"/>
              </w:rPr>
            </w:pPr>
            <w:r w:rsidRPr="00290AC6">
              <w:rPr>
                <w:sz w:val="20"/>
                <w:szCs w:val="20"/>
              </w:rPr>
              <w:t>4M6G</w:t>
            </w:r>
          </w:p>
        </w:tc>
        <w:tc>
          <w:tcPr>
            <w:tcW w:w="3005" w:type="dxa"/>
            <w:noWrap/>
            <w:hideMark/>
          </w:tcPr>
          <w:p w14:paraId="548BCA3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0.6425</w:t>
            </w:r>
          </w:p>
        </w:tc>
        <w:tc>
          <w:tcPr>
            <w:tcW w:w="3006" w:type="dxa"/>
            <w:noWrap/>
            <w:hideMark/>
          </w:tcPr>
          <w:p w14:paraId="11DA677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0.5799</w:t>
            </w:r>
          </w:p>
        </w:tc>
      </w:tr>
      <w:tr w:rsidR="00DD653E" w:rsidRPr="00DD653E" w14:paraId="4E6B6FF2"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6AB49F1" w14:textId="1B0DFE17" w:rsidR="00DD653E" w:rsidRPr="00DD653E" w:rsidRDefault="00DD653E" w:rsidP="00241997">
            <w:pPr>
              <w:pStyle w:val="NoSpacing"/>
              <w:spacing w:line="200" w:lineRule="exact"/>
              <w:rPr>
                <w:sz w:val="20"/>
                <w:szCs w:val="20"/>
              </w:rPr>
            </w:pPr>
            <w:r w:rsidRPr="00290AC6">
              <w:rPr>
                <w:sz w:val="20"/>
                <w:szCs w:val="20"/>
              </w:rPr>
              <w:t>4M6H</w:t>
            </w:r>
          </w:p>
        </w:tc>
        <w:tc>
          <w:tcPr>
            <w:tcW w:w="3005" w:type="dxa"/>
            <w:noWrap/>
            <w:hideMark/>
          </w:tcPr>
          <w:p w14:paraId="34406FE1"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0.6263</w:t>
            </w:r>
          </w:p>
        </w:tc>
        <w:tc>
          <w:tcPr>
            <w:tcW w:w="3006" w:type="dxa"/>
            <w:noWrap/>
            <w:hideMark/>
          </w:tcPr>
          <w:p w14:paraId="2710E6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0.6607</w:t>
            </w:r>
          </w:p>
        </w:tc>
      </w:tr>
      <w:tr w:rsidR="00DD653E" w:rsidRPr="00DD653E" w14:paraId="033D50A6"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AB27421" w14:textId="6ACE1341" w:rsidR="00DD653E" w:rsidRPr="00DD653E" w:rsidRDefault="00DD653E" w:rsidP="00241997">
            <w:pPr>
              <w:pStyle w:val="NoSpacing"/>
              <w:spacing w:line="200" w:lineRule="exact"/>
              <w:rPr>
                <w:sz w:val="20"/>
                <w:szCs w:val="20"/>
              </w:rPr>
            </w:pPr>
            <w:r w:rsidRPr="00290AC6">
              <w:rPr>
                <w:sz w:val="20"/>
                <w:szCs w:val="20"/>
              </w:rPr>
              <w:t>4M6I</w:t>
            </w:r>
          </w:p>
        </w:tc>
        <w:tc>
          <w:tcPr>
            <w:tcW w:w="3005" w:type="dxa"/>
            <w:noWrap/>
            <w:hideMark/>
          </w:tcPr>
          <w:p w14:paraId="7B1DC7F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0.6243</w:t>
            </w:r>
          </w:p>
        </w:tc>
        <w:tc>
          <w:tcPr>
            <w:tcW w:w="3006" w:type="dxa"/>
            <w:noWrap/>
            <w:hideMark/>
          </w:tcPr>
          <w:p w14:paraId="408D2E7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0.6787</w:t>
            </w:r>
          </w:p>
        </w:tc>
      </w:tr>
      <w:tr w:rsidR="00DD653E" w:rsidRPr="00DD653E" w14:paraId="575488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24B9E9C" w14:textId="7D7F238C" w:rsidR="00DD653E" w:rsidRPr="00DD653E" w:rsidRDefault="00DD653E" w:rsidP="00241997">
            <w:pPr>
              <w:pStyle w:val="NoSpacing"/>
              <w:spacing w:line="200" w:lineRule="exact"/>
              <w:rPr>
                <w:sz w:val="20"/>
                <w:szCs w:val="20"/>
              </w:rPr>
            </w:pPr>
            <w:r w:rsidRPr="00290AC6">
              <w:rPr>
                <w:sz w:val="20"/>
                <w:szCs w:val="20"/>
              </w:rPr>
              <w:t>4RN7</w:t>
            </w:r>
          </w:p>
        </w:tc>
        <w:tc>
          <w:tcPr>
            <w:tcW w:w="3005" w:type="dxa"/>
            <w:noWrap/>
            <w:hideMark/>
          </w:tcPr>
          <w:p w14:paraId="0A10AA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0.713</w:t>
            </w:r>
          </w:p>
        </w:tc>
        <w:tc>
          <w:tcPr>
            <w:tcW w:w="3006" w:type="dxa"/>
            <w:noWrap/>
            <w:hideMark/>
          </w:tcPr>
          <w:p w14:paraId="3C60597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0.6666</w:t>
            </w:r>
          </w:p>
        </w:tc>
      </w:tr>
      <w:tr w:rsidR="00DD653E" w:rsidRPr="00DD653E" w14:paraId="4517F578"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1116CF3" w14:textId="0538D738" w:rsidR="00DD653E" w:rsidRPr="00DD653E" w:rsidRDefault="00DD653E" w:rsidP="00241997">
            <w:pPr>
              <w:pStyle w:val="NoSpacing"/>
              <w:spacing w:line="200" w:lineRule="exact"/>
              <w:rPr>
                <w:sz w:val="20"/>
                <w:szCs w:val="20"/>
              </w:rPr>
            </w:pPr>
            <w:r w:rsidRPr="00290AC6">
              <w:rPr>
                <w:sz w:val="20"/>
                <w:szCs w:val="20"/>
              </w:rPr>
              <w:t>5EMI</w:t>
            </w:r>
          </w:p>
        </w:tc>
        <w:tc>
          <w:tcPr>
            <w:tcW w:w="3005" w:type="dxa"/>
            <w:noWrap/>
            <w:hideMark/>
          </w:tcPr>
          <w:p w14:paraId="748D9AD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0.8254</w:t>
            </w:r>
          </w:p>
        </w:tc>
        <w:tc>
          <w:tcPr>
            <w:tcW w:w="3006" w:type="dxa"/>
            <w:noWrap/>
            <w:hideMark/>
          </w:tcPr>
          <w:p w14:paraId="777B026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0.6766</w:t>
            </w:r>
          </w:p>
        </w:tc>
      </w:tr>
      <w:tr w:rsidR="00DD653E" w:rsidRPr="00DD653E" w14:paraId="2B3009E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330E485" w14:textId="0A2BB007" w:rsidR="00DD653E" w:rsidRPr="00DD653E" w:rsidRDefault="00DD653E" w:rsidP="00241997">
            <w:pPr>
              <w:pStyle w:val="NoSpacing"/>
              <w:spacing w:line="200" w:lineRule="exact"/>
              <w:rPr>
                <w:sz w:val="20"/>
                <w:szCs w:val="20"/>
              </w:rPr>
            </w:pPr>
            <w:r w:rsidRPr="00290AC6">
              <w:rPr>
                <w:sz w:val="20"/>
                <w:szCs w:val="20"/>
              </w:rPr>
              <w:t>5J72</w:t>
            </w:r>
          </w:p>
        </w:tc>
        <w:tc>
          <w:tcPr>
            <w:tcW w:w="3005" w:type="dxa"/>
            <w:noWrap/>
            <w:hideMark/>
          </w:tcPr>
          <w:p w14:paraId="45BB99A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1.1552</w:t>
            </w:r>
          </w:p>
        </w:tc>
        <w:tc>
          <w:tcPr>
            <w:tcW w:w="3006" w:type="dxa"/>
            <w:noWrap/>
            <w:hideMark/>
          </w:tcPr>
          <w:p w14:paraId="4903A07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0.1788</w:t>
            </w:r>
          </w:p>
        </w:tc>
      </w:tr>
      <w:tr w:rsidR="00DD653E" w:rsidRPr="00DD653E" w14:paraId="0D26C2C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CF831B0" w14:textId="08842D93" w:rsidR="00DD653E" w:rsidRPr="00DD653E" w:rsidRDefault="00DD653E" w:rsidP="00241997">
            <w:pPr>
              <w:pStyle w:val="NoSpacing"/>
              <w:spacing w:line="200" w:lineRule="exact"/>
              <w:rPr>
                <w:sz w:val="20"/>
                <w:szCs w:val="20"/>
              </w:rPr>
            </w:pPr>
            <w:r w:rsidRPr="00290AC6">
              <w:rPr>
                <w:sz w:val="20"/>
                <w:szCs w:val="20"/>
              </w:rPr>
              <w:t>7AGL</w:t>
            </w:r>
          </w:p>
        </w:tc>
        <w:tc>
          <w:tcPr>
            <w:tcW w:w="3005" w:type="dxa"/>
            <w:noWrap/>
            <w:hideMark/>
          </w:tcPr>
          <w:p w14:paraId="0897202E"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0.687</w:t>
            </w:r>
          </w:p>
        </w:tc>
        <w:tc>
          <w:tcPr>
            <w:tcW w:w="3006" w:type="dxa"/>
            <w:noWrap/>
            <w:hideMark/>
          </w:tcPr>
          <w:p w14:paraId="28BA4646"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0.5871</w:t>
            </w:r>
          </w:p>
        </w:tc>
      </w:tr>
      <w:tr w:rsidR="00DD653E" w:rsidRPr="00DD653E" w14:paraId="5EBE5BD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30BDE02" w14:textId="78F7D2EC" w:rsidR="00DD653E" w:rsidRPr="00DD653E" w:rsidRDefault="00DD653E" w:rsidP="00241997">
            <w:pPr>
              <w:pStyle w:val="NoSpacing"/>
              <w:spacing w:line="200" w:lineRule="exact"/>
              <w:rPr>
                <w:sz w:val="20"/>
                <w:szCs w:val="20"/>
              </w:rPr>
            </w:pPr>
            <w:r w:rsidRPr="00290AC6">
              <w:rPr>
                <w:sz w:val="20"/>
                <w:szCs w:val="20"/>
              </w:rPr>
              <w:t>7AGM</w:t>
            </w:r>
          </w:p>
        </w:tc>
        <w:tc>
          <w:tcPr>
            <w:tcW w:w="3005" w:type="dxa"/>
            <w:noWrap/>
            <w:hideMark/>
          </w:tcPr>
          <w:p w14:paraId="1950BAA9"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0.6632</w:t>
            </w:r>
          </w:p>
        </w:tc>
        <w:tc>
          <w:tcPr>
            <w:tcW w:w="3006" w:type="dxa"/>
            <w:noWrap/>
            <w:hideMark/>
          </w:tcPr>
          <w:p w14:paraId="4915A742"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0.5729</w:t>
            </w:r>
          </w:p>
        </w:tc>
      </w:tr>
      <w:tr w:rsidR="00DD653E" w:rsidRPr="00DD653E" w14:paraId="35E26D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7D6A1F9" w14:textId="4548D54D" w:rsidR="00DD653E" w:rsidRPr="00DD653E" w:rsidRDefault="00DD653E" w:rsidP="00241997">
            <w:pPr>
              <w:pStyle w:val="NoSpacing"/>
              <w:spacing w:line="200" w:lineRule="exact"/>
              <w:rPr>
                <w:sz w:val="20"/>
                <w:szCs w:val="20"/>
              </w:rPr>
            </w:pPr>
            <w:r w:rsidRPr="00290AC6">
              <w:rPr>
                <w:sz w:val="20"/>
                <w:szCs w:val="20"/>
              </w:rPr>
              <w:t>7AGO</w:t>
            </w:r>
          </w:p>
        </w:tc>
        <w:tc>
          <w:tcPr>
            <w:tcW w:w="3005" w:type="dxa"/>
            <w:noWrap/>
            <w:hideMark/>
          </w:tcPr>
          <w:p w14:paraId="101096E4"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0.6897</w:t>
            </w:r>
          </w:p>
        </w:tc>
        <w:tc>
          <w:tcPr>
            <w:tcW w:w="3006" w:type="dxa"/>
            <w:noWrap/>
            <w:hideMark/>
          </w:tcPr>
          <w:p w14:paraId="67795C9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0.576</w:t>
            </w:r>
          </w:p>
        </w:tc>
      </w:tr>
      <w:tr w:rsidR="00DD653E" w:rsidRPr="00DD653E" w14:paraId="751CBCE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A8F43AE" w14:textId="278098DE" w:rsidR="00DD653E" w:rsidRPr="00DD653E" w:rsidRDefault="00DD653E" w:rsidP="00241997">
            <w:pPr>
              <w:pStyle w:val="NoSpacing"/>
              <w:spacing w:line="200" w:lineRule="exact"/>
              <w:rPr>
                <w:sz w:val="20"/>
                <w:szCs w:val="20"/>
              </w:rPr>
            </w:pPr>
            <w:r w:rsidRPr="00290AC6">
              <w:rPr>
                <w:sz w:val="20"/>
                <w:szCs w:val="20"/>
              </w:rPr>
              <w:t>7B3N</w:t>
            </w:r>
          </w:p>
        </w:tc>
        <w:tc>
          <w:tcPr>
            <w:tcW w:w="3005" w:type="dxa"/>
            <w:noWrap/>
            <w:hideMark/>
          </w:tcPr>
          <w:p w14:paraId="752439EF"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1.7739</w:t>
            </w:r>
          </w:p>
        </w:tc>
        <w:tc>
          <w:tcPr>
            <w:tcW w:w="3006" w:type="dxa"/>
            <w:noWrap/>
            <w:hideMark/>
          </w:tcPr>
          <w:p w14:paraId="09CF69DB"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0.5743</w:t>
            </w:r>
          </w:p>
        </w:tc>
      </w:tr>
      <w:tr w:rsidR="00DD653E" w:rsidRPr="00DD653E" w14:paraId="45A593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A884C59" w14:textId="2BA417B3" w:rsidR="00DD653E" w:rsidRPr="00DD653E" w:rsidRDefault="00DD653E" w:rsidP="00241997">
            <w:pPr>
              <w:pStyle w:val="NoSpacing"/>
              <w:spacing w:line="200" w:lineRule="exact"/>
              <w:rPr>
                <w:sz w:val="20"/>
                <w:szCs w:val="20"/>
              </w:rPr>
            </w:pPr>
            <w:r w:rsidRPr="00290AC6">
              <w:rPr>
                <w:sz w:val="20"/>
                <w:szCs w:val="20"/>
              </w:rPr>
              <w:t>7RAG</w:t>
            </w:r>
          </w:p>
        </w:tc>
        <w:tc>
          <w:tcPr>
            <w:tcW w:w="3005" w:type="dxa"/>
            <w:noWrap/>
            <w:hideMark/>
          </w:tcPr>
          <w:p w14:paraId="09E5EF8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0.9918</w:t>
            </w:r>
          </w:p>
        </w:tc>
        <w:tc>
          <w:tcPr>
            <w:tcW w:w="3006" w:type="dxa"/>
            <w:noWrap/>
            <w:hideMark/>
          </w:tcPr>
          <w:p w14:paraId="5523489D"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0.5995</w:t>
            </w:r>
          </w:p>
        </w:tc>
      </w:tr>
      <w:tr w:rsidR="00DD653E" w:rsidRPr="00DD653E" w14:paraId="6A48E151" w14:textId="77777777" w:rsidTr="0054461A">
        <w:trPr>
          <w:trHeight w:val="2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7C247829" w14:textId="6E387E16" w:rsidR="00DD653E" w:rsidRPr="00DD653E" w:rsidRDefault="00DD653E" w:rsidP="00241997">
            <w:pPr>
              <w:pStyle w:val="NoSpacing"/>
              <w:spacing w:line="200" w:lineRule="exact"/>
              <w:rPr>
                <w:sz w:val="20"/>
                <w:szCs w:val="20"/>
              </w:rPr>
            </w:pPr>
            <w:r w:rsidRPr="00290AC6">
              <w:rPr>
                <w:sz w:val="20"/>
                <w:szCs w:val="20"/>
              </w:rPr>
              <w:t>7TJ4</w:t>
            </w:r>
          </w:p>
        </w:tc>
        <w:tc>
          <w:tcPr>
            <w:tcW w:w="3005" w:type="dxa"/>
            <w:noWrap/>
            <w:hideMark/>
          </w:tcPr>
          <w:p w14:paraId="1E22C8CA"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1.082</w:t>
            </w:r>
          </w:p>
        </w:tc>
        <w:tc>
          <w:tcPr>
            <w:tcW w:w="3006" w:type="dxa"/>
            <w:noWrap/>
            <w:hideMark/>
          </w:tcPr>
          <w:p w14:paraId="377DA5A8" w14:textId="77777777" w:rsidR="00DD653E" w:rsidRPr="00DD653E" w:rsidRDefault="00DD653E"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0.6586</w:t>
            </w:r>
          </w:p>
        </w:tc>
      </w:tr>
    </w:tbl>
    <w:p w14:paraId="7A117008" w14:textId="77777777" w:rsidR="002B0B96" w:rsidRDefault="002B0B96" w:rsidP="002B0B96">
      <w:pPr>
        <w:rPr>
          <w:sz w:val="20"/>
          <w:szCs w:val="20"/>
        </w:rPr>
      </w:pPr>
    </w:p>
    <w:p w14:paraId="41932C90" w14:textId="5118798D" w:rsidR="00FA1E04" w:rsidRPr="002B0B96" w:rsidRDefault="00FA1E04" w:rsidP="002B0B96">
      <w:pPr>
        <w:rPr>
          <w:sz w:val="20"/>
          <w:szCs w:val="20"/>
        </w:rPr>
      </w:pPr>
      <w:r w:rsidRPr="002B0B96">
        <w:rPr>
          <w:sz w:val="20"/>
          <w:szCs w:val="20"/>
        </w:rPr>
        <w:t xml:space="preserve">ii)  PDBeFOLD results for the cropped 19 candidate structures plus five cropped AmiA-like structures identified from initial protein structure database </w:t>
      </w:r>
      <w:r w:rsidR="00DC5957" w:rsidRPr="002B0B96">
        <w:rPr>
          <w:sz w:val="20"/>
          <w:szCs w:val="20"/>
        </w:rPr>
        <w:t xml:space="preserve">keyword </w:t>
      </w:r>
      <w:r w:rsidRPr="002B0B96">
        <w:rPr>
          <w:sz w:val="20"/>
          <w:szCs w:val="20"/>
        </w:rPr>
        <w:t xml:space="preserve">search. </w:t>
      </w:r>
      <w:r w:rsidR="00390162">
        <w:rPr>
          <w:sz w:val="20"/>
          <w:szCs w:val="20"/>
        </w:rPr>
        <w:t>Overall RMSD: 3.0837, overall Q-score: 0.0212.</w:t>
      </w:r>
    </w:p>
    <w:tbl>
      <w:tblPr>
        <w:tblStyle w:val="GridTable1Light"/>
        <w:tblW w:w="0" w:type="auto"/>
        <w:tblLook w:val="04A0" w:firstRow="1" w:lastRow="0" w:firstColumn="1" w:lastColumn="0" w:noHBand="0" w:noVBand="1"/>
      </w:tblPr>
      <w:tblGrid>
        <w:gridCol w:w="2374"/>
        <w:gridCol w:w="2105"/>
        <w:gridCol w:w="2279"/>
        <w:gridCol w:w="2258"/>
      </w:tblGrid>
      <w:tr w:rsidR="00DC5957" w:rsidRPr="00290AC6" w14:paraId="77B0970F"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14:paraId="7D696D22" w14:textId="00EEDD71" w:rsidR="00DC5957" w:rsidRPr="00290AC6" w:rsidRDefault="00DD653E" w:rsidP="00241997">
            <w:pPr>
              <w:pStyle w:val="NoSpacing"/>
              <w:spacing w:line="200" w:lineRule="exact"/>
              <w:rPr>
                <w:sz w:val="20"/>
                <w:szCs w:val="20"/>
              </w:rPr>
            </w:pPr>
            <w:r w:rsidRPr="00290AC6">
              <w:rPr>
                <w:sz w:val="20"/>
                <w:szCs w:val="20"/>
              </w:rPr>
              <w:t>PDB Structure</w:t>
            </w:r>
          </w:p>
        </w:tc>
        <w:tc>
          <w:tcPr>
            <w:tcW w:w="2105" w:type="dxa"/>
          </w:tcPr>
          <w:p w14:paraId="62DE627F" w14:textId="6191C97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Type</w:t>
            </w:r>
          </w:p>
        </w:tc>
        <w:tc>
          <w:tcPr>
            <w:tcW w:w="2279" w:type="dxa"/>
          </w:tcPr>
          <w:p w14:paraId="508C9FF2" w14:textId="61E32A65"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2258" w:type="dxa"/>
          </w:tcPr>
          <w:p w14:paraId="3DE0E4A6" w14:textId="365DE7B2" w:rsidR="00DC5957" w:rsidRPr="00290AC6" w:rsidRDefault="00DC5957" w:rsidP="00241997">
            <w:pPr>
              <w:pStyle w:val="NoSpacing"/>
              <w:spacing w:line="200" w:lineRule="exact"/>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C5957" w:rsidRPr="00290AC6" w14:paraId="32D3C4B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CA003B9" w14:textId="30AAB9CE" w:rsidR="00DC5957" w:rsidRPr="00290AC6" w:rsidRDefault="00DC5957" w:rsidP="00241997">
            <w:pPr>
              <w:pStyle w:val="NoSpacing"/>
              <w:spacing w:line="200" w:lineRule="exact"/>
              <w:rPr>
                <w:sz w:val="20"/>
                <w:szCs w:val="20"/>
              </w:rPr>
            </w:pPr>
            <w:r w:rsidRPr="00290AC6">
              <w:rPr>
                <w:sz w:val="20"/>
                <w:szCs w:val="20"/>
              </w:rPr>
              <w:t>1JWQ</w:t>
            </w:r>
          </w:p>
        </w:tc>
        <w:tc>
          <w:tcPr>
            <w:tcW w:w="2105" w:type="dxa"/>
          </w:tcPr>
          <w:p w14:paraId="1DFC992D" w14:textId="565217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1BBB1FD" w14:textId="074AD44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1.1019</w:t>
            </w:r>
          </w:p>
        </w:tc>
        <w:tc>
          <w:tcPr>
            <w:tcW w:w="2258" w:type="dxa"/>
          </w:tcPr>
          <w:p w14:paraId="08A81254" w14:textId="510FF7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0.2855</w:t>
            </w:r>
          </w:p>
        </w:tc>
      </w:tr>
      <w:tr w:rsidR="00DC5957" w:rsidRPr="00290AC6" w14:paraId="6023FF4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012E2355" w14:textId="50EC26C3" w:rsidR="00DC5957" w:rsidRPr="00290AC6" w:rsidRDefault="00DC5957" w:rsidP="00241997">
            <w:pPr>
              <w:pStyle w:val="NoSpacing"/>
              <w:spacing w:line="200" w:lineRule="exact"/>
              <w:rPr>
                <w:sz w:val="20"/>
                <w:szCs w:val="20"/>
              </w:rPr>
            </w:pPr>
            <w:r w:rsidRPr="00290AC6">
              <w:rPr>
                <w:sz w:val="20"/>
                <w:szCs w:val="20"/>
              </w:rPr>
              <w:t>1XOV</w:t>
            </w:r>
          </w:p>
        </w:tc>
        <w:tc>
          <w:tcPr>
            <w:tcW w:w="2105" w:type="dxa"/>
          </w:tcPr>
          <w:p w14:paraId="0581E4DA" w14:textId="4CE098E7"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0E239B" w14:textId="12B00F6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1.3471</w:t>
            </w:r>
          </w:p>
        </w:tc>
        <w:tc>
          <w:tcPr>
            <w:tcW w:w="2258" w:type="dxa"/>
          </w:tcPr>
          <w:p w14:paraId="5378E632" w14:textId="4E8FB95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0.2873</w:t>
            </w:r>
          </w:p>
        </w:tc>
      </w:tr>
      <w:tr w:rsidR="00DC5957" w:rsidRPr="00290AC6" w14:paraId="2188FFD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0043A73" w14:textId="5551EB99" w:rsidR="00DC5957" w:rsidRPr="00290AC6" w:rsidRDefault="00DC5957" w:rsidP="00241997">
            <w:pPr>
              <w:pStyle w:val="NoSpacing"/>
              <w:spacing w:line="200" w:lineRule="exact"/>
              <w:rPr>
                <w:sz w:val="20"/>
                <w:szCs w:val="20"/>
              </w:rPr>
            </w:pPr>
            <w:r w:rsidRPr="00290AC6">
              <w:rPr>
                <w:sz w:val="20"/>
                <w:szCs w:val="20"/>
              </w:rPr>
              <w:t>3CZX</w:t>
            </w:r>
          </w:p>
        </w:tc>
        <w:tc>
          <w:tcPr>
            <w:tcW w:w="2105" w:type="dxa"/>
          </w:tcPr>
          <w:p w14:paraId="09E8CD8A" w14:textId="5F56C6F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4345D1" w14:textId="0605910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2.2253</w:t>
            </w:r>
          </w:p>
        </w:tc>
        <w:tc>
          <w:tcPr>
            <w:tcW w:w="2258" w:type="dxa"/>
          </w:tcPr>
          <w:p w14:paraId="38DA15F4" w14:textId="5B0BA97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0.2201</w:t>
            </w:r>
          </w:p>
        </w:tc>
      </w:tr>
      <w:tr w:rsidR="00DC5957" w:rsidRPr="00290AC6" w14:paraId="5652C4EC"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FCCB367" w14:textId="07CCECB1" w:rsidR="00DC5957" w:rsidRPr="00290AC6" w:rsidRDefault="00DC5957" w:rsidP="00241997">
            <w:pPr>
              <w:pStyle w:val="NoSpacing"/>
              <w:spacing w:line="200" w:lineRule="exact"/>
              <w:rPr>
                <w:sz w:val="20"/>
                <w:szCs w:val="20"/>
              </w:rPr>
            </w:pPr>
            <w:r w:rsidRPr="00290AC6">
              <w:rPr>
                <w:sz w:val="20"/>
                <w:szCs w:val="20"/>
              </w:rPr>
              <w:t>3NE8</w:t>
            </w:r>
          </w:p>
        </w:tc>
        <w:tc>
          <w:tcPr>
            <w:tcW w:w="2105" w:type="dxa"/>
          </w:tcPr>
          <w:p w14:paraId="0756071F" w14:textId="1F1C8F0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B0B4266" w14:textId="42B7C6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1.1724</w:t>
            </w:r>
          </w:p>
        </w:tc>
        <w:tc>
          <w:tcPr>
            <w:tcW w:w="2258" w:type="dxa"/>
          </w:tcPr>
          <w:p w14:paraId="49FEFD93" w14:textId="308177D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0.2396</w:t>
            </w:r>
          </w:p>
        </w:tc>
      </w:tr>
      <w:tr w:rsidR="00DC5957" w:rsidRPr="00290AC6" w14:paraId="496EA21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0596761" w14:textId="5D59AC12" w:rsidR="00DC5957" w:rsidRPr="00290AC6" w:rsidRDefault="00DC5957" w:rsidP="00241997">
            <w:pPr>
              <w:pStyle w:val="NoSpacing"/>
              <w:spacing w:line="200" w:lineRule="exact"/>
              <w:rPr>
                <w:sz w:val="20"/>
                <w:szCs w:val="20"/>
              </w:rPr>
            </w:pPr>
            <w:r w:rsidRPr="00290AC6">
              <w:rPr>
                <w:sz w:val="20"/>
                <w:szCs w:val="20"/>
              </w:rPr>
              <w:t>3QAY</w:t>
            </w:r>
          </w:p>
        </w:tc>
        <w:tc>
          <w:tcPr>
            <w:tcW w:w="2105" w:type="dxa"/>
          </w:tcPr>
          <w:p w14:paraId="00932E7A" w14:textId="25A9004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0DFBF51" w14:textId="35AE28E6"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1.4097</w:t>
            </w:r>
          </w:p>
        </w:tc>
        <w:tc>
          <w:tcPr>
            <w:tcW w:w="2258" w:type="dxa"/>
          </w:tcPr>
          <w:p w14:paraId="62BB606A" w14:textId="4DC016B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0.2746</w:t>
            </w:r>
          </w:p>
        </w:tc>
      </w:tr>
      <w:tr w:rsidR="00DC5957" w:rsidRPr="00290AC6" w14:paraId="228A89C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44E2A0C" w14:textId="542B0A07" w:rsidR="00DC5957" w:rsidRPr="00290AC6" w:rsidRDefault="00DC5957" w:rsidP="00241997">
            <w:pPr>
              <w:pStyle w:val="NoSpacing"/>
              <w:spacing w:line="200" w:lineRule="exact"/>
              <w:rPr>
                <w:sz w:val="20"/>
                <w:szCs w:val="20"/>
              </w:rPr>
            </w:pPr>
            <w:r w:rsidRPr="00290AC6">
              <w:rPr>
                <w:sz w:val="20"/>
                <w:szCs w:val="20"/>
              </w:rPr>
              <w:t>4BIN</w:t>
            </w:r>
          </w:p>
        </w:tc>
        <w:tc>
          <w:tcPr>
            <w:tcW w:w="2105" w:type="dxa"/>
          </w:tcPr>
          <w:p w14:paraId="7C8CF848" w14:textId="5F7D593F"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5AFDD56" w14:textId="1516713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1.1283</w:t>
            </w:r>
          </w:p>
        </w:tc>
        <w:tc>
          <w:tcPr>
            <w:tcW w:w="2258" w:type="dxa"/>
          </w:tcPr>
          <w:p w14:paraId="36CAF0F4" w14:textId="4B0642E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0.2491</w:t>
            </w:r>
          </w:p>
        </w:tc>
      </w:tr>
      <w:tr w:rsidR="00DC5957" w:rsidRPr="00290AC6" w14:paraId="66684ED4"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D42F32" w14:textId="122C8011" w:rsidR="00DC5957" w:rsidRPr="00290AC6" w:rsidRDefault="00DC5957" w:rsidP="00241997">
            <w:pPr>
              <w:pStyle w:val="NoSpacing"/>
              <w:spacing w:line="200" w:lineRule="exact"/>
              <w:rPr>
                <w:sz w:val="20"/>
                <w:szCs w:val="20"/>
              </w:rPr>
            </w:pPr>
            <w:r w:rsidRPr="00290AC6">
              <w:rPr>
                <w:sz w:val="20"/>
                <w:szCs w:val="20"/>
              </w:rPr>
              <w:t>4LQ6</w:t>
            </w:r>
          </w:p>
        </w:tc>
        <w:tc>
          <w:tcPr>
            <w:tcW w:w="2105" w:type="dxa"/>
          </w:tcPr>
          <w:p w14:paraId="5DBD2515" w14:textId="66D5A67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2368D4" w14:textId="3215ED2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1.0965</w:t>
            </w:r>
          </w:p>
        </w:tc>
        <w:tc>
          <w:tcPr>
            <w:tcW w:w="2258" w:type="dxa"/>
          </w:tcPr>
          <w:p w14:paraId="03797ACA" w14:textId="58A8440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0.2508</w:t>
            </w:r>
          </w:p>
        </w:tc>
      </w:tr>
      <w:tr w:rsidR="00DC5957" w:rsidRPr="00290AC6" w14:paraId="3AA1E830"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6DC3C1A" w14:textId="5039D7A1" w:rsidR="00DC5957" w:rsidRPr="00290AC6" w:rsidRDefault="00DC5957" w:rsidP="00241997">
            <w:pPr>
              <w:pStyle w:val="NoSpacing"/>
              <w:spacing w:line="200" w:lineRule="exact"/>
              <w:rPr>
                <w:sz w:val="20"/>
                <w:szCs w:val="20"/>
              </w:rPr>
            </w:pPr>
            <w:r w:rsidRPr="00290AC6">
              <w:rPr>
                <w:sz w:val="20"/>
                <w:szCs w:val="20"/>
              </w:rPr>
              <w:t>4M6G</w:t>
            </w:r>
          </w:p>
        </w:tc>
        <w:tc>
          <w:tcPr>
            <w:tcW w:w="2105" w:type="dxa"/>
          </w:tcPr>
          <w:p w14:paraId="2CDCEC41" w14:textId="5D028212"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9FAB2FE" w14:textId="4D222F4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1.0891</w:t>
            </w:r>
          </w:p>
        </w:tc>
        <w:tc>
          <w:tcPr>
            <w:tcW w:w="2258" w:type="dxa"/>
          </w:tcPr>
          <w:p w14:paraId="21B1BCBA" w14:textId="1574B0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0.2512</w:t>
            </w:r>
          </w:p>
        </w:tc>
      </w:tr>
      <w:tr w:rsidR="00DC5957" w:rsidRPr="00290AC6" w14:paraId="4F62BE62"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555140" w14:textId="561211F4" w:rsidR="00DC5957" w:rsidRPr="00290AC6" w:rsidRDefault="00DC5957" w:rsidP="00241997">
            <w:pPr>
              <w:pStyle w:val="NoSpacing"/>
              <w:spacing w:line="200" w:lineRule="exact"/>
              <w:rPr>
                <w:sz w:val="20"/>
                <w:szCs w:val="20"/>
              </w:rPr>
            </w:pPr>
            <w:r w:rsidRPr="00290AC6">
              <w:rPr>
                <w:sz w:val="20"/>
                <w:szCs w:val="20"/>
              </w:rPr>
              <w:t>4M6H</w:t>
            </w:r>
          </w:p>
        </w:tc>
        <w:tc>
          <w:tcPr>
            <w:tcW w:w="2105" w:type="dxa"/>
          </w:tcPr>
          <w:p w14:paraId="3043EACB" w14:textId="2D60289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41AFFF6" w14:textId="0FA96E3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1.0529</w:t>
            </w:r>
          </w:p>
        </w:tc>
        <w:tc>
          <w:tcPr>
            <w:tcW w:w="2258" w:type="dxa"/>
          </w:tcPr>
          <w:p w14:paraId="6ADA2FA5" w14:textId="05A7D69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0.2869</w:t>
            </w:r>
          </w:p>
        </w:tc>
      </w:tr>
      <w:tr w:rsidR="00DC5957" w:rsidRPr="00290AC6" w14:paraId="4C7A919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A2E8FBE" w14:textId="0E47AF03" w:rsidR="00DC5957" w:rsidRPr="00290AC6" w:rsidRDefault="00DC5957" w:rsidP="00241997">
            <w:pPr>
              <w:pStyle w:val="NoSpacing"/>
              <w:spacing w:line="200" w:lineRule="exact"/>
              <w:rPr>
                <w:sz w:val="20"/>
                <w:szCs w:val="20"/>
              </w:rPr>
            </w:pPr>
            <w:r w:rsidRPr="00290AC6">
              <w:rPr>
                <w:sz w:val="20"/>
                <w:szCs w:val="20"/>
              </w:rPr>
              <w:t>4M6I</w:t>
            </w:r>
          </w:p>
        </w:tc>
        <w:tc>
          <w:tcPr>
            <w:tcW w:w="2105" w:type="dxa"/>
          </w:tcPr>
          <w:p w14:paraId="044541A5" w14:textId="4444DC7B"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74D3336" w14:textId="61E5C4F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1.0517</w:t>
            </w:r>
          </w:p>
        </w:tc>
        <w:tc>
          <w:tcPr>
            <w:tcW w:w="2258" w:type="dxa"/>
          </w:tcPr>
          <w:p w14:paraId="37B24129" w14:textId="40D0550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0.2952</w:t>
            </w:r>
          </w:p>
        </w:tc>
      </w:tr>
      <w:tr w:rsidR="00DC5957" w:rsidRPr="00290AC6" w14:paraId="5BC4845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313E6E" w14:textId="6F11B2BF" w:rsidR="00DC5957" w:rsidRPr="00290AC6" w:rsidRDefault="00DC5957" w:rsidP="00241997">
            <w:pPr>
              <w:pStyle w:val="NoSpacing"/>
              <w:spacing w:line="200" w:lineRule="exact"/>
              <w:rPr>
                <w:sz w:val="20"/>
                <w:szCs w:val="20"/>
              </w:rPr>
            </w:pPr>
            <w:r w:rsidRPr="00290AC6">
              <w:rPr>
                <w:sz w:val="20"/>
                <w:szCs w:val="20"/>
              </w:rPr>
              <w:t>4RN7</w:t>
            </w:r>
          </w:p>
        </w:tc>
        <w:tc>
          <w:tcPr>
            <w:tcW w:w="2105" w:type="dxa"/>
          </w:tcPr>
          <w:p w14:paraId="7E77711A" w14:textId="20CB42C3"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34C83F" w14:textId="2BAC4B8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1.2284</w:t>
            </w:r>
          </w:p>
        </w:tc>
        <w:tc>
          <w:tcPr>
            <w:tcW w:w="2258" w:type="dxa"/>
          </w:tcPr>
          <w:p w14:paraId="0CF2DAE7" w14:textId="7B8320FB"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0.2838</w:t>
            </w:r>
          </w:p>
        </w:tc>
      </w:tr>
      <w:tr w:rsidR="00DC5957" w:rsidRPr="00290AC6" w14:paraId="09EC26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D16E9AF" w14:textId="15032D1F" w:rsidR="00DC5957" w:rsidRPr="00290AC6" w:rsidRDefault="00DC5957" w:rsidP="00241997">
            <w:pPr>
              <w:pStyle w:val="NoSpacing"/>
              <w:spacing w:line="200" w:lineRule="exact"/>
              <w:rPr>
                <w:sz w:val="20"/>
                <w:szCs w:val="20"/>
              </w:rPr>
            </w:pPr>
            <w:r w:rsidRPr="00290AC6">
              <w:rPr>
                <w:sz w:val="20"/>
                <w:szCs w:val="20"/>
              </w:rPr>
              <w:t>5EMI</w:t>
            </w:r>
          </w:p>
        </w:tc>
        <w:tc>
          <w:tcPr>
            <w:tcW w:w="2105" w:type="dxa"/>
          </w:tcPr>
          <w:p w14:paraId="3BE31765" w14:textId="30CCF1C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30FA8C2" w14:textId="4B4DA58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1.0970</w:t>
            </w:r>
          </w:p>
        </w:tc>
        <w:tc>
          <w:tcPr>
            <w:tcW w:w="2258" w:type="dxa"/>
          </w:tcPr>
          <w:p w14:paraId="5AC9C735" w14:textId="77C3A9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0.3009</w:t>
            </w:r>
          </w:p>
        </w:tc>
      </w:tr>
      <w:tr w:rsidR="00DC5957" w:rsidRPr="00290AC6" w14:paraId="19534A5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39F2B4B" w14:textId="35E6A8BF" w:rsidR="00DC5957" w:rsidRPr="00290AC6" w:rsidRDefault="00DC5957" w:rsidP="00241997">
            <w:pPr>
              <w:pStyle w:val="NoSpacing"/>
              <w:spacing w:line="200" w:lineRule="exact"/>
              <w:rPr>
                <w:sz w:val="20"/>
                <w:szCs w:val="20"/>
              </w:rPr>
            </w:pPr>
            <w:r w:rsidRPr="00290AC6">
              <w:rPr>
                <w:sz w:val="20"/>
                <w:szCs w:val="20"/>
              </w:rPr>
              <w:t>5J72</w:t>
            </w:r>
          </w:p>
        </w:tc>
        <w:tc>
          <w:tcPr>
            <w:tcW w:w="2105" w:type="dxa"/>
          </w:tcPr>
          <w:p w14:paraId="73B95A08" w14:textId="41644F50"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4CAF1E" w14:textId="4C416B7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1.2498</w:t>
            </w:r>
          </w:p>
        </w:tc>
        <w:tc>
          <w:tcPr>
            <w:tcW w:w="2258" w:type="dxa"/>
          </w:tcPr>
          <w:p w14:paraId="34E6E7B1" w14:textId="37CD91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0.2716</w:t>
            </w:r>
          </w:p>
        </w:tc>
      </w:tr>
      <w:tr w:rsidR="00DC5957" w:rsidRPr="00290AC6" w14:paraId="5E26E20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2B56D72D" w14:textId="6CE480D9" w:rsidR="00DC5957" w:rsidRPr="00290AC6" w:rsidRDefault="00DC5957" w:rsidP="00241997">
            <w:pPr>
              <w:pStyle w:val="NoSpacing"/>
              <w:spacing w:line="200" w:lineRule="exact"/>
              <w:rPr>
                <w:sz w:val="20"/>
                <w:szCs w:val="20"/>
              </w:rPr>
            </w:pPr>
            <w:r w:rsidRPr="00290AC6">
              <w:rPr>
                <w:sz w:val="20"/>
                <w:szCs w:val="20"/>
              </w:rPr>
              <w:t>7AGL</w:t>
            </w:r>
          </w:p>
        </w:tc>
        <w:tc>
          <w:tcPr>
            <w:tcW w:w="2105" w:type="dxa"/>
          </w:tcPr>
          <w:p w14:paraId="60F6C0AF" w14:textId="404378BE"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D899358" w14:textId="1F844CD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1.0451</w:t>
            </w:r>
          </w:p>
        </w:tc>
        <w:tc>
          <w:tcPr>
            <w:tcW w:w="2258" w:type="dxa"/>
          </w:tcPr>
          <w:p w14:paraId="61E66112" w14:textId="2AEBA38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0.2535</w:t>
            </w:r>
          </w:p>
        </w:tc>
      </w:tr>
      <w:tr w:rsidR="00DC5957" w:rsidRPr="00290AC6" w14:paraId="1259864B"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4BA155D" w14:textId="15300064" w:rsidR="00DC5957" w:rsidRPr="00290AC6" w:rsidRDefault="00DC5957" w:rsidP="00241997">
            <w:pPr>
              <w:pStyle w:val="NoSpacing"/>
              <w:spacing w:line="200" w:lineRule="exact"/>
              <w:rPr>
                <w:sz w:val="20"/>
                <w:szCs w:val="20"/>
              </w:rPr>
            </w:pPr>
            <w:r w:rsidRPr="00290AC6">
              <w:rPr>
                <w:sz w:val="20"/>
                <w:szCs w:val="20"/>
              </w:rPr>
              <w:t>7AGM</w:t>
            </w:r>
          </w:p>
        </w:tc>
        <w:tc>
          <w:tcPr>
            <w:tcW w:w="2105" w:type="dxa"/>
          </w:tcPr>
          <w:p w14:paraId="54F06069" w14:textId="777BF234"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1D25D10" w14:textId="5E1D35B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1.0681</w:t>
            </w:r>
          </w:p>
        </w:tc>
        <w:tc>
          <w:tcPr>
            <w:tcW w:w="2258" w:type="dxa"/>
          </w:tcPr>
          <w:p w14:paraId="3E490535" w14:textId="571FBA55"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0.2523</w:t>
            </w:r>
          </w:p>
        </w:tc>
      </w:tr>
      <w:tr w:rsidR="00DC5957" w:rsidRPr="00290AC6" w14:paraId="16F022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7595FC" w14:textId="6D8BC408" w:rsidR="00DC5957" w:rsidRPr="00290AC6" w:rsidRDefault="00DC5957" w:rsidP="00241997">
            <w:pPr>
              <w:pStyle w:val="NoSpacing"/>
              <w:spacing w:line="200" w:lineRule="exact"/>
              <w:rPr>
                <w:sz w:val="20"/>
                <w:szCs w:val="20"/>
              </w:rPr>
            </w:pPr>
            <w:r w:rsidRPr="00290AC6">
              <w:rPr>
                <w:sz w:val="20"/>
                <w:szCs w:val="20"/>
              </w:rPr>
              <w:t>7AGO</w:t>
            </w:r>
          </w:p>
        </w:tc>
        <w:tc>
          <w:tcPr>
            <w:tcW w:w="2105" w:type="dxa"/>
          </w:tcPr>
          <w:p w14:paraId="78E3E683" w14:textId="6907A548"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D07E953" w14:textId="57E66CD3"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1.0429</w:t>
            </w:r>
          </w:p>
        </w:tc>
        <w:tc>
          <w:tcPr>
            <w:tcW w:w="2258" w:type="dxa"/>
          </w:tcPr>
          <w:p w14:paraId="038EC389" w14:textId="2A3482B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0.2537</w:t>
            </w:r>
          </w:p>
        </w:tc>
      </w:tr>
      <w:tr w:rsidR="00DC5957" w:rsidRPr="00290AC6" w14:paraId="072628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79CFB9" w14:textId="25EC6097" w:rsidR="00DC5957" w:rsidRPr="00290AC6" w:rsidRDefault="00DC5957" w:rsidP="00241997">
            <w:pPr>
              <w:pStyle w:val="NoSpacing"/>
              <w:spacing w:line="200" w:lineRule="exact"/>
              <w:rPr>
                <w:sz w:val="20"/>
                <w:szCs w:val="20"/>
              </w:rPr>
            </w:pPr>
            <w:r w:rsidRPr="00290AC6">
              <w:rPr>
                <w:sz w:val="20"/>
                <w:szCs w:val="20"/>
              </w:rPr>
              <w:t>7B3N</w:t>
            </w:r>
          </w:p>
        </w:tc>
        <w:tc>
          <w:tcPr>
            <w:tcW w:w="2105" w:type="dxa"/>
          </w:tcPr>
          <w:p w14:paraId="10EBF00D" w14:textId="655CA6A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D22A0F4" w14:textId="048C75F9"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1.4485</w:t>
            </w:r>
          </w:p>
        </w:tc>
        <w:tc>
          <w:tcPr>
            <w:tcW w:w="2258" w:type="dxa"/>
          </w:tcPr>
          <w:p w14:paraId="3485AC0C" w14:textId="4670DC3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0.2783</w:t>
            </w:r>
          </w:p>
        </w:tc>
      </w:tr>
      <w:tr w:rsidR="00DC5957" w:rsidRPr="00290AC6" w14:paraId="22DF6A5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5DEC4556" w14:textId="78425A18" w:rsidR="00DC5957" w:rsidRPr="00290AC6" w:rsidRDefault="00DC5957" w:rsidP="00241997">
            <w:pPr>
              <w:pStyle w:val="NoSpacing"/>
              <w:spacing w:line="200" w:lineRule="exact"/>
              <w:rPr>
                <w:sz w:val="20"/>
                <w:szCs w:val="20"/>
              </w:rPr>
            </w:pPr>
            <w:r w:rsidRPr="00290AC6">
              <w:rPr>
                <w:sz w:val="20"/>
                <w:szCs w:val="20"/>
              </w:rPr>
              <w:t>7RAG</w:t>
            </w:r>
          </w:p>
        </w:tc>
        <w:tc>
          <w:tcPr>
            <w:tcW w:w="2105" w:type="dxa"/>
          </w:tcPr>
          <w:p w14:paraId="27AABAFC" w14:textId="2E732DC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2CCCBB" w14:textId="21FD8F4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1.1393</w:t>
            </w:r>
          </w:p>
        </w:tc>
        <w:tc>
          <w:tcPr>
            <w:tcW w:w="2258" w:type="dxa"/>
          </w:tcPr>
          <w:p w14:paraId="6DB70FA0" w14:textId="01F20A4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0.2682</w:t>
            </w:r>
          </w:p>
        </w:tc>
      </w:tr>
      <w:tr w:rsidR="00DC5957" w:rsidRPr="00290AC6" w14:paraId="2C69C57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FF066F" w14:textId="2487315F" w:rsidR="00DC5957" w:rsidRPr="00290AC6" w:rsidRDefault="00DC5957" w:rsidP="00241997">
            <w:pPr>
              <w:pStyle w:val="NoSpacing"/>
              <w:spacing w:line="200" w:lineRule="exact"/>
              <w:rPr>
                <w:sz w:val="20"/>
                <w:szCs w:val="20"/>
              </w:rPr>
            </w:pPr>
            <w:r w:rsidRPr="00290AC6">
              <w:rPr>
                <w:sz w:val="20"/>
                <w:szCs w:val="20"/>
              </w:rPr>
              <w:t>7TJ4</w:t>
            </w:r>
          </w:p>
        </w:tc>
        <w:tc>
          <w:tcPr>
            <w:tcW w:w="2105" w:type="dxa"/>
          </w:tcPr>
          <w:p w14:paraId="70A75A22" w14:textId="13B06A4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25A6BC13" w14:textId="4F39479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1.4056</w:t>
            </w:r>
          </w:p>
        </w:tc>
        <w:tc>
          <w:tcPr>
            <w:tcW w:w="2258" w:type="dxa"/>
          </w:tcPr>
          <w:p w14:paraId="0889E02D" w14:textId="745BEF12"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0.2718</w:t>
            </w:r>
          </w:p>
        </w:tc>
      </w:tr>
      <w:tr w:rsidR="00DC5957" w:rsidRPr="00290AC6" w14:paraId="1C59B12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C912A9" w14:textId="1208CDC2" w:rsidR="00DC5957" w:rsidRPr="00290AC6" w:rsidRDefault="00DC5957" w:rsidP="00241997">
            <w:pPr>
              <w:pStyle w:val="NoSpacing"/>
              <w:spacing w:line="200" w:lineRule="exact"/>
              <w:rPr>
                <w:sz w:val="20"/>
                <w:szCs w:val="20"/>
              </w:rPr>
            </w:pPr>
            <w:r w:rsidRPr="00290AC6">
              <w:rPr>
                <w:sz w:val="20"/>
                <w:szCs w:val="20"/>
              </w:rPr>
              <w:t>2IM9</w:t>
            </w:r>
          </w:p>
        </w:tc>
        <w:tc>
          <w:tcPr>
            <w:tcW w:w="2105" w:type="dxa"/>
          </w:tcPr>
          <w:p w14:paraId="4592AD20" w14:textId="48193259"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6CDDD294" w14:textId="0537852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3.9191</w:t>
            </w:r>
          </w:p>
        </w:tc>
        <w:tc>
          <w:tcPr>
            <w:tcW w:w="2258" w:type="dxa"/>
          </w:tcPr>
          <w:p w14:paraId="14E47B45" w14:textId="3C730637"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0.0717</w:t>
            </w:r>
          </w:p>
        </w:tc>
      </w:tr>
      <w:tr w:rsidR="00DC5957" w:rsidRPr="00290AC6" w14:paraId="77BD7CD9"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EDE9A7" w14:textId="76CA3FD9" w:rsidR="00DC5957" w:rsidRPr="00290AC6" w:rsidRDefault="00DC5957" w:rsidP="00241997">
            <w:pPr>
              <w:pStyle w:val="NoSpacing"/>
              <w:spacing w:line="200" w:lineRule="exact"/>
              <w:rPr>
                <w:sz w:val="20"/>
                <w:szCs w:val="20"/>
              </w:rPr>
            </w:pPr>
            <w:r w:rsidRPr="00290AC6">
              <w:rPr>
                <w:sz w:val="20"/>
                <w:szCs w:val="20"/>
              </w:rPr>
              <w:t>2P1G</w:t>
            </w:r>
          </w:p>
        </w:tc>
        <w:tc>
          <w:tcPr>
            <w:tcW w:w="2105" w:type="dxa"/>
          </w:tcPr>
          <w:p w14:paraId="0C4D0861" w14:textId="3C527721"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3D298642" w14:textId="4E842C7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4.0545</w:t>
            </w:r>
          </w:p>
        </w:tc>
        <w:tc>
          <w:tcPr>
            <w:tcW w:w="2258" w:type="dxa"/>
          </w:tcPr>
          <w:p w14:paraId="7D105C9A" w14:textId="013A12B8"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0.0447</w:t>
            </w:r>
          </w:p>
        </w:tc>
      </w:tr>
      <w:tr w:rsidR="00DC5957" w:rsidRPr="00290AC6" w14:paraId="1646ED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B6B893E" w14:textId="480066C3" w:rsidR="00DC5957" w:rsidRPr="00290AC6" w:rsidRDefault="00DC5957" w:rsidP="00241997">
            <w:pPr>
              <w:pStyle w:val="NoSpacing"/>
              <w:spacing w:line="200" w:lineRule="exact"/>
              <w:rPr>
                <w:sz w:val="20"/>
                <w:szCs w:val="20"/>
              </w:rPr>
            </w:pPr>
            <w:r w:rsidRPr="00290AC6">
              <w:rPr>
                <w:sz w:val="20"/>
                <w:szCs w:val="20"/>
              </w:rPr>
              <w:t>4H4J</w:t>
            </w:r>
          </w:p>
        </w:tc>
        <w:tc>
          <w:tcPr>
            <w:tcW w:w="2105" w:type="dxa"/>
          </w:tcPr>
          <w:p w14:paraId="7FA8A305" w14:textId="42B10CAC"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277CE578" w14:textId="3CA060B0"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3.8910</w:t>
            </w:r>
          </w:p>
        </w:tc>
        <w:tc>
          <w:tcPr>
            <w:tcW w:w="2258" w:type="dxa"/>
          </w:tcPr>
          <w:p w14:paraId="7D7BED2E" w14:textId="2C5018CA"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0.0916</w:t>
            </w:r>
          </w:p>
        </w:tc>
      </w:tr>
      <w:tr w:rsidR="00DC5957" w:rsidRPr="00290AC6" w14:paraId="6107AA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A1527F3" w14:textId="5273154A" w:rsidR="00DC5957" w:rsidRPr="00290AC6" w:rsidRDefault="00DC5957" w:rsidP="00241997">
            <w:pPr>
              <w:pStyle w:val="NoSpacing"/>
              <w:spacing w:line="200" w:lineRule="exact"/>
              <w:rPr>
                <w:sz w:val="20"/>
                <w:szCs w:val="20"/>
              </w:rPr>
            </w:pPr>
            <w:r w:rsidRPr="00290AC6">
              <w:rPr>
                <w:sz w:val="20"/>
                <w:szCs w:val="20"/>
              </w:rPr>
              <w:t>4Q5K</w:t>
            </w:r>
          </w:p>
        </w:tc>
        <w:tc>
          <w:tcPr>
            <w:tcW w:w="2105" w:type="dxa"/>
          </w:tcPr>
          <w:p w14:paraId="4EF5A9FA" w14:textId="1D3FFA9A"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58AA5F4E" w14:textId="51D1F1B1"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4.0163</w:t>
            </w:r>
          </w:p>
        </w:tc>
        <w:tc>
          <w:tcPr>
            <w:tcW w:w="2258" w:type="dxa"/>
          </w:tcPr>
          <w:p w14:paraId="1B171EDC" w14:textId="1E04B1CF"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0.0876</w:t>
            </w:r>
          </w:p>
        </w:tc>
      </w:tr>
      <w:tr w:rsidR="00DC5957" w:rsidRPr="00290AC6" w14:paraId="7F3BE1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E24BC66" w14:textId="2404988B" w:rsidR="00DC5957" w:rsidRPr="00290AC6" w:rsidRDefault="00DC5957" w:rsidP="00241997">
            <w:pPr>
              <w:pStyle w:val="NoSpacing"/>
              <w:spacing w:line="200" w:lineRule="exact"/>
              <w:rPr>
                <w:sz w:val="20"/>
                <w:szCs w:val="20"/>
              </w:rPr>
            </w:pPr>
            <w:r w:rsidRPr="00290AC6">
              <w:rPr>
                <w:sz w:val="20"/>
                <w:szCs w:val="20"/>
              </w:rPr>
              <w:t>4Q68</w:t>
            </w:r>
          </w:p>
        </w:tc>
        <w:tc>
          <w:tcPr>
            <w:tcW w:w="2105" w:type="dxa"/>
          </w:tcPr>
          <w:p w14:paraId="670550CC" w14:textId="3A7DB0CD" w:rsidR="00DC5957" w:rsidRPr="00290AC6" w:rsidRDefault="00DC5957"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625C9555" w14:textId="7054A82E"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4.0122</w:t>
            </w:r>
          </w:p>
        </w:tc>
        <w:tc>
          <w:tcPr>
            <w:tcW w:w="2258" w:type="dxa"/>
          </w:tcPr>
          <w:p w14:paraId="14D9B686" w14:textId="684CFF34" w:rsidR="00DC5957" w:rsidRPr="00290AC6" w:rsidRDefault="002B0B96" w:rsidP="00241997">
            <w:pPr>
              <w:pStyle w:val="NoSpacing"/>
              <w:spacing w:line="200" w:lineRule="exact"/>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0.0885</w:t>
            </w:r>
          </w:p>
        </w:tc>
      </w:tr>
    </w:tbl>
    <w:p w14:paraId="19732E8F" w14:textId="77777777" w:rsidR="00174C77" w:rsidRDefault="00174C77" w:rsidP="00FA1E04"/>
    <w:p w14:paraId="1250F056" w14:textId="77777777" w:rsidR="00DC5957" w:rsidRDefault="00DC5957" w:rsidP="00FA1E04"/>
    <w:p w14:paraId="172A6F4F" w14:textId="77777777" w:rsidR="00683CA6" w:rsidRDefault="00683CA6" w:rsidP="00FA1E04"/>
    <w:p w14:paraId="6B7D8470" w14:textId="20C02F7D" w:rsidR="008B77EF" w:rsidRDefault="00DD1602" w:rsidP="00450EFB">
      <w:pPr>
        <w:pStyle w:val="Heading2"/>
      </w:pPr>
      <w:r w:rsidRPr="00C06884">
        <w:lastRenderedPageBreak/>
        <w:t xml:space="preserve">Appendix </w:t>
      </w:r>
      <w:r w:rsidR="0006130F" w:rsidRPr="00C06884">
        <w:t>C</w:t>
      </w:r>
      <w:r w:rsidRPr="00C06884">
        <w:t>: All validation scores for the multiple sequence alignment</w:t>
      </w:r>
    </w:p>
    <w:p w14:paraId="7B2ADB1F" w14:textId="77777777" w:rsidR="00812033" w:rsidRDefault="008B77EF" w:rsidP="00683CA6">
      <w:pPr>
        <w:pStyle w:val="NoSpacing"/>
        <w:rPr>
          <w:sz w:val="20"/>
          <w:szCs w:val="20"/>
        </w:rPr>
      </w:pPr>
      <w:r w:rsidRPr="008B77EF">
        <w:rPr>
          <w:b/>
          <w:bCs/>
          <w:sz w:val="20"/>
          <w:szCs w:val="20"/>
        </w:rPr>
        <w:t xml:space="preserve">Heatmaps demonstrating A: the True Positive Rate (TPR) and B: the Positive Predictive value (PPV) for each pairwise alignment for </w:t>
      </w:r>
      <w:r w:rsidR="00C06884">
        <w:rPr>
          <w:b/>
          <w:bCs/>
          <w:sz w:val="20"/>
          <w:szCs w:val="20"/>
        </w:rPr>
        <w:t>9</w:t>
      </w:r>
      <w:r w:rsidRPr="008B77EF">
        <w:rPr>
          <w:b/>
          <w:bCs/>
          <w:sz w:val="20"/>
          <w:szCs w:val="20"/>
        </w:rPr>
        <w:t xml:space="preserve"> candidate AmiC structures</w:t>
      </w:r>
      <w:r w:rsidRPr="008B77EF">
        <w:rPr>
          <w:sz w:val="20"/>
          <w:szCs w:val="20"/>
        </w:rPr>
        <w:t>, where TPR is the ratio of sequence pairs aligned in both the sequences and structures compared to the total number of residues aligned in the structures, and PPV is the ratio of aligned sequence and structure residue pairs to the total number of residues aligned in the sequences.</w:t>
      </w:r>
    </w:p>
    <w:p w14:paraId="1C93D657" w14:textId="79725CFA" w:rsidR="00683CA6" w:rsidRPr="00683CA6" w:rsidRDefault="00683CA6" w:rsidP="00683CA6">
      <w:pPr>
        <w:pStyle w:val="NoSpacing"/>
        <w:rPr>
          <w:sz w:val="20"/>
          <w:szCs w:val="20"/>
        </w:rPr>
      </w:pPr>
      <w:r>
        <w:rPr>
          <w:noProof/>
        </w:rPr>
        <mc:AlternateContent>
          <mc:Choice Requires="wps">
            <w:drawing>
              <wp:anchor distT="0" distB="0" distL="114300" distR="114300" simplePos="0" relativeHeight="251659264" behindDoc="0" locked="0" layoutInCell="1" allowOverlap="1" wp14:anchorId="248DEAF9" wp14:editId="489651DF">
                <wp:simplePos x="0" y="0"/>
                <wp:positionH relativeFrom="margin">
                  <wp:posOffset>152400</wp:posOffset>
                </wp:positionH>
                <wp:positionV relativeFrom="paragraph">
                  <wp:posOffset>140970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Text Box 9" o:spid="_x0000_s1028" type="#_x0000_t202" style="position:absolute;margin-left:12pt;margin-top:11.1pt;width:20.65pt;height:2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6H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bCKU5rbKA64HYOeuK95csGZ1gx&#10;H16YQ6ZxIVRveMZDKsBecLQoqcH9+tt9zEcCMEpJi8opqf+5Y05Qon4YpOZuNJlEqSVncvM1R8dd&#10;RzbXEbPTD4DiHOE7sTyZMT+okykd6HcU+SJ2xRAzHHuXNJzMh9DrGR8JF4tFSkJxWRZWZm15LB1R&#10;jQi/du/M2SMNAfl7gpPGWPGBjT6352OxCyCbRFXEuUf1CD8KM5F9fERR+dd+yro89flvAAAA//8D&#10;AFBLAwQUAAYACAAAACEA5S43798AAAAHAQAADwAAAGRycy9kb3ducmV2LnhtbEyPwU7DMBBE70j8&#10;g7VI3KiDS0uVxqmqSBUSgkNLL9yceJtEjdchdtvA17Ocymm0mtXMm2w1uk6ccQitJw2PkwQEUuVt&#10;S7WG/cfmYQEiREPWdJ5QwzcGWOW3N5lJrb/QFs+7WAsOoZAaDU2MfSplqBp0Jkx8j8TewQ/ORD6H&#10;WtrBXDjcdVIlyVw60xI3NKbHosHquDs5Da/F5t1sS+UWP13x8nZY91/7z5nW93fjegki4hivz/CH&#10;z+iQM1PpT2SD6DSoJ54SWZUCwf58NgVRsj5PQeaZ/M+f/wIAAP//AwBQSwECLQAUAAYACAAAACEA&#10;toM4kv4AAADhAQAAEwAAAAAAAAAAAAAAAAAAAAAAW0NvbnRlbnRfVHlwZXNdLnhtbFBLAQItABQA&#10;BgAIAAAAIQA4/SH/1gAAAJQBAAALAAAAAAAAAAAAAAAAAC8BAABfcmVscy8ucmVsc1BLAQItABQA&#10;BgAIAAAAIQDwok6HGwIAADIEAAAOAAAAAAAAAAAAAAAAAC4CAABkcnMvZTJvRG9jLnhtbFBLAQIt&#10;ABQABgAIAAAAIQDlLjfv3wAAAAcBAAAPAAAAAAAAAAAAAAAAAHUEAABkcnMvZG93bnJldi54bWxQ&#10;SwUGAAAAAAQABADzAAAAgQ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0C185531" w14:textId="43A26749" w:rsidR="00A1797E" w:rsidRDefault="005805B5" w:rsidP="00A1797E">
      <w:pPr>
        <w:pStyle w:val="NormalWeb"/>
      </w:pPr>
      <w:r>
        <w:rPr>
          <w:noProof/>
        </w:rPr>
        <mc:AlternateContent>
          <mc:Choice Requires="wps">
            <w:drawing>
              <wp:anchor distT="0" distB="0" distL="114300" distR="114300" simplePos="0" relativeHeight="251661312" behindDoc="0" locked="0" layoutInCell="1" allowOverlap="1" wp14:anchorId="6252D143" wp14:editId="7B9E28BA">
                <wp:simplePos x="0" y="0"/>
                <wp:positionH relativeFrom="margin">
                  <wp:posOffset>114935</wp:posOffset>
                </wp:positionH>
                <wp:positionV relativeFrom="paragraph">
                  <wp:posOffset>3643630</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D143" id="_x0000_s1029" type="#_x0000_t202" style="position:absolute;margin-left:9.05pt;margin-top:286.9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FS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Yq6fi0xgaqA27noCfeW75scIYV&#10;8+GFOWQaF0L1hmc8pALsBUeLkhrcr7/dx3wkAKOUtKickvqfO+YEJeqHQWruRpNJlFpyJjdfc3Tc&#10;dWRzHTE7/QAozhG+E8uTGfODOpnSgX5HkS9iVwwxw7F3ScPJfAi9nvGRcLFYpCQUl2VhZdaWx9IR&#10;1Yjwa/fOnD3SEJC/JzhpjBUf2Ohzez4WuwCySVRFnHtUj/CjMBPZx0cUlX/tp6zLU5//BgAA//8D&#10;AFBLAwQUAAYACAAAACEAB4eo0uEAAAAJAQAADwAAAGRycy9kb3ducmV2LnhtbEyPQU+DQBCF7yb+&#10;h82YeLMLVSpFlqYhaUyMPbT24m1hp0BkZ5Hdtuivdzzp8WW+vPlevppsL844+s6RgngWgUCqnemo&#10;UXB429ylIHzQZHTvCBV8oYdVcX2V68y4C+3wvA+N4BLymVbQhjBkUvq6Rav9zA1IfDu60erAcWyk&#10;GfWFy20v51G0kFZ3xB9aPWDZYv2xP1kFL+Vmq3fV3Kbfffn8elwPn4f3RKnbm2n9BCLgFP5g+NVn&#10;dSjYqXInMl70nNOYSQXJ4z1PYCBZPoCoFCzidAmyyOX/BcUPAAAA//8DAFBLAQItABQABgAIAAAA&#10;IQC2gziS/gAAAOEBAAATAAAAAAAAAAAAAAAAAAAAAABbQ29udGVudF9UeXBlc10ueG1sUEsBAi0A&#10;FAAGAAgAAAAhADj9If/WAAAAlAEAAAsAAAAAAAAAAAAAAAAALwEAAF9yZWxzLy5yZWxzUEsBAi0A&#10;FAAGAAgAAAAhAI8QAVIbAgAAMgQAAA4AAAAAAAAAAAAAAAAALgIAAGRycy9lMm9Eb2MueG1sUEsB&#10;Ai0AFAAGAAgAAAAhAAeHqNLhAAAACQEAAA8AAAAAAAAAAAAAAAAAdQQAAGRycy9kb3ducmV2Lnht&#10;bFBLBQYAAAAABAAEAPMAAACD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sidR="00A1797E">
        <w:rPr>
          <w:noProof/>
        </w:rPr>
        <w:drawing>
          <wp:inline distT="0" distB="0" distL="0" distR="0" wp14:anchorId="04BE1AD7" wp14:editId="499832F0">
            <wp:extent cx="4809506" cy="3609527"/>
            <wp:effectExtent l="0" t="0" r="0" b="0"/>
            <wp:docPr id="656835641" name="Picture 3" descr="A diagram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641" name="Picture 3" descr="A diagram of different number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5192" cy="3621300"/>
                    </a:xfrm>
                    <a:prstGeom prst="rect">
                      <a:avLst/>
                    </a:prstGeom>
                    <a:noFill/>
                    <a:ln>
                      <a:noFill/>
                    </a:ln>
                  </pic:spPr>
                </pic:pic>
              </a:graphicData>
            </a:graphic>
          </wp:inline>
        </w:drawing>
      </w:r>
    </w:p>
    <w:p w14:paraId="03BDDECE" w14:textId="4AABD8C0" w:rsidR="00C06884" w:rsidRDefault="00A1797E" w:rsidP="00C06884">
      <w:pPr>
        <w:pStyle w:val="NormalWeb"/>
      </w:pPr>
      <w:r>
        <w:rPr>
          <w:noProof/>
        </w:rPr>
        <w:drawing>
          <wp:inline distT="0" distB="0" distL="0" distR="0" wp14:anchorId="4F9C1155" wp14:editId="4A48171F">
            <wp:extent cx="4833257" cy="3627352"/>
            <wp:effectExtent l="0" t="0" r="5715" b="0"/>
            <wp:docPr id="511376082" name="Picture 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76082" name="Picture 4" descr="A diagram of a number of numbers&#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509" cy="3645553"/>
                    </a:xfrm>
                    <a:prstGeom prst="rect">
                      <a:avLst/>
                    </a:prstGeom>
                    <a:noFill/>
                    <a:ln>
                      <a:noFill/>
                    </a:ln>
                  </pic:spPr>
                </pic:pic>
              </a:graphicData>
            </a:graphic>
          </wp:inline>
        </w:drawing>
      </w:r>
    </w:p>
    <w:p w14:paraId="5BD646B4" w14:textId="4A64DFFF" w:rsidR="00CD27EE" w:rsidRDefault="00CD27EE" w:rsidP="005805B5">
      <w:pPr>
        <w:pStyle w:val="Heading2"/>
      </w:pPr>
      <w:r w:rsidRPr="009B01D2">
        <w:lastRenderedPageBreak/>
        <w:t xml:space="preserve">Appendix </w:t>
      </w:r>
      <w:r w:rsidR="0006130F" w:rsidRPr="009B01D2">
        <w:t>D</w:t>
      </w:r>
      <w:r w:rsidRPr="009B01D2">
        <w:t>: Full Logo for the final Multiple Sequence Alignment</w:t>
      </w:r>
    </w:p>
    <w:p w14:paraId="2C84AB33" w14:textId="62ED3D26" w:rsidR="008B77EF" w:rsidRPr="008B77EF" w:rsidRDefault="008B77EF" w:rsidP="008B77EF">
      <w:pPr>
        <w:rPr>
          <w:sz w:val="20"/>
          <w:szCs w:val="20"/>
        </w:rPr>
      </w:pPr>
      <w:r w:rsidRPr="008B77EF">
        <w:rPr>
          <w:b/>
          <w:bCs/>
          <w:sz w:val="20"/>
          <w:szCs w:val="20"/>
        </w:rPr>
        <w:t>WebLogo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5D338BB4" w14:textId="51A05B95" w:rsidR="00F86335" w:rsidRDefault="00675B36" w:rsidP="00675B36">
      <w:pPr>
        <w:pStyle w:val="NoSpacing"/>
        <w:spacing w:line="360" w:lineRule="auto"/>
        <w:jc w:val="center"/>
      </w:pPr>
      <w:r>
        <w:rPr>
          <w:noProof/>
        </w:rPr>
        <w:drawing>
          <wp:inline distT="0" distB="0" distL="0" distR="0" wp14:anchorId="0FE640B8" wp14:editId="0EEA117B">
            <wp:extent cx="5336721" cy="7971570"/>
            <wp:effectExtent l="19050" t="19050" r="16510" b="10795"/>
            <wp:docPr id="1720170490" name="Picture 1" descr="A chart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0490" name="Picture 1" descr="A chart of letters and numbers&#10;&#10;Description automatically generated"/>
                    <pic:cNvPicPr/>
                  </pic:nvPicPr>
                  <pic:blipFill rotWithShape="1">
                    <a:blip r:embed="rId56"/>
                    <a:srcRect b="367"/>
                    <a:stretch/>
                  </pic:blipFill>
                  <pic:spPr bwMode="auto">
                    <a:xfrm>
                      <a:off x="0" y="0"/>
                      <a:ext cx="5366402" cy="80159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82525" w14:textId="016C0DB8" w:rsidR="00F86335" w:rsidRDefault="00F86335" w:rsidP="00F86335">
      <w:pPr>
        <w:pStyle w:val="Heading2"/>
      </w:pPr>
      <w:r w:rsidRPr="00E460DE">
        <w:lastRenderedPageBreak/>
        <w:t xml:space="preserve">Appendix </w:t>
      </w:r>
      <w:r w:rsidR="0006130F" w:rsidRPr="00E460DE">
        <w:t>E</w:t>
      </w:r>
      <w:r w:rsidRPr="00E460DE">
        <w:t>: Occupancy plots for each insertion region</w:t>
      </w:r>
    </w:p>
    <w:p w14:paraId="55EF1AA9" w14:textId="0C7AA18B" w:rsidR="00F86335" w:rsidRDefault="00B0587F" w:rsidP="00C728FD">
      <w:pPr>
        <w:rPr>
          <w:rFonts w:ascii="Calibri" w:hAnsi="Calibri" w:cs="Calibri"/>
          <w:sz w:val="20"/>
          <w:szCs w:val="20"/>
        </w:rPr>
      </w:pPr>
      <w:r>
        <w:rPr>
          <w:noProof/>
        </w:rPr>
        <mc:AlternateContent>
          <mc:Choice Requires="wps">
            <w:drawing>
              <wp:anchor distT="0" distB="0" distL="114300" distR="114300" simplePos="0" relativeHeight="251664384" behindDoc="0" locked="0" layoutInCell="1" allowOverlap="1" wp14:anchorId="1DE4FD61" wp14:editId="5348AB0F">
                <wp:simplePos x="0" y="0"/>
                <wp:positionH relativeFrom="margin">
                  <wp:posOffset>2741295</wp:posOffset>
                </wp:positionH>
                <wp:positionV relativeFrom="paragraph">
                  <wp:posOffset>383985</wp:posOffset>
                </wp:positionV>
                <wp:extent cx="248920" cy="260985"/>
                <wp:effectExtent l="0" t="0" r="0" b="5715"/>
                <wp:wrapNone/>
                <wp:docPr id="140796448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FD61" id="_x0000_s1030" type="#_x0000_t202" style="position:absolute;margin-left:215.85pt;margin-top:30.25pt;width:19.6pt;height:20.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wxGgIAADIEAAAOAAAAZHJzL2Uyb0RvYy54bWysU02P2jAQvVfqf7B8LwkUKESEFd0VVaXV&#10;7kpstWfj2CSS7XFtQ0J/fccOX9r2VPUyGXsm8/He8+Ku04ochPMNmJIOBzklwnCoGrMr6Y/X9acZ&#10;JT4wUzEFRpT0KDy9W378sGhtIUZQg6qEI1jE+KK1Ja1DsEWWeV4LzfwArDAYlOA0C3h0u6xyrMXq&#10;WmWjPJ9mLbjKOuDCe7x96IN0mepLKXh4ltKLQFRJcbaQrEt2G222XLBi55itG34ag/3DFJo1Bpte&#10;Sj2wwMjeNX+U0g134EGGAQedgZQNF2kH3GaYv9tmUzMr0i4IjrcXmPz/K8ufDhv74kjovkKHBEZA&#10;WusLj5dxn046Hb84KcE4Qni8wCa6QDhejsaz+QgjHEOjaT6fTWKV7PqzdT58E6BJdErqkJUEFjs8&#10;+tCnnlNiLwPrRqnEjDKkLen08yRPP1wiWFwZ7HEdNXqh23akqUo6Pq+xheqI2znoifeWrxuc4ZH5&#10;8MIcMo1jo3rDMxqpAHvByaOkBvfrb/cxHwnAKCUtKqek/ueeOUGJ+m6QmvlwPI5SS4fx5EuExt1G&#10;trcRs9f3gOIc4juxPLkxP6izKx3oNxT5KnbFEDMce5c0nN370OsZHwkXq1VKQnFZFh7NxvJYOqIa&#10;EX7t3pizJxoC8vcEZ42x4h0bfW7Px2ofQDaJqohzj+oJfhRmIvv0iKLyb88p6/rUl78BAAD//wMA&#10;UEsDBBQABgAIAAAAIQDGPkie4gAAAAoBAAAPAAAAZHJzL2Rvd25yZXYueG1sTI/BTsMwEETvSPyD&#10;tUjcqJ3SpiXEqapIFRKCQ0sv3Jx4m0TY6xC7bejX457guJqnmbf5arSGnXDwnSMJyUQAQ6qd7qiR&#10;sP/YPCyB+aBIK+MIJfygh1Vxe5OrTLszbfG0Cw2LJeQzJaENoc8493WLVvmJ65FidnCDVSGeQ8P1&#10;oM6x3Bo+FSLlVnUUF1rVY9li/bU7Wgmv5eZdbaupXV5M+fJ2WPff+8+5lPd34/oZWMAx/MFw1Y/q&#10;UESnyh1Je2YkzB6TRUQlpGIOLAKzhXgCVkVSJCnwIuf/Xyh+AQAA//8DAFBLAQItABQABgAIAAAA&#10;IQC2gziS/gAAAOEBAAATAAAAAAAAAAAAAAAAAAAAAABbQ29udGVudF9UeXBlc10ueG1sUEsBAi0A&#10;FAAGAAgAAAAhADj9If/WAAAAlAEAAAsAAAAAAAAAAAAAAAAALwEAAF9yZWxzLy5yZWxzUEsBAi0A&#10;FAAGAAgAAAAhANevfDEaAgAAMgQAAA4AAAAAAAAAAAAAAAAALgIAAGRycy9lMm9Eb2MueG1sUEsB&#10;Ai0AFAAGAAgAAAAhAMY+SJ7iAAAACgEAAA8AAAAAAAAAAAAAAAAAdAQAAGRycy9kb3ducmV2Lnht&#10;bFBLBQYAAAAABAAEAPMAAACDBQAAAAA=&#10;" filled="f" stroked="f" strokeweight=".5pt">
                <v:textbo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9B8EB5B" wp14:editId="00678CC9">
                <wp:simplePos x="0" y="0"/>
                <wp:positionH relativeFrom="margin">
                  <wp:align>left</wp:align>
                </wp:positionH>
                <wp:positionV relativeFrom="paragraph">
                  <wp:posOffset>363277</wp:posOffset>
                </wp:positionV>
                <wp:extent cx="249382" cy="261257"/>
                <wp:effectExtent l="0" t="0" r="0" b="5715"/>
                <wp:wrapNone/>
                <wp:docPr id="1580681487"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7738EEA9" w14:textId="38A493C9" w:rsidR="0099446A" w:rsidRPr="0099446A" w:rsidRDefault="0099446A">
                            <w:pPr>
                              <w:rPr>
                                <w:b/>
                                <w:bCs/>
                                <w:color w:val="000000" w:themeColor="text1"/>
                              </w:rPr>
                            </w:pPr>
                            <w:r w:rsidRPr="0099446A">
                              <w:rPr>
                                <w:b/>
                                <w:bCs/>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EB5B" id="_x0000_s1031" type="#_x0000_t202" style="position:absolute;margin-left:0;margin-top:28.6pt;width:19.65pt;height:20.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GwIAADI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j+5u7nBKOoXw6yie3sUp2+dk6H74JaEg0SuqQlQQW&#10;26986FNPKbGXgaXSOjGjDWlLOr2ZDNMP5wgW1wZ7XEaNVug2HVFVSSenNTZQHXA7Bz3x3vKlwhlW&#10;zIdX5pBpXAjVG17wkBqwFxwtSmpwv/52H/ORAIxS0qJySup/7pgTlOjvBqm5H43HUWrJGU9uc3Tc&#10;dWRzHTG75hFQnCN8J5YnM+YHfTKlg+YdRb6IXTHEDMfeJQ0n8zH0esZHwsVikZJQXJaFlVlbHktH&#10;VCPCb907c/ZIQ0D+nuGkMVZ8YKPP7flY7AJIlaiKOPeoHuFHYSayj48oKv/aT1mXpz7/DQAA//8D&#10;AFBLAwQUAAYACAAAACEAlOv9yd4AAAAFAQAADwAAAGRycy9kb3ducmV2LnhtbEyPQUvDQBSE74L/&#10;YXmCN7sxoZqmeSklUATRQ2sv3l6yr0lodjdmt23017ue6nGYYeabfDXpXpx5dJ01CI+zCASb2qrO&#10;NAj7j81DCsJ5Mop6axjhmx2situbnDJlL2bL551vRCgxLiOE1vshk9LVLWtyMzuwCd7Bjpp8kGMj&#10;1UiXUK57GUfRk9TUmbDQ0sBly/Vxd9IIr+XmnbZVrNOfvnx5O6yHr/3nHPH+blovQXie/DUMf/gB&#10;HYrAVNmTUU70COGIR5g/xyCCmywSEBXCIk1AFrn8T1/8AgAA//8DAFBLAQItABQABgAIAAAAIQC2&#10;gziS/gAAAOEBAAATAAAAAAAAAAAAAAAAAAAAAABbQ29udGVudF9UeXBlc10ueG1sUEsBAi0AFAAG&#10;AAgAAAAhADj9If/WAAAAlAEAAAsAAAAAAAAAAAAAAAAALwEAAF9yZWxzLy5yZWxzUEsBAi0AFAAG&#10;AAgAAAAhAAL4OxEbAgAAMgQAAA4AAAAAAAAAAAAAAAAALgIAAGRycy9lMm9Eb2MueG1sUEsBAi0A&#10;FAAGAAgAAAAhAJTr/cneAAAABQEAAA8AAAAAAAAAAAAAAAAAdQQAAGRycy9kb3ducmV2LnhtbFBL&#10;BQYAAAAABAAEAPMAAACABQAAAAA=&#10;" filled="f" stroked="f" strokeweight=".5pt">
                <v:textbox>
                  <w:txbxContent>
                    <w:p w14:paraId="7738EEA9" w14:textId="38A493C9" w:rsidR="0099446A" w:rsidRPr="0099446A" w:rsidRDefault="0099446A">
                      <w:pPr>
                        <w:rPr>
                          <w:b/>
                          <w:bCs/>
                          <w:color w:val="000000" w:themeColor="text1"/>
                        </w:rPr>
                      </w:pPr>
                      <w:r w:rsidRPr="0099446A">
                        <w:rPr>
                          <w:b/>
                          <w:bCs/>
                          <w:color w:val="000000" w:themeColor="text1"/>
                        </w:rPr>
                        <w:t>A</w:t>
                      </w:r>
                    </w:p>
                  </w:txbxContent>
                </v:textbox>
                <w10:wrap anchorx="margin"/>
              </v:shape>
            </w:pict>
          </mc:Fallback>
        </mc:AlternateContent>
      </w:r>
      <w:r w:rsidR="00F86335" w:rsidRPr="00F86335">
        <w:rPr>
          <w:rFonts w:ascii="Calibri" w:hAnsi="Calibri" w:cs="Calibri"/>
          <w:sz w:val="20"/>
          <w:szCs w:val="20"/>
        </w:rPr>
        <w:t>Raw count</w:t>
      </w:r>
      <w:r w:rsidR="00F86335">
        <w:rPr>
          <w:rFonts w:ascii="Calibri" w:hAnsi="Calibri" w:cs="Calibri"/>
          <w:sz w:val="20"/>
          <w:szCs w:val="20"/>
        </w:rPr>
        <w:t>s</w:t>
      </w:r>
      <w:r w:rsidR="00F86335" w:rsidRPr="00F86335">
        <w:rPr>
          <w:rFonts w:ascii="Calibri" w:hAnsi="Calibri" w:cs="Calibri"/>
          <w:sz w:val="20"/>
          <w:szCs w:val="20"/>
        </w:rPr>
        <w:t xml:space="preserve"> of per-species occupancy of </w:t>
      </w:r>
      <w:r w:rsidR="00F86335">
        <w:rPr>
          <w:rFonts w:ascii="Calibri" w:hAnsi="Calibri" w:cs="Calibri"/>
          <w:sz w:val="20"/>
          <w:szCs w:val="20"/>
        </w:rPr>
        <w:t>regions I-1 to I-8</w:t>
      </w:r>
      <w:r w:rsidR="00F86335" w:rsidRPr="00F86335">
        <w:rPr>
          <w:rFonts w:ascii="Calibri" w:hAnsi="Calibri" w:cs="Calibri"/>
          <w:sz w:val="20"/>
          <w:szCs w:val="20"/>
        </w:rPr>
        <w:t>, annotated by gram staining status.</w:t>
      </w:r>
      <w:r w:rsidR="008B214F">
        <w:rPr>
          <w:rFonts w:ascii="Calibri" w:hAnsi="Calibri" w:cs="Calibri"/>
          <w:sz w:val="20"/>
          <w:szCs w:val="20"/>
        </w:rPr>
        <w:t xml:space="preserve"> A=I-1, B=I-2, C=I-3, D=I-4, E=I-5, F=I-6, G=I-7, H=I-8.</w:t>
      </w:r>
    </w:p>
    <w:p w14:paraId="0DA05BFF" w14:textId="4D9FDFA5" w:rsidR="00B0587F" w:rsidRDefault="00B0587F" w:rsidP="00B0587F">
      <w:pPr>
        <w:pStyle w:val="NoSpacing"/>
      </w:pPr>
      <w:r>
        <w:rPr>
          <w:noProof/>
        </w:rPr>
        <mc:AlternateContent>
          <mc:Choice Requires="wps">
            <w:drawing>
              <wp:anchor distT="0" distB="0" distL="114300" distR="114300" simplePos="0" relativeHeight="251666432" behindDoc="0" locked="0" layoutInCell="1" allowOverlap="1" wp14:anchorId="0E97B1DE" wp14:editId="66452E68">
                <wp:simplePos x="0" y="0"/>
                <wp:positionH relativeFrom="margin">
                  <wp:align>left</wp:align>
                </wp:positionH>
                <wp:positionV relativeFrom="paragraph">
                  <wp:posOffset>1897817</wp:posOffset>
                </wp:positionV>
                <wp:extent cx="249382" cy="261257"/>
                <wp:effectExtent l="0" t="0" r="0" b="5715"/>
                <wp:wrapNone/>
                <wp:docPr id="274662946"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389BD8E2" w14:textId="55152655" w:rsidR="0099446A" w:rsidRPr="0099446A" w:rsidRDefault="0099446A" w:rsidP="0099446A">
                            <w:pPr>
                              <w:rPr>
                                <w:b/>
                                <w:bCs/>
                                <w:color w:val="000000" w:themeColor="text1"/>
                              </w:rPr>
                            </w:pPr>
                            <w:r>
                              <w:rPr>
                                <w:b/>
                                <w:bCs/>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B1DE" id="_x0000_s1032" type="#_x0000_t202" style="position:absolute;margin-left:0;margin-top:149.45pt;width:19.65pt;height:20.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q1GgIAADI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h/f39zllHB05dNRPrmNWbLLY+t8+CagIdEoqUNWElhs&#10;v/KhDz2FxFoGlkrrxIw2pC3p9GYyTA/OHkyuDda4tBqt0G06oip8cBpjA9UBp3PQE+8tXyrsYcV8&#10;eGUOmcaBUL3hBRepAWvB0aKkBvfrb/cxHglALyUtKqek/ueOOUGJ/m6QmvvReByllg7jyW2OB3ft&#10;2Vx7zK55BBTnCP+J5cmM8UGfTOmgeUeRL2JVdDHDsXZJw8l8DL2e8ZNwsVikIBSXZWFl1pbH1BHV&#10;iPBb986cPdIQkL9nOGmMFR/Y6GN7Pha7AFIlqiLOPapH+FGYiezjJ4rKvz6nqMtXn/8GAAD//wMA&#10;UEsDBBQABgAIAAAAIQBedjbM3wAAAAcBAAAPAAAAZHJzL2Rvd25yZXYueG1sTI/BTsMwEETvSPyD&#10;tUjcqE0KKAlxqipShYTg0NILNyfeJhHxOsRuG/h6lhOcVqMZzbwtVrMbxAmn0HvScLtQIJAab3tq&#10;NezfNjcpiBANWTN4Qg1fGGBVXl4UJrf+TFs87WIruIRCbjR0MY65lKHp0Jmw8CMSewc/ORNZTq20&#10;kzlzuRtkotSDdKYnXujMiFWHzcfu6DQ8V5tXs60Tl34P1dPLYT1+7t/vtb6+mtePICLO8S8Mv/iM&#10;DiUz1f5INohBAz8SNSRZmoFge5ktQdR875QCWRbyP3/5AwAA//8DAFBLAQItABQABgAIAAAAIQC2&#10;gziS/gAAAOEBAAATAAAAAAAAAAAAAAAAAAAAAABbQ29udGVudF9UeXBlc10ueG1sUEsBAi0AFAAG&#10;AAgAAAAhADj9If/WAAAAlAEAAAsAAAAAAAAAAAAAAAAALwEAAF9yZWxzLy5yZWxzUEsBAi0AFAAG&#10;AAgAAAAhAMIomrUaAgAAMgQAAA4AAAAAAAAAAAAAAAAALgIAAGRycy9lMm9Eb2MueG1sUEsBAi0A&#10;FAAGAAgAAAAhAF52NszfAAAABwEAAA8AAAAAAAAAAAAAAAAAdAQAAGRycy9kb3ducmV2LnhtbFBL&#10;BQYAAAAABAAEAPMAAACABQAAAAA=&#10;" filled="f" stroked="f" strokeweight=".5pt">
                <v:textbox>
                  <w:txbxContent>
                    <w:p w14:paraId="389BD8E2" w14:textId="55152655" w:rsidR="0099446A" w:rsidRPr="0099446A" w:rsidRDefault="0099446A" w:rsidP="0099446A">
                      <w:pPr>
                        <w:rPr>
                          <w:b/>
                          <w:bCs/>
                          <w:color w:val="000000" w:themeColor="text1"/>
                        </w:rPr>
                      </w:pPr>
                      <w:r>
                        <w:rPr>
                          <w:b/>
                          <w:bCs/>
                          <w:color w:val="000000" w:themeColor="text1"/>
                        </w:rPr>
                        <w:t>C</w:t>
                      </w:r>
                    </w:p>
                  </w:txbxContent>
                </v:textbox>
                <w10:wrap anchorx="margin"/>
              </v:shape>
            </w:pict>
          </mc:Fallback>
        </mc:AlternateContent>
      </w:r>
      <w:r>
        <w:rPr>
          <w:noProof/>
        </w:rPr>
        <w:drawing>
          <wp:inline distT="0" distB="0" distL="0" distR="0" wp14:anchorId="66EAAFB0" wp14:editId="5A011D2B">
            <wp:extent cx="2529205" cy="1898165"/>
            <wp:effectExtent l="0" t="0" r="4445" b="6985"/>
            <wp:docPr id="115230624" name="Picture 7"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624" name="Picture 7" descr="A graph of a number of non-gap column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58510" cy="1920159"/>
                    </a:xfrm>
                    <a:prstGeom prst="rect">
                      <a:avLst/>
                    </a:prstGeom>
                    <a:noFill/>
                    <a:ln>
                      <a:noFill/>
                    </a:ln>
                  </pic:spPr>
                </pic:pic>
              </a:graphicData>
            </a:graphic>
          </wp:inline>
        </w:drawing>
      </w:r>
      <w:r>
        <w:t xml:space="preserve">             </w:t>
      </w:r>
      <w:r>
        <w:rPr>
          <w:noProof/>
        </w:rPr>
        <w:drawing>
          <wp:inline distT="0" distB="0" distL="0" distR="0" wp14:anchorId="758BC20D" wp14:editId="1E666A1A">
            <wp:extent cx="2517569" cy="1889431"/>
            <wp:effectExtent l="0" t="0" r="0" b="0"/>
            <wp:docPr id="1351754278" name="Picture 8" descr="A graph of a number of non 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54278" name="Picture 8" descr="A graph of a number of non gap column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65269" cy="1925230"/>
                    </a:xfrm>
                    <a:prstGeom prst="rect">
                      <a:avLst/>
                    </a:prstGeom>
                    <a:noFill/>
                    <a:ln>
                      <a:noFill/>
                    </a:ln>
                  </pic:spPr>
                </pic:pic>
              </a:graphicData>
            </a:graphic>
          </wp:inline>
        </w:drawing>
      </w:r>
    </w:p>
    <w:p w14:paraId="7C0A5913" w14:textId="09539343" w:rsidR="00B0587F" w:rsidRDefault="00B0587F" w:rsidP="00B0587F">
      <w:pPr>
        <w:pStyle w:val="NoSpacing"/>
      </w:pPr>
      <w:r>
        <w:rPr>
          <w:noProof/>
        </w:rPr>
        <mc:AlternateContent>
          <mc:Choice Requires="wps">
            <w:drawing>
              <wp:anchor distT="0" distB="0" distL="114300" distR="114300" simplePos="0" relativeHeight="251668480" behindDoc="0" locked="0" layoutInCell="1" allowOverlap="1" wp14:anchorId="315231D0" wp14:editId="60B329FC">
                <wp:simplePos x="0" y="0"/>
                <wp:positionH relativeFrom="margin">
                  <wp:posOffset>2741295</wp:posOffset>
                </wp:positionH>
                <wp:positionV relativeFrom="paragraph">
                  <wp:posOffset>27115</wp:posOffset>
                </wp:positionV>
                <wp:extent cx="248920" cy="260985"/>
                <wp:effectExtent l="0" t="0" r="0" b="5715"/>
                <wp:wrapNone/>
                <wp:docPr id="25619971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C56D1F4" w14:textId="5FC83D1F" w:rsidR="0099446A" w:rsidRPr="0099446A" w:rsidRDefault="0099446A" w:rsidP="0099446A">
                            <w:pPr>
                              <w:rPr>
                                <w:b/>
                                <w:bCs/>
                                <w:color w:val="000000" w:themeColor="text1"/>
                              </w:rPr>
                            </w:pPr>
                            <w:r>
                              <w:rPr>
                                <w:b/>
                                <w:bCs/>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31D0" id="_x0000_s1033" type="#_x0000_t202" style="position:absolute;margin-left:215.85pt;margin-top:2.15pt;width:19.6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VGgIAADIEAAAOAAAAZHJzL2Uyb0RvYy54bWysU02P2jAQvVfqf7B8LwkpsBARVnRXVJXQ&#10;7krsas/GsUkkx+PahoT++o4dvrTtqeplMvZM5uO95/l91yhyENbVoAs6HKSUCM2hrPWuoG+vqy9T&#10;SpxnumQKtCjoUTh6v/j8ad6aXGRQgSqFJVhEu7w1Ba28N3mSOF6JhrkBGKExKME2zOPR7pLSshar&#10;NyrJ0nSStGBLY4EL5/D2sQ/SRawvpeD+WUonPFEFxdl8tDbabbDJYs7ynWWmqvlpDPYPUzSs1tj0&#10;UuqReUb2tv6jVFNzCw6kH3BoEpCy5iLugNsM0w/bbCpmRNwFwXHmApP7f2X502FjXizx3TfokMAA&#10;SGtc7vAy7NNJ24QvTkowjhAeL7CJzhOOl9loOsswwjGUTdLZdByqJNefjXX+u4CGBKegFlmJYLHD&#10;2vk+9ZwSemlY1UpFZpQmbUEnX8dp/OESweJKY4/rqMHz3bYjdVnQu/MaWyiPuJ2Fnnhn+KrGGdbM&#10;+RdmkWkcG9Xrn9FIBdgLTh4lFdhff7sP+UgARilpUTkFdT/3zApK1A+N1MyGo1GQWjyMxncBGnsb&#10;2d5G9L55ABTnEN+J4dEN+V6dXWmheUeRL0NXDDHNsXdB/dl98L2e8ZFwsVzGJBSXYX6tN4aH0gHV&#10;gPBr986sOdHgkb8nOGuM5R/Y6HN7PpZ7D7KOVAWce1RP8KMwI9mnRxSUf3uOWdenvvgNAAD//wMA&#10;UEsDBBQABgAIAAAAIQB357gV4AAAAAgBAAAPAAAAZHJzL2Rvd25yZXYueG1sTI/BTsMwEETvSPyD&#10;tUjcqNOS0hLiVFWkCgnBoaUXbpt4m0TY6xC7beDrcU9wm9WMZt/kq9EacaLBd44VTCcJCOLa6Y4b&#10;Bfv3zd0ShA/IGo1jUvBNHlbF9VWOmXZn3tJpFxoRS9hnqKANoc+k9HVLFv3E9cTRO7jBYojn0Eg9&#10;4DmWWyNnSfIgLXYcP7TYU9lS/bk7WgUv5eYNt9XMLn9M+fx6WPdf+4+5Urc34/oJRKAx/IXhgh/R&#10;oYhMlTuy9sIoSO+nixi9CBDRTxfJI4gqinkKssjl/wHFLwAAAP//AwBQSwECLQAUAAYACAAAACEA&#10;toM4kv4AAADhAQAAEwAAAAAAAAAAAAAAAAAAAAAAW0NvbnRlbnRfVHlwZXNdLnhtbFBLAQItABQA&#10;BgAIAAAAIQA4/SH/1gAAAJQBAAALAAAAAAAAAAAAAAAAAC8BAABfcmVscy8ucmVsc1BLAQItABQA&#10;BgAIAAAAIQAXf92VGgIAADIEAAAOAAAAAAAAAAAAAAAAAC4CAABkcnMvZTJvRG9jLnhtbFBLAQIt&#10;ABQABgAIAAAAIQB357gV4AAAAAgBAAAPAAAAAAAAAAAAAAAAAHQEAABkcnMvZG93bnJldi54bWxQ&#10;SwUGAAAAAAQABADzAAAAgQUAAAAA&#10;" filled="f" stroked="f" strokeweight=".5pt">
                <v:textbox>
                  <w:txbxContent>
                    <w:p w14:paraId="4C56D1F4" w14:textId="5FC83D1F" w:rsidR="0099446A" w:rsidRPr="0099446A" w:rsidRDefault="0099446A" w:rsidP="0099446A">
                      <w:pPr>
                        <w:rPr>
                          <w:b/>
                          <w:bCs/>
                          <w:color w:val="000000" w:themeColor="text1"/>
                        </w:rPr>
                      </w:pPr>
                      <w:r>
                        <w:rPr>
                          <w:b/>
                          <w:bCs/>
                          <w:color w:val="000000" w:themeColor="text1"/>
                        </w:rPr>
                        <w:t>D</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0591D94" wp14:editId="38BAFE78">
                <wp:simplePos x="0" y="0"/>
                <wp:positionH relativeFrom="margin">
                  <wp:posOffset>2741295</wp:posOffset>
                </wp:positionH>
                <wp:positionV relativeFrom="paragraph">
                  <wp:posOffset>1879790</wp:posOffset>
                </wp:positionV>
                <wp:extent cx="248920" cy="260985"/>
                <wp:effectExtent l="0" t="0" r="0" b="5715"/>
                <wp:wrapNone/>
                <wp:docPr id="124346944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1B6D2DC4" w14:textId="1197ACD2" w:rsidR="00B0587F" w:rsidRPr="0099446A" w:rsidRDefault="00B0587F" w:rsidP="00B0587F">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1D94" id="_x0000_s1034" type="#_x0000_t202" style="position:absolute;margin-left:215.85pt;margin-top:148pt;width:19.6pt;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jO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O6+xheqI2znoifeWrxXO8Mh8&#10;eGEOmcaxUb3hGY3UgL3g5FFSg/v1t/uYjwRglJIWlVNS/3PPnKBEfzdIzXw4HkeppcN48iVC424j&#10;29uI2Tf3gOIc4juxPLkxP+izKx00byjyVeyKIWY49i5pOLv3odczPhIuVquUhOKyLDyajeWxdEQ1&#10;IvzavTFnTzQE5O8JzhpjxTs2+tyej9U+gFSJqohzj+oJfhRmIvv0iKLyb88p6/rUl78BAAD//wMA&#10;UEsDBBQABgAIAAAAIQBUk/gH4wAAAAsBAAAPAAAAZHJzL2Rvd25yZXYueG1sTI/LTsMwEEX3SPyD&#10;NUjsqPMoTRsyqapIFRKii5Zu2Dmxm0T4EWK3DXw9wwqWozm699xiPRnNLmr0vbMI8SwCpmzjZG9b&#10;hOPb9mEJzAdhpdDOKoQv5WFd3t4UIpfuavfqcggtoxDrc4HQhTDknPumU0b4mRuUpd/JjUYEOseW&#10;y1FcKdxonkTRghvRW2roxKCqTjUfh7NBeKm2O7GvE7P81tXz62kzfB7fHxHv76bNE7CgpvAHw68+&#10;qUNJTrU7W+mZRpincUYoQrJa0Cgi5lm0AlYjpGkWAy8L/n9D+QMAAP//AwBQSwECLQAUAAYACAAA&#10;ACEAtoM4kv4AAADhAQAAEwAAAAAAAAAAAAAAAAAAAAAAW0NvbnRlbnRfVHlwZXNdLnhtbFBLAQIt&#10;ABQABgAIAAAAIQA4/SH/1gAAAJQBAAALAAAAAAAAAAAAAAAAAC8BAABfcmVscy8ucmVsc1BLAQIt&#10;ABQABgAIAAAAIQAU5mjOGgIAADIEAAAOAAAAAAAAAAAAAAAAAC4CAABkcnMvZTJvRG9jLnhtbFBL&#10;AQItABQABgAIAAAAIQBUk/gH4wAAAAsBAAAPAAAAAAAAAAAAAAAAAHQEAABkcnMvZG93bnJldi54&#10;bWxQSwUGAAAAAAQABADzAAAAhAUAAAAA&#10;" filled="f" stroked="f" strokeweight=".5pt">
                <v:textbox>
                  <w:txbxContent>
                    <w:p w14:paraId="1B6D2DC4" w14:textId="1197ACD2" w:rsidR="00B0587F" w:rsidRPr="0099446A" w:rsidRDefault="00B0587F" w:rsidP="00B0587F">
                      <w:pPr>
                        <w:rPr>
                          <w:b/>
                          <w:bCs/>
                          <w:color w:val="000000" w:themeColor="text1"/>
                        </w:rPr>
                      </w:pPr>
                      <w:r>
                        <w:rPr>
                          <w:b/>
                          <w:bCs/>
                          <w:color w:val="000000" w:themeColor="text1"/>
                        </w:rPr>
                        <w:t>F</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2FA1AB42" wp14:editId="78B2C1A5">
                <wp:simplePos x="0" y="0"/>
                <wp:positionH relativeFrom="margin">
                  <wp:align>left</wp:align>
                </wp:positionH>
                <wp:positionV relativeFrom="paragraph">
                  <wp:posOffset>1819465</wp:posOffset>
                </wp:positionV>
                <wp:extent cx="248920" cy="260985"/>
                <wp:effectExtent l="0" t="0" r="0" b="5715"/>
                <wp:wrapNone/>
                <wp:docPr id="103214460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D2D6021" w14:textId="440AD5A5" w:rsidR="00B0587F" w:rsidRPr="0099446A" w:rsidRDefault="00B0587F" w:rsidP="00B0587F">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AB42" id="_x0000_s1035" type="#_x0000_t202" style="position:absolute;margin-left:0;margin-top:143.25pt;width:19.6pt;height:20.5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b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P6+xheqI2znoifeWrxXO8Mh8&#10;eGEOmcaxUb3hGY3UgL3g5FFSg/v1t/uYjwRglJIWlVNS/3PPnKBEfzdIzXw4HkeppcN48iVC424j&#10;29uI2Tf3gOIc4juxPLkxP+izKx00byjyVeyKIWY49i5pOLv3odczPhIuVquUhOKyLDyajeWxdEQ1&#10;IvzavTFnTzQE5O8JzhpjxTs2+tyej9U+gFSJqohzj+oJfhRmIvv0iKLyb88p6/rUl78BAAD//wMA&#10;UEsDBBQABgAIAAAAIQDg5Drq3wAAAAcBAAAPAAAAZHJzL2Rvd25yZXYueG1sTI/BTsMwEETvSPyD&#10;tUjcqINRQwhxqipShYTg0NILt028TSJiO8RuG/h6lhOcVqMZzbwtVrMdxImm0Hun4XaRgCDXeNO7&#10;VsP+bXOTgQgRncHBO9LwRQFW5eVFgbnxZ7el0y62gktcyFFDF+OYSxmajiyGhR/JsXfwk8XIcmql&#10;mfDM5XaQKklSabF3vNDhSFVHzcfuaDU8V5tX3NbKZt9D9fRyWI+f+/el1tdX8/oRRKQ5/oXhF5/R&#10;oWSm2h+dCWLQwI9EDSpLlyDYvntQIGq+6j4FWRbyP3/5AwAA//8DAFBLAQItABQABgAIAAAAIQC2&#10;gziS/gAAAOEBAAATAAAAAAAAAAAAAAAAAAAAAABbQ29udGVudF9UeXBlc10ueG1sUEsBAi0AFAAG&#10;AAgAAAAhADj9If/WAAAAlAEAAAsAAAAAAAAAAAAAAAAALwEAAF9yZWxzLy5yZWxzUEsBAi0AFAAG&#10;AAgAAAAhAGtUJxsaAgAAMgQAAA4AAAAAAAAAAAAAAAAALgIAAGRycy9lMm9Eb2MueG1sUEsBAi0A&#10;FAAGAAgAAAAhAODkOurfAAAABwEAAA8AAAAAAAAAAAAAAAAAdAQAAGRycy9kb3ducmV2LnhtbFBL&#10;BQYAAAAABAAEAPMAAACABQAAAAA=&#10;" filled="f" stroked="f" strokeweight=".5pt">
                <v:textbox>
                  <w:txbxContent>
                    <w:p w14:paraId="2D2D6021" w14:textId="440AD5A5" w:rsidR="00B0587F" w:rsidRPr="0099446A" w:rsidRDefault="00B0587F" w:rsidP="00B0587F">
                      <w:pPr>
                        <w:rPr>
                          <w:b/>
                          <w:bCs/>
                          <w:color w:val="000000" w:themeColor="text1"/>
                        </w:rPr>
                      </w:pPr>
                      <w:r>
                        <w:rPr>
                          <w:b/>
                          <w:bCs/>
                          <w:color w:val="000000" w:themeColor="text1"/>
                        </w:rPr>
                        <w:t>E</w:t>
                      </w:r>
                    </w:p>
                  </w:txbxContent>
                </v:textbox>
                <w10:wrap anchorx="margin"/>
              </v:shape>
            </w:pict>
          </mc:Fallback>
        </mc:AlternateContent>
      </w:r>
      <w:r>
        <w:rPr>
          <w:noProof/>
        </w:rPr>
        <w:drawing>
          <wp:inline distT="0" distB="0" distL="0" distR="0" wp14:anchorId="0DDBD6DD" wp14:editId="4E07DAEC">
            <wp:extent cx="2529444" cy="1898344"/>
            <wp:effectExtent l="0" t="0" r="4445" b="6985"/>
            <wp:docPr id="107331427" name="Picture 9"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427" name="Picture 9" descr="A graph of a number of non-gap column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49448" cy="1913357"/>
                    </a:xfrm>
                    <a:prstGeom prst="rect">
                      <a:avLst/>
                    </a:prstGeom>
                    <a:noFill/>
                    <a:ln>
                      <a:noFill/>
                    </a:ln>
                  </pic:spPr>
                </pic:pic>
              </a:graphicData>
            </a:graphic>
          </wp:inline>
        </w:drawing>
      </w:r>
      <w:r>
        <w:t xml:space="preserve">             </w:t>
      </w:r>
      <w:r>
        <w:rPr>
          <w:noProof/>
        </w:rPr>
        <w:drawing>
          <wp:inline distT="0" distB="0" distL="0" distR="0" wp14:anchorId="5B7A4087" wp14:editId="2B9D5663">
            <wp:extent cx="2529444" cy="1898344"/>
            <wp:effectExtent l="0" t="0" r="4445" b="6985"/>
            <wp:docPr id="1383486736" name="Picture 10" descr="A graph of numbers and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6736" name="Picture 10" descr="A graph of numbers and a number of non-gap column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1327" cy="1914767"/>
                    </a:xfrm>
                    <a:prstGeom prst="rect">
                      <a:avLst/>
                    </a:prstGeom>
                    <a:noFill/>
                    <a:ln>
                      <a:noFill/>
                    </a:ln>
                  </pic:spPr>
                </pic:pic>
              </a:graphicData>
            </a:graphic>
          </wp:inline>
        </w:drawing>
      </w:r>
    </w:p>
    <w:p w14:paraId="0BFED500" w14:textId="3724A154" w:rsidR="00B0587F" w:rsidRDefault="00B0587F" w:rsidP="00B0587F">
      <w:pPr>
        <w:pStyle w:val="NoSpacing"/>
      </w:pPr>
      <w:r>
        <w:rPr>
          <w:noProof/>
        </w:rPr>
        <w:drawing>
          <wp:inline distT="0" distB="0" distL="0" distR="0" wp14:anchorId="224959F9" wp14:editId="4C6A787E">
            <wp:extent cx="2547544" cy="1911928"/>
            <wp:effectExtent l="0" t="0" r="5715" b="0"/>
            <wp:docPr id="1461032981" name="Picture 11"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2981" name="Picture 11" descr="A graph of a number of non-gap column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8828" cy="1927902"/>
                    </a:xfrm>
                    <a:prstGeom prst="rect">
                      <a:avLst/>
                    </a:prstGeom>
                    <a:noFill/>
                    <a:ln>
                      <a:noFill/>
                    </a:ln>
                  </pic:spPr>
                </pic:pic>
              </a:graphicData>
            </a:graphic>
          </wp:inline>
        </w:drawing>
      </w:r>
      <w:r>
        <w:t xml:space="preserve">              </w:t>
      </w:r>
      <w:r>
        <w:rPr>
          <w:noProof/>
        </w:rPr>
        <w:drawing>
          <wp:inline distT="0" distB="0" distL="0" distR="0" wp14:anchorId="1064F45A" wp14:editId="3441691E">
            <wp:extent cx="2529205" cy="1898165"/>
            <wp:effectExtent l="0" t="0" r="4445" b="6985"/>
            <wp:docPr id="2073145581" name="Picture 12" descr="A graph of different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5581" name="Picture 12" descr="A graph of different numbers and color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4535" cy="1924680"/>
                    </a:xfrm>
                    <a:prstGeom prst="rect">
                      <a:avLst/>
                    </a:prstGeom>
                    <a:noFill/>
                    <a:ln>
                      <a:noFill/>
                    </a:ln>
                  </pic:spPr>
                </pic:pic>
              </a:graphicData>
            </a:graphic>
          </wp:inline>
        </w:drawing>
      </w:r>
    </w:p>
    <w:p w14:paraId="5AFFD7D3" w14:textId="0452C234" w:rsidR="00B0587F" w:rsidRDefault="00B0587F" w:rsidP="00B0587F">
      <w:pPr>
        <w:pStyle w:val="NoSpacing"/>
      </w:pPr>
      <w:r>
        <w:rPr>
          <w:noProof/>
        </w:rPr>
        <mc:AlternateContent>
          <mc:Choice Requires="wps">
            <w:drawing>
              <wp:anchor distT="0" distB="0" distL="114300" distR="114300" simplePos="0" relativeHeight="251685888" behindDoc="0" locked="0" layoutInCell="1" allowOverlap="1" wp14:anchorId="0FB7890D" wp14:editId="75F0E7E1">
                <wp:simplePos x="0" y="0"/>
                <wp:positionH relativeFrom="margin">
                  <wp:align>center</wp:align>
                </wp:positionH>
                <wp:positionV relativeFrom="paragraph">
                  <wp:posOffset>11430</wp:posOffset>
                </wp:positionV>
                <wp:extent cx="248920" cy="260985"/>
                <wp:effectExtent l="0" t="0" r="0" b="5715"/>
                <wp:wrapNone/>
                <wp:docPr id="677155993"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31ED69C8" w14:textId="342A5802" w:rsidR="00B0587F" w:rsidRPr="0099446A" w:rsidRDefault="00B0587F" w:rsidP="00B0587F">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890D" id="_x0000_s1036" type="#_x0000_t202" style="position:absolute;margin-left:0;margin-top:.9pt;width:19.6pt;height:20.5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yTGQIAADMEAAAOAAAAZHJzL2Uyb0RvYy54bWysU02P2jAQvVfqf7B8LwkUKESEFd0VVaXV&#10;7kpstWfj2MSS43FtQ0J/fccOX9r2VPXijGcm8/He8+KuazQ5COcVmJIOBzklwnColNmV9Mfr+tOM&#10;Eh+YqZgGI0p6FJ7eLT9+WLS2ECOoQVfCESxifNHaktYh2CLLPK9Fw/wArDAYlOAaFvDqdlnlWIvV&#10;G52N8nyateAq64AL79H70AfpMtWXUvDwLKUXgeiS4mwhnS6d23hmywUrdo7ZWvHTGOwfpmiYMtj0&#10;UuqBBUb2Tv1RqlHcgQcZBhyaDKRUXKQdcJth/m6bTc2sSLsgON5eYPL/ryx/OmzsiyOh+wodEhgB&#10;aa0vPDrjPp10TfzipATjCOHxApvoAuHoHI1n8xFGOIZG03w+m8Qq2fVn63z4JqAh0SipQ1YSWOzw&#10;6EOfek6JvQysldaJGW1IW9Lp50mefrhEsLg22OM6arRCt+2IqnCNRGx0baE64noOeua95WuFQzwy&#10;H16YQ6pxbpRveMZDasBmcLIoqcH9+ps/5iMDGKWkRemU1P/cMyco0d8NcjMfjsdRa+kynnyJ2Ljb&#10;yPY2YvbNPaA6h/hQLE9mzA/6bEoHzRuqfBW7YogZjr1LGs7mfegFja+Ei9UqJaG6LAuPZmN5LB1h&#10;jRC/dm/M2RMPAQl8grPIWPGOjj63J2S1DyBV4uqK6gl/VGZi+/SKovRv7ynr+taXvwEAAP//AwBQ&#10;SwMEFAAGAAgAAAAhAPlraVDcAAAABAEAAA8AAABkcnMvZG93bnJldi54bWxMj81OwzAQhO9IvIO1&#10;SNyoQ/hRG+JUVaQKCcGhpRdum3ibRMTrELtt4OlZTuW4M6OZb/Pl5Hp1pDF0ng3czhJQxLW3HTcG&#10;du/rmzmoEJEt9p7JwDcFWBaXFzlm1p94Q8dtbJSUcMjQQBvjkGkd6pYchpkfiMXb+9FhlHNstB3x&#10;JOWu12mSPGqHHctCiwOVLdWf24Mz8FKu33BTpW7+05fPr/vV8LX7eDDm+mpaPYGKNMVzGP7wBR0K&#10;Yar8gW1QvQF5JIoq+GLeLVJQlYH7dAG6yPV/+OIXAAD//wMAUEsBAi0AFAAGAAgAAAAhALaDOJL+&#10;AAAA4QEAABMAAAAAAAAAAAAAAAAAAAAAAFtDb250ZW50X1R5cGVzXS54bWxQSwECLQAUAAYACAAA&#10;ACEAOP0h/9YAAACUAQAACwAAAAAAAAAAAAAAAAAvAQAAX3JlbHMvLnJlbHNQSwECLQAUAAYACAAA&#10;ACEAPLnskxkCAAAzBAAADgAAAAAAAAAAAAAAAAAuAgAAZHJzL2Uyb0RvYy54bWxQSwECLQAUAAYA&#10;CAAAACEA+WtpUNwAAAAEAQAADwAAAAAAAAAAAAAAAABzBAAAZHJzL2Rvd25yZXYueG1sUEsFBgAA&#10;AAAEAAQA8wAAAHwFAAAAAA==&#10;" filled="f" stroked="f" strokeweight=".5pt">
                <v:textbox>
                  <w:txbxContent>
                    <w:p w14:paraId="31ED69C8" w14:textId="342A5802" w:rsidR="00B0587F" w:rsidRPr="0099446A" w:rsidRDefault="00B0587F" w:rsidP="00B0587F">
                      <w:pPr>
                        <w:rPr>
                          <w:b/>
                          <w:bCs/>
                          <w:color w:val="000000" w:themeColor="text1"/>
                        </w:rPr>
                      </w:pPr>
                      <w:r>
                        <w:rPr>
                          <w:b/>
                          <w:bCs/>
                          <w:color w:val="000000" w:themeColor="text1"/>
                        </w:rPr>
                        <w:t>H</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11A30D6" wp14:editId="4CF8E6F9">
                <wp:simplePos x="0" y="0"/>
                <wp:positionH relativeFrom="margin">
                  <wp:align>left</wp:align>
                </wp:positionH>
                <wp:positionV relativeFrom="paragraph">
                  <wp:posOffset>35742</wp:posOffset>
                </wp:positionV>
                <wp:extent cx="248920" cy="260985"/>
                <wp:effectExtent l="0" t="0" r="0" b="5715"/>
                <wp:wrapNone/>
                <wp:docPr id="735254457"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70A40B1" w14:textId="01CFEB82" w:rsidR="00B0587F" w:rsidRPr="0099446A" w:rsidRDefault="00B0587F" w:rsidP="00B0587F">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30D6" id="_x0000_s1037" type="#_x0000_t202" style="position:absolute;margin-left:0;margin-top:2.8pt;width:19.6pt;height:20.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NGGQIAADM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nCNyx5bqI64noOeeW/5WuEQj8yH&#10;F+aQapwb5Rue0UgN2AxOHiU1uF9/u4/5yABGKWlROiX1P/fMCUr0d4PczIfjcdRaOownXyI27jay&#10;vY2YfXMPqM4hPhTLkxvzgz670kHzhipfxa4YYoZj75KGs3sfekHjK+FitUpJqC7LwqPZWB5LR1gj&#10;xK/dG3P2xENAAp/gLDJWvKOjz+0JWe0DSJW4ikD3qJ7wR2Umtk+vKEr/9pyyrm99+RsAAP//AwBQ&#10;SwMEFAAGAAgAAAAhANcVO7TdAAAABAEAAA8AAABkcnMvZG93bnJldi54bWxMj09Lw0AUxO+C32F5&#10;gje7MdpYY15KCRRB7KG1F28v2dckuH9idttGP73rSY/DDDO/KZaT0eLEo++dRbidJSDYNk71tkXY&#10;v61vFiB8IKtIO8sIX+xhWV5eFJQrd7ZbPu1CK2KJ9TkhdCEMuZS+6diQn7mBbfQObjQUohxbqUY6&#10;x3KjZZokmTTU27jQ0cBVx83H7mgQXqr1hrZ1ahbfunp+PayGz/37HPH6alo9gQg8hb8w/OJHdCgj&#10;U+2OVnmhEeKRgDDPQETz7jEFUSPcZw8gy0L+hy9/AAAA//8DAFBLAQItABQABgAIAAAAIQC2gziS&#10;/gAAAOEBAAATAAAAAAAAAAAAAAAAAAAAAABbQ29udGVudF9UeXBlc10ueG1sUEsBAi0AFAAGAAgA&#10;AAAhADj9If/WAAAAlAEAAAsAAAAAAAAAAAAAAAAALwEAAF9yZWxzLy5yZWxzUEsBAi0AFAAGAAgA&#10;AAAhAEMLo0YZAgAAMwQAAA4AAAAAAAAAAAAAAAAALgIAAGRycy9lMm9Eb2MueG1sUEsBAi0AFAAG&#10;AAgAAAAhANcVO7TdAAAABAEAAA8AAAAAAAAAAAAAAAAAcwQAAGRycy9kb3ducmV2LnhtbFBLBQYA&#10;AAAABAAEAPMAAAB9BQAAAAA=&#10;" filled="f" stroked="f" strokeweight=".5pt">
                <v:textbox>
                  <w:txbxContent>
                    <w:p w14:paraId="670A40B1" w14:textId="01CFEB82" w:rsidR="00B0587F" w:rsidRPr="0099446A" w:rsidRDefault="00B0587F" w:rsidP="00B0587F">
                      <w:pPr>
                        <w:rPr>
                          <w:b/>
                          <w:bCs/>
                          <w:color w:val="000000" w:themeColor="text1"/>
                        </w:rPr>
                      </w:pPr>
                      <w:r>
                        <w:rPr>
                          <w:b/>
                          <w:bCs/>
                          <w:color w:val="000000" w:themeColor="text1"/>
                        </w:rPr>
                        <w:t>G</w:t>
                      </w:r>
                    </w:p>
                  </w:txbxContent>
                </v:textbox>
                <w10:wrap anchorx="margin"/>
              </v:shape>
            </w:pict>
          </mc:Fallback>
        </mc:AlternateContent>
      </w:r>
      <w:r>
        <w:rPr>
          <w:noProof/>
        </w:rPr>
        <w:drawing>
          <wp:inline distT="0" distB="0" distL="0" distR="0" wp14:anchorId="4F76855D" wp14:editId="4CC81E5B">
            <wp:extent cx="2565070" cy="1925081"/>
            <wp:effectExtent l="0" t="0" r="6985" b="0"/>
            <wp:docPr id="396803032" name="Picture 13" descr="A graph of a number of non-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3032" name="Picture 13" descr="A graph of a number of non-gap column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4626" cy="1932252"/>
                    </a:xfrm>
                    <a:prstGeom prst="rect">
                      <a:avLst/>
                    </a:prstGeom>
                    <a:noFill/>
                    <a:ln>
                      <a:noFill/>
                    </a:ln>
                  </pic:spPr>
                </pic:pic>
              </a:graphicData>
            </a:graphic>
          </wp:inline>
        </w:drawing>
      </w:r>
      <w:r>
        <w:t xml:space="preserve">              </w:t>
      </w:r>
      <w:r>
        <w:rPr>
          <w:noProof/>
        </w:rPr>
        <w:drawing>
          <wp:inline distT="0" distB="0" distL="0" distR="0" wp14:anchorId="0E6F32E3" wp14:editId="25D73990">
            <wp:extent cx="2564831" cy="1924902"/>
            <wp:effectExtent l="0" t="0" r="6985" b="0"/>
            <wp:docPr id="884432561" name="Picture 14"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2561" name="Picture 14" descr="A graph of numbers and column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4733" cy="1947344"/>
                    </a:xfrm>
                    <a:prstGeom prst="rect">
                      <a:avLst/>
                    </a:prstGeom>
                    <a:noFill/>
                    <a:ln>
                      <a:noFill/>
                    </a:ln>
                  </pic:spPr>
                </pic:pic>
              </a:graphicData>
            </a:graphic>
          </wp:inline>
        </w:drawing>
      </w:r>
    </w:p>
    <w:p w14:paraId="10E712E9" w14:textId="24079DAF" w:rsidR="00B0587F" w:rsidRDefault="00B0587F" w:rsidP="00B0587F">
      <w:pPr>
        <w:pStyle w:val="NormalWeb"/>
      </w:pPr>
    </w:p>
    <w:p w14:paraId="5CA281DF" w14:textId="77777777" w:rsidR="00B0587F" w:rsidRDefault="00B0587F" w:rsidP="00B0587F">
      <w:pPr>
        <w:pStyle w:val="NormalWeb"/>
      </w:pPr>
    </w:p>
    <w:p w14:paraId="730D6DC3" w14:textId="4A3E0C3C" w:rsidR="00B0587F" w:rsidRDefault="00B0587F" w:rsidP="00B0587F">
      <w:pPr>
        <w:pStyle w:val="NormalWeb"/>
      </w:pPr>
    </w:p>
    <w:p w14:paraId="45CEA3C4" w14:textId="34082C88" w:rsidR="00B0587F" w:rsidRDefault="00B0587F" w:rsidP="00B0587F">
      <w:pPr>
        <w:pStyle w:val="NormalWeb"/>
      </w:pPr>
    </w:p>
    <w:p w14:paraId="5462F397" w14:textId="5BF5EF12" w:rsidR="00B0587F" w:rsidRDefault="00B0587F" w:rsidP="00B0587F">
      <w:pPr>
        <w:pStyle w:val="NormalWeb"/>
      </w:pPr>
    </w:p>
    <w:p w14:paraId="4F8E0696" w14:textId="2D63FD0F" w:rsidR="00ED0F29" w:rsidRDefault="00B0587F" w:rsidP="00B0587F">
      <w:pPr>
        <w:pStyle w:val="NormalWeb"/>
      </w:pPr>
      <w:r>
        <w:t xml:space="preserve">   </w:t>
      </w:r>
      <w:r w:rsidR="0099446A">
        <w:rPr>
          <w:noProof/>
        </w:rPr>
        <mc:AlternateContent>
          <mc:Choice Requires="wps">
            <w:drawing>
              <wp:anchor distT="0" distB="0" distL="114300" distR="114300" simplePos="0" relativeHeight="251672576" behindDoc="0" locked="0" layoutInCell="1" allowOverlap="1" wp14:anchorId="3C6957A9" wp14:editId="74C6CD7A">
                <wp:simplePos x="0" y="0"/>
                <wp:positionH relativeFrom="margin">
                  <wp:posOffset>2657475</wp:posOffset>
                </wp:positionH>
                <wp:positionV relativeFrom="paragraph">
                  <wp:posOffset>1989645</wp:posOffset>
                </wp:positionV>
                <wp:extent cx="248920" cy="260985"/>
                <wp:effectExtent l="0" t="0" r="0" b="5715"/>
                <wp:wrapNone/>
                <wp:docPr id="142548869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5A0AD477" w14:textId="14775286" w:rsidR="0099446A" w:rsidRPr="0099446A" w:rsidRDefault="0099446A" w:rsidP="0099446A">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57A9" id="_x0000_s1038" type="#_x0000_t202" style="position:absolute;margin-left:209.25pt;margin-top:156.65pt;width:19.6pt;height:2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LiGgIAADMEAAAOAAAAZHJzL2Uyb0RvYy54bWysU02P2jAQvVfqf7B8XxKyQCEirOiuqCqh&#10;3ZXYas/GsUkkx+PahoT++o4dvrTtqeplMvZM5uO95/lD1yhyENbVoAs6HKSUCM2hrPWuoD/eVndT&#10;SpxnumQKtCjoUTj6sPj8ad6aXGRQgSqFJVhEu7w1Ba28N3mSOF6JhrkBGKExKME2zOPR7pLSshar&#10;NyrJ0nSStGBLY4EL5/D2qQ/SRawvpeD+RUonPFEFxdl8tDbabbDJYs7ynWWmqvlpDPYPUzSs1tj0&#10;UuqJeUb2tv6jVFNzCw6kH3BoEpCy5iLugNsM0w/bbCpmRNwFwXHmApP7f2X582FjXi3x3VfokMAA&#10;SGtc7vAy7NNJ24QvTkowjhAeL7CJzhOOl9loOsswwjGUTdLZdByqJNefjXX+m4CGBKegFlmJYLHD&#10;2vk+9ZwSemlY1UpFZpQmbUEn9+M0/nCJYHGlscd11OD5btuRusQ1svMeWyiPuJ6Fnnln+KrGIdbM&#10;+VdmkWqcG+XrX9BIBdgMTh4lFdhff7sP+cgARilpUToFdT/3zApK1HeN3MyGo1HQWjyMxl8CNvY2&#10;sr2N6H3zCKjOIT4Uw6Mb8r06u9JC844qX4auGGKaY++C+rP76HtB4yvhYrmMSaguw/xabwwPpQOs&#10;AeK37p1Zc+LBI4HPcBYZyz/Q0ef2hCz3HmQduQpA96ie8EdlRrZPryhI//Ycs65vffEbAAD//wMA&#10;UEsDBBQABgAIAAAAIQC9NzfI4wAAAAsBAAAPAAAAZHJzL2Rvd25yZXYueG1sTI/BTsMwDIbvSLxD&#10;ZCRuLO3asqo0naZKExKCw8Yu3NLGaysSpzTZVnh6wmkcbX/6/f3lejaanXFygyUB8SIChtRaNVAn&#10;4PC+fciBOS9JSW0JBXyjg3V1e1PKQtkL7fC89x0LIeQKKaD3fiw4d22PRrqFHZHC7WgnI30Yp46r&#10;SV5CuNF8GUWP3MiBwodejlj32H7uT0bAS719k7tmafIfXT+/Hjfj1+EjE+L+bt48AfM4+ysMf/pB&#10;Harg1NgTKce0gDTOs4AKSOIkARaINFutgDVhk6Up8Krk/ztUvwAAAP//AwBQSwECLQAUAAYACAAA&#10;ACEAtoM4kv4AAADhAQAAEwAAAAAAAAAAAAAAAAAAAAAAW0NvbnRlbnRfVHlwZXNdLnhtbFBLAQIt&#10;ABQABgAIAAAAIQA4/SH/1gAAAJQBAAALAAAAAAAAAAAAAAAAAC8BAABfcmVscy8ucmVsc1BLAQIt&#10;ABQABgAIAAAAIQCD2wLiGgIAADMEAAAOAAAAAAAAAAAAAAAAAC4CAABkcnMvZTJvRG9jLnhtbFBL&#10;AQItABQABgAIAAAAIQC9NzfI4wAAAAsBAAAPAAAAAAAAAAAAAAAAAHQEAABkcnMvZG93bnJldi54&#10;bWxQSwUGAAAAAAQABADzAAAAhAUAAAAA&#10;" filled="f" stroked="f" strokeweight=".5pt">
                <v:textbox>
                  <w:txbxContent>
                    <w:p w14:paraId="5A0AD477" w14:textId="14775286" w:rsidR="0099446A" w:rsidRPr="0099446A" w:rsidRDefault="0099446A" w:rsidP="0099446A">
                      <w:pPr>
                        <w:rPr>
                          <w:b/>
                          <w:bCs/>
                          <w:color w:val="000000" w:themeColor="text1"/>
                        </w:rPr>
                      </w:pPr>
                      <w:r>
                        <w:rPr>
                          <w:b/>
                          <w:bCs/>
                          <w:color w:val="000000" w:themeColor="text1"/>
                        </w:rPr>
                        <w:t>F</w:t>
                      </w:r>
                    </w:p>
                  </w:txbxContent>
                </v:textbox>
                <w10:wrap anchorx="margin"/>
              </v:shape>
            </w:pict>
          </mc:Fallback>
        </mc:AlternateContent>
      </w:r>
      <w:r w:rsidR="0099446A">
        <w:rPr>
          <w:noProof/>
        </w:rPr>
        <mc:AlternateContent>
          <mc:Choice Requires="wps">
            <w:drawing>
              <wp:anchor distT="0" distB="0" distL="114300" distR="114300" simplePos="0" relativeHeight="251670528" behindDoc="0" locked="0" layoutInCell="1" allowOverlap="1" wp14:anchorId="6E135374" wp14:editId="779BC10C">
                <wp:simplePos x="0" y="0"/>
                <wp:positionH relativeFrom="margin">
                  <wp:posOffset>-104775</wp:posOffset>
                </wp:positionH>
                <wp:positionV relativeFrom="paragraph">
                  <wp:posOffset>1940304</wp:posOffset>
                </wp:positionV>
                <wp:extent cx="248920" cy="260985"/>
                <wp:effectExtent l="0" t="0" r="0" b="5715"/>
                <wp:wrapNone/>
                <wp:docPr id="175787841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6BA580E" w14:textId="4CAAE972" w:rsidR="0099446A" w:rsidRPr="0099446A" w:rsidRDefault="0099446A" w:rsidP="0099446A">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5374" id="_x0000_s1039" type="#_x0000_t202" style="position:absolute;margin-left:-8.25pt;margin-top:152.8pt;width:19.6pt;height:20.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U03GwIAADMEAAAOAAAAZHJzL2Uyb0RvYy54bWysU02P2jAQvVfqf7B8LwlZoBARVnRXVJXQ&#10;7krsas/GsUkkx+PahoT++o4dvrTtqeplMvZM5uO95/l91yhyENbVoAs6HKSUCM2hrPWuoG+vqy9T&#10;SpxnumQKtCjoUTh6v/j8ad6aXGRQgSqFJVhEu7w1Ba28N3mSOF6JhrkBGKExKME2zOPR7pLSshar&#10;NyrJ0nSStGBLY4EL5/D2sQ/SRawvpeD+WUonPFEFxdl8tDbabbDJYs7ynWWmqvlpDPYPUzSs1tj0&#10;UuqReUb2tv6jVFNzCw6kH3BoEpCy5iLugNsM0w/bbCpmRNwFwXHmApP7f2X502FjXizx3TfokMAA&#10;SGtc7vAy7NNJ24QvTkowjhAeL7CJzhOOl9loOsswwjGUTdLZdByqJNefjXX+u4CGBKegFlmJYLHD&#10;2vk+9ZwSemlY1UpFZpQmbUEnd+M0/nCJYHGlscd11OD5btuRusQ17s57bKE84noWeuad4asah1gz&#10;51+YRapxbpSvf0YjFWAzOHmUVGB//e0+5CMDGKWkRekU1P3cMysoUT80cjMbjkZBa/EwGn8N2Njb&#10;yPY2ovfNA6A6h/hQDI9uyPfq7EoLzTuqfBm6Yohpjr0L6s/ug+8Fja+Ei+UyJqG6DPNrvTE8lA6w&#10;Bohfu3dmzYkHjwQ+wVlkLP9AR5/bE7Lce5B15CoA3aN6wh+VGdk+vaIg/dtzzLq+9cVvAAAA//8D&#10;AFBLAwQUAAYACAAAACEA5QxDYOIAAAAKAQAADwAAAGRycy9kb3ducmV2LnhtbEyPwU7DMAyG70i8&#10;Q2Qkblu6QrupNJ2mShMSgsPGLtzSxmsrGqc02VZ4esxpHG1/+v39+XqyvTjj6DtHChbzCARS7UxH&#10;jYLD+3a2AuGDJqN7R6jgGz2si9ubXGfGXWiH531oBIeQz7SCNoQhk9LXLVrt525A4tvRjVYHHsdG&#10;mlFfONz2Mo6iVFrdEX9o9YBli/Xn/mQVvJTbN72rYrv66cvn1+Nm+Dp8JErd302bJxABp3CF4U+f&#10;1aFgp8qdyHjRK5gt0oRRBQ9RkoJgIo6XICpePKZLkEUu/1cofgEAAP//AwBQSwECLQAUAAYACAAA&#10;ACEAtoM4kv4AAADhAQAAEwAAAAAAAAAAAAAAAAAAAAAAW0NvbnRlbnRfVHlwZXNdLnhtbFBLAQIt&#10;ABQABgAIAAAAIQA4/SH/1gAAAJQBAAALAAAAAAAAAAAAAAAAAC8BAABfcmVscy8ucmVsc1BLAQIt&#10;ABQABgAIAAAAIQD8aU03GwIAADMEAAAOAAAAAAAAAAAAAAAAAC4CAABkcnMvZTJvRG9jLnhtbFBL&#10;AQItABQABgAIAAAAIQDlDENg4gAAAAoBAAAPAAAAAAAAAAAAAAAAAHUEAABkcnMvZG93bnJldi54&#10;bWxQSwUGAAAAAAQABADzAAAAhAUAAAAA&#10;" filled="f" stroked="f" strokeweight=".5pt">
                <v:textbox>
                  <w:txbxContent>
                    <w:p w14:paraId="66BA580E" w14:textId="4CAAE972" w:rsidR="0099446A" w:rsidRPr="0099446A" w:rsidRDefault="0099446A" w:rsidP="0099446A">
                      <w:pPr>
                        <w:rPr>
                          <w:b/>
                          <w:bCs/>
                          <w:color w:val="000000" w:themeColor="text1"/>
                        </w:rPr>
                      </w:pPr>
                      <w:r>
                        <w:rPr>
                          <w:b/>
                          <w:bCs/>
                          <w:color w:val="000000" w:themeColor="text1"/>
                        </w:rPr>
                        <w:t>E</w:t>
                      </w:r>
                    </w:p>
                  </w:txbxContent>
                </v:textbox>
                <w10:wrap anchorx="margin"/>
              </v:shape>
            </w:pict>
          </mc:Fallback>
        </mc:AlternateContent>
      </w:r>
      <w:r w:rsidR="0099446A">
        <w:rPr>
          <w:noProof/>
        </w:rPr>
        <mc:AlternateContent>
          <mc:Choice Requires="wps">
            <w:drawing>
              <wp:anchor distT="0" distB="0" distL="114300" distR="114300" simplePos="0" relativeHeight="251676672" behindDoc="0" locked="0" layoutInCell="1" allowOverlap="1" wp14:anchorId="08115556" wp14:editId="50A3C820">
                <wp:simplePos x="0" y="0"/>
                <wp:positionH relativeFrom="margin">
                  <wp:posOffset>2633840</wp:posOffset>
                </wp:positionH>
                <wp:positionV relativeFrom="paragraph">
                  <wp:posOffset>1965696</wp:posOffset>
                </wp:positionV>
                <wp:extent cx="248920" cy="260985"/>
                <wp:effectExtent l="0" t="0" r="0" b="5715"/>
                <wp:wrapNone/>
                <wp:docPr id="2146304130"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61B6760" w14:textId="02A19BC5" w:rsidR="0099446A" w:rsidRPr="0099446A" w:rsidRDefault="0099446A" w:rsidP="0099446A">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15556" id="_x0000_s1040" type="#_x0000_t202" style="position:absolute;margin-left:207.4pt;margin-top:154.8pt;width:19.6pt;height:20.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BwGgIAADMEAAAOAAAAZHJzL2Uyb0RvYy54bWysU02P2jAQvVfqf7B8LwkUKESEFd0VVaXV&#10;7kpstWfj2CSS7XFtQ0J/fccOX9r2VPUyGXsm8/He8+Ku04ochPMNmJIOBzklwnCoGrMr6Y/X9acZ&#10;JT4wUzEFRpT0KDy9W378sGhtIUZQg6qEI1jE+KK1Ja1DsEWWeV4LzfwArDAYlOA0C3h0u6xyrMXq&#10;WmWjPJ9mLbjKOuDCe7x96IN0mepLKXh4ltKLQFRJcbaQrEt2G222XLBi55itG34ag/3DFJo1Bpte&#10;Sj2wwMjeNX+U0g134EGGAQedgZQNF2kH3GaYv9tmUzMr0i4IjrcXmPz/K8ufDhv74kjovkKHBEZA&#10;WusLj5dxn046Hb84KcE4Qni8wCa6QDhejsaz+QgjHEOjaT6fTWKV7PqzdT58E6BJdErqkJUEFjs8&#10;+tCnnlNiLwPrRqnEjDKkLen08yRPP1wiWFwZ7HEdNXqh23akqXCN8XmPLVRHXM9Bz7y3fN3gEI/M&#10;hxfmkGqcG+UbntFIBdgMTh4lNbhff7uP+cgARilpUTol9T/3zAlK1HeD3MyH43HUWjqMJ18iNu42&#10;sr2NmL2+B1TnEB+K5cmN+UGdXelAv6HKV7Erhpjh2Luk4ezeh17Q+Eq4WK1SEqrLsvBoNpbH0hHW&#10;CPFr98acPfEQkMAnOIuMFe/o6HN7Qlb7ALJJXEWge1RP+KMyE9unVxSlf3tOWde3vvwNAAD//wMA&#10;UEsDBBQABgAIAAAAIQCT0CnD4wAAAAsBAAAPAAAAZHJzL2Rvd25yZXYueG1sTI/BTsMwEETvSPyD&#10;tUjcqN2SlDbEqapIFRKih5ZeenNiN4mw1yF228DXs5zgODuj2Tf5anSWXcwQOo8SphMBzGDtdYeN&#10;hMP75mEBLESFWlmPRsKXCbAqbm9ylWl/xZ257GPDqARDpiS0MfYZ56FujVNh4nuD5J384FQkOTRc&#10;D+pK5c7ymRBz7lSH9KFVvSlbU3/sz07Ca7nZql01c4tvW768ndb95+GYSnl/N66fgUUzxr8w/OIT&#10;OhTEVPkz6sCshGSaEHqU8CiWc2CUSNKE1lV0ScUT8CLn/zcUPwAAAP//AwBQSwECLQAUAAYACAAA&#10;ACEAtoM4kv4AAADhAQAAEwAAAAAAAAAAAAAAAAAAAAAAW0NvbnRlbnRfVHlwZXNdLnhtbFBLAQIt&#10;ABQABgAIAAAAIQA4/SH/1gAAAJQBAAALAAAAAAAAAAAAAAAAAC8BAABfcmVscy8ucmVsc1BLAQIt&#10;ABQABgAIAAAAIQBCfDBwGgIAADMEAAAOAAAAAAAAAAAAAAAAAC4CAABkcnMvZTJvRG9jLnhtbFBL&#10;AQItABQABgAIAAAAIQCT0CnD4wAAAAsBAAAPAAAAAAAAAAAAAAAAAHQEAABkcnMvZG93bnJldi54&#10;bWxQSwUGAAAAAAQABADzAAAAhAUAAAAA&#10;" filled="f" stroked="f" strokeweight=".5pt">
                <v:textbox>
                  <w:txbxContent>
                    <w:p w14:paraId="461B6760" w14:textId="02A19BC5" w:rsidR="0099446A" w:rsidRPr="0099446A" w:rsidRDefault="0099446A" w:rsidP="0099446A">
                      <w:pPr>
                        <w:rPr>
                          <w:b/>
                          <w:bCs/>
                          <w:color w:val="000000" w:themeColor="text1"/>
                        </w:rPr>
                      </w:pPr>
                      <w:r>
                        <w:rPr>
                          <w:b/>
                          <w:bCs/>
                          <w:color w:val="000000" w:themeColor="text1"/>
                        </w:rPr>
                        <w:t>H</w:t>
                      </w:r>
                    </w:p>
                  </w:txbxContent>
                </v:textbox>
                <w10:wrap anchorx="margin"/>
              </v:shape>
            </w:pict>
          </mc:Fallback>
        </mc:AlternateContent>
      </w:r>
      <w:r w:rsidR="0099446A">
        <w:rPr>
          <w:noProof/>
        </w:rPr>
        <mc:AlternateContent>
          <mc:Choice Requires="wps">
            <w:drawing>
              <wp:anchor distT="0" distB="0" distL="114300" distR="114300" simplePos="0" relativeHeight="251674624" behindDoc="0" locked="0" layoutInCell="1" allowOverlap="1" wp14:anchorId="0CC249D1" wp14:editId="10BE30D0">
                <wp:simplePos x="0" y="0"/>
                <wp:positionH relativeFrom="margin">
                  <wp:posOffset>-71755</wp:posOffset>
                </wp:positionH>
                <wp:positionV relativeFrom="paragraph">
                  <wp:posOffset>1952180</wp:posOffset>
                </wp:positionV>
                <wp:extent cx="248920" cy="260985"/>
                <wp:effectExtent l="0" t="0" r="0" b="5715"/>
                <wp:wrapNone/>
                <wp:docPr id="8321315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EFBFC34" w14:textId="1650B5DA" w:rsidR="0099446A" w:rsidRPr="0099446A" w:rsidRDefault="0099446A" w:rsidP="0099446A">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249D1" id="_x0000_s1041" type="#_x0000_t202" style="position:absolute;margin-left:-5.65pt;margin-top:153.7pt;width:19.6pt;height:2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n+lGQIAADMEAAAOAAAAZHJzL2Uyb0RvYy54bWysU02P2jAQvVfqf7B8LwkUKESEFd0VVaXV&#10;7kpstWfj2MSS43FtQ0J/fccOX9r2VPXijGcm8/He8+KuazQ5COcVmJIOBzklwnColNmV9Mfr+tOM&#10;Eh+YqZgGI0p6FJ7eLT9+WLS2ECOoQVfCESxifNHaktYh2CLLPK9Fw/wArDAYlOAaFvDqdlnlWIvV&#10;G52N8nyateAq64AL79H70AfpMtWXUvDwLKUXgeiS4mwhnS6d23hmywUrdo7ZWvHTGOwfpmiYMtj0&#10;UuqBBUb2Tv1RqlHcgQcZBhyaDKRUXKQdcJth/m6bTc2sSLsgON5eYPL/ryx/OmzsiyOh+wodEhgB&#10;aa0vPDrjPp10TfzipATjCOHxApvoAuHoHI1n8xFGOIZG03w+m8Qq2fVn63z4JqAh0SipQ1YSWOzw&#10;6EOfek6JvQysldaJGW1IW9Lp50mefrhEsLg22OM6arRCt+2IqnCNNEF0baE64noOeua95WuFQzwy&#10;H16YQ6pxbpRveMZDasBmcLIoqcH9+ps/5iMDGKWkRemU1P/cMyco0d8NcjMfjsdRa+kynnyJ2Ljb&#10;yPY2YvbNPaA6h/hQLE9mzA/6bEoHzRuqfBW7YogZjr1LGs7mfegFja+Ei9UqJaG6LAuPZmN5LB1h&#10;jRC/dm/M2RMPAQl8grPIWPGOjj63J2S1DyBV4uqK6gl/VGZi+/SKovRv7ynr+taXvwEAAP//AwBQ&#10;SwMEFAAGAAgAAAAhAKai78HiAAAACgEAAA8AAABkcnMvZG93bnJldi54bWxMj01PwkAQhu8m/ofN&#10;mHiDbQtIKd0S0oSYGDmAXLxtu0PbuB+1u0D11zue9DgzT9553nwzGs2uOPjOWQHxNAKGtnaqs42A&#10;09tukgLzQVoltbMo4As9bIr7u1xmyt3sAa/H0DAKsT6TAtoQ+oxzX7dopJ+6Hi3dzm4wMtA4NFwN&#10;8kbhRvMkip64kZ2lD63ssWyx/jhejICXcreXhyox6bcun1/P2/7z9L4Q4vFh3K6BBRzDHwy/+qQO&#10;BTlV7mKVZ1rAJI5nhAqYRcs5MCKS5QpYRYt5ugBe5Px/heIHAAD//wMAUEsBAi0AFAAGAAgAAAAh&#10;ALaDOJL+AAAA4QEAABMAAAAAAAAAAAAAAAAAAAAAAFtDb250ZW50X1R5cGVzXS54bWxQSwECLQAU&#10;AAYACAAAACEAOP0h/9YAAACUAQAACwAAAAAAAAAAAAAAAAAvAQAAX3JlbHMvLnJlbHNQSwECLQAU&#10;AAYACAAAACEAPc5/pRkCAAAzBAAADgAAAAAAAAAAAAAAAAAuAgAAZHJzL2Uyb0RvYy54bWxQSwEC&#10;LQAUAAYACAAAACEApqLvweIAAAAKAQAADwAAAAAAAAAAAAAAAABzBAAAZHJzL2Rvd25yZXYueG1s&#10;UEsFBgAAAAAEAAQA8wAAAIIFAAAAAA==&#10;" filled="f" stroked="f" strokeweight=".5pt">
                <v:textbox>
                  <w:txbxContent>
                    <w:p w14:paraId="2EFBFC34" w14:textId="1650B5DA" w:rsidR="0099446A" w:rsidRPr="0099446A" w:rsidRDefault="0099446A" w:rsidP="0099446A">
                      <w:pPr>
                        <w:rPr>
                          <w:b/>
                          <w:bCs/>
                          <w:color w:val="000000" w:themeColor="text1"/>
                        </w:rPr>
                      </w:pPr>
                      <w:r>
                        <w:rPr>
                          <w:b/>
                          <w:bCs/>
                          <w:color w:val="000000" w:themeColor="text1"/>
                        </w:rPr>
                        <w:t>G</w:t>
                      </w:r>
                    </w:p>
                  </w:txbxContent>
                </v:textbox>
                <w10:wrap anchorx="margin"/>
              </v:shape>
            </w:pict>
          </mc:Fallback>
        </mc:AlternateContent>
      </w:r>
    </w:p>
    <w:p w14:paraId="65556566" w14:textId="77777777" w:rsidR="00B0587F" w:rsidRDefault="00B0587F" w:rsidP="00B0587F">
      <w:pPr>
        <w:pStyle w:val="NormalWeb"/>
      </w:pPr>
    </w:p>
    <w:p w14:paraId="1A163296" w14:textId="77777777" w:rsidR="00B0587F" w:rsidRDefault="00B0587F" w:rsidP="00B0587F">
      <w:pPr>
        <w:pStyle w:val="NormalWeb"/>
      </w:pPr>
    </w:p>
    <w:p w14:paraId="5FBEAB92" w14:textId="77777777" w:rsidR="00B0587F" w:rsidRDefault="00B0587F" w:rsidP="00B0587F">
      <w:pPr>
        <w:pStyle w:val="NormalWeb"/>
      </w:pPr>
    </w:p>
    <w:p w14:paraId="24FC572B" w14:textId="77777777" w:rsidR="00B0587F" w:rsidRDefault="00B0587F" w:rsidP="00B0587F">
      <w:pPr>
        <w:pStyle w:val="NormalWeb"/>
      </w:pPr>
    </w:p>
    <w:p w14:paraId="0D75D05A" w14:textId="77777777" w:rsidR="00B0587F" w:rsidRDefault="00B0587F" w:rsidP="00B0587F">
      <w:pPr>
        <w:pStyle w:val="NormalWeb"/>
      </w:pPr>
    </w:p>
    <w:p w14:paraId="159B8912" w14:textId="77777777" w:rsidR="00B0587F" w:rsidRDefault="00B0587F" w:rsidP="00B0587F">
      <w:pPr>
        <w:pStyle w:val="NormalWeb"/>
      </w:pPr>
    </w:p>
    <w:p w14:paraId="3A9A0F4C" w14:textId="77777777" w:rsidR="00B0587F" w:rsidRPr="00ED0F29" w:rsidRDefault="00B0587F" w:rsidP="00B0587F">
      <w:pPr>
        <w:pStyle w:val="NormalWeb"/>
      </w:pPr>
    </w:p>
    <w:p w14:paraId="5F0C786A" w14:textId="1AE25A4B" w:rsidR="00ED0F29" w:rsidRPr="00ED0F29" w:rsidRDefault="00ED0F29" w:rsidP="00ED0F29"/>
    <w:p w14:paraId="34927365" w14:textId="77777777" w:rsidR="00ED0F29" w:rsidRPr="00ED0F29" w:rsidRDefault="00ED0F29" w:rsidP="00ED0F29"/>
    <w:p w14:paraId="08481F9A" w14:textId="2B296648" w:rsidR="00ED0F29" w:rsidRPr="00ED0F29" w:rsidRDefault="00ED0F29" w:rsidP="00ED0F29"/>
    <w:p w14:paraId="5D763468" w14:textId="77777777" w:rsidR="00F86335" w:rsidRDefault="00F86335" w:rsidP="00C728FD"/>
    <w:p w14:paraId="648081C9" w14:textId="023F9CFD" w:rsidR="00C728FD" w:rsidRDefault="00C728FD" w:rsidP="00C728FD">
      <w:r>
        <w:t>From Martin Steinegger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r w:rsidRPr="00C728FD">
        <w:rPr>
          <w:b/>
          <w:bCs/>
        </w:rPr>
        <w:t>ColabFold and ESM1b databases used, notebook available for homologous protein search – seekrank.steineggerlab.com) – pre print out soon 2024 ‘discovery of highly active…’)</w:t>
      </w:r>
    </w:p>
    <w:p w14:paraId="55612F47" w14:textId="75B8F353" w:rsidR="00211919" w:rsidRDefault="00211919" w:rsidP="00C728FD">
      <w:pPr>
        <w:pStyle w:val="ListParagraph"/>
        <w:numPr>
          <w:ilvl w:val="0"/>
          <w:numId w:val="3"/>
        </w:numPr>
      </w:pPr>
      <w:r>
        <w:t>Predicted structure databases released in 2022: Uniprot TrEMBL, ESMatlas-MGnify</w:t>
      </w:r>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(pLDDT: higher pLDDT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r>
        <w:t>Foldseek: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xml:space="preserve">, features extracted from the nearest neighbour (torsion angles and distances), discretise these </w:t>
      </w:r>
      <w:r>
        <w:lastRenderedPageBreak/>
        <w:t>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r>
        <w:t xml:space="preserve">Foldseek-TM: Improvement to Foldseek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west-roberts et al 2023, biorxiv pre-print (might be worth a read?)</w:t>
      </w:r>
    </w:p>
    <w:p w14:paraId="1EA79B2D" w14:textId="70323EC2" w:rsidR="004D5E41" w:rsidRDefault="004D5E41" w:rsidP="004D5E41">
      <w:pPr>
        <w:pStyle w:val="ListParagraph"/>
        <w:numPr>
          <w:ilvl w:val="0"/>
          <w:numId w:val="3"/>
        </w:numPr>
      </w:pPr>
      <w:r>
        <w:t>‘Fast and accurate protein structure search with Foldseek’, van Kempen and Kim et al 2023 Nature biotech</w:t>
      </w:r>
      <w:r w:rsidR="008E317E">
        <w:t xml:space="preserve"> </w:t>
      </w:r>
      <w:hyperlink r:id="rId63"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Clustering of AlphaFold TrEMBL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4"/>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65"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Pfam, TIGRfams)</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 xml:space="preserve">Pre-print here: </w:t>
      </w:r>
      <w:r>
        <w:t xml:space="preserve"> (</w:t>
      </w:r>
      <w:hyperlink r:id="rId66"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67" w:history="1">
        <w:r w:rsidRPr="0038156F">
          <w:rPr>
            <w:rStyle w:val="Hyperlink"/>
          </w:rPr>
          <w:t>https://github.com/steineggerlab/foldmason</w:t>
        </w:r>
      </w:hyperlink>
      <w:r>
        <w:t xml:space="preserve"> </w:t>
      </w:r>
    </w:p>
    <w:p w14:paraId="55E21A08" w14:textId="0729B812"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38" w:author="Sophie ALLEN (Student)" w:date="2024-05-11T16:24:00Z" w:initials="SA">
    <w:p w14:paraId="2F595C5C" w14:textId="78201BDC" w:rsidR="00F914BF" w:rsidRDefault="00F914BF">
      <w:pPr>
        <w:pStyle w:val="CommentText"/>
      </w:pPr>
      <w:r>
        <w:rPr>
          <w:rStyle w:val="CommentReference"/>
        </w:rPr>
        <w:annotationRef/>
      </w:r>
      <w:r>
        <w:t>mobile_helix_conservation.py</w:t>
      </w:r>
    </w:p>
  </w:comment>
  <w:comment w:id="47" w:author="Sophie ALLEN (Student)" w:date="2024-04-17T12:52:00Z" w:initials="SA">
    <w:p w14:paraId="4A911D54" w14:textId="77777777" w:rsidR="00055106" w:rsidRDefault="00055106" w:rsidP="00055106">
      <w:pPr>
        <w:pStyle w:val="CommentText"/>
        <w:rPr>
          <w:noProof/>
        </w:rPr>
      </w:pPr>
      <w:r>
        <w:rPr>
          <w:rStyle w:val="CommentReference"/>
        </w:rPr>
        <w:annotationRef/>
      </w:r>
      <w:r>
        <w:rPr>
          <w:noProof/>
        </w:rPr>
        <w:t>to check this</w:t>
      </w:r>
    </w:p>
    <w:p w14:paraId="3C1EFE9A" w14:textId="77777777" w:rsidR="00055106" w:rsidRDefault="00055106" w:rsidP="00055106">
      <w:pPr>
        <w:pStyle w:val="CommentText"/>
      </w:pPr>
    </w:p>
  </w:comment>
  <w:comment w:id="48" w:author="Sophie ALLEN (Student)" w:date="2024-04-17T14:30:00Z" w:initials="SA">
    <w:p w14:paraId="0C1A20AE" w14:textId="77777777" w:rsidR="00055106" w:rsidRDefault="00055106" w:rsidP="00055106">
      <w:pPr>
        <w:pStyle w:val="CommentText"/>
        <w:rPr>
          <w:noProof/>
        </w:rPr>
      </w:pPr>
      <w:r>
        <w:rPr>
          <w:rStyle w:val="CommentReference"/>
        </w:rPr>
        <w:annotationRef/>
      </w:r>
      <w:r>
        <w:rPr>
          <w:noProof/>
        </w:rPr>
        <w:t>add a table of values for the uncropped structures in PDBeFOLD to the appendices?</w:t>
      </w:r>
    </w:p>
    <w:p w14:paraId="616478AB" w14:textId="77777777" w:rsidR="00055106" w:rsidRDefault="00055106" w:rsidP="00055106">
      <w:pPr>
        <w:pStyle w:val="CommentText"/>
      </w:pPr>
    </w:p>
  </w:comment>
  <w:comment w:id="49" w:author="Sophie ALLEN (Student)" w:date="2024-04-17T15:11:00Z" w:initials="SA">
    <w:p w14:paraId="66762092" w14:textId="77777777" w:rsidR="00055106" w:rsidRDefault="00055106" w:rsidP="00055106">
      <w:pPr>
        <w:pStyle w:val="CommentText"/>
      </w:pPr>
      <w:r>
        <w:rPr>
          <w:rStyle w:val="CommentReference"/>
        </w:rPr>
        <w:annotationRef/>
      </w:r>
      <w:r>
        <w:rPr>
          <w:noProof/>
        </w:rPr>
        <w:t>need to add the pairwise alignment USalign scores somehow, add as appendix? Link to Github?</w:t>
      </w:r>
    </w:p>
  </w:comment>
  <w:comment w:id="51" w:author="Sophie ALLEN (Student)" w:date="2024-04-18T10:47:00Z" w:initials="SA">
    <w:p w14:paraId="56813B67" w14:textId="77777777" w:rsidR="00055106" w:rsidRDefault="00055106" w:rsidP="00055106">
      <w:pPr>
        <w:pStyle w:val="ListParagraph"/>
        <w:ind w:left="0"/>
      </w:pPr>
      <w:r>
        <w:rPr>
          <w:rStyle w:val="CommentReference"/>
        </w:rPr>
        <w:annotationRef/>
      </w:r>
      <w:r>
        <w:t xml:space="preserve">For discussion at viva: </w:t>
      </w:r>
    </w:p>
    <w:p w14:paraId="36D0CDB0" w14:textId="77777777" w:rsidR="00055106" w:rsidRDefault="00055106" w:rsidP="00055106">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36FA8AA" w14:textId="77777777" w:rsidR="00055106" w:rsidRPr="007D0014" w:rsidRDefault="00055106" w:rsidP="00055106">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6DA63F6C" w14:textId="77777777" w:rsidR="00055106" w:rsidRDefault="00055106" w:rsidP="00055106">
      <w:pPr>
        <w:pStyle w:val="CommentText"/>
      </w:pPr>
    </w:p>
  </w:comment>
  <w:comment w:id="52" w:author="Sophie ALLEN (Student)" w:date="2024-04-18T11:35:00Z" w:initials="SA">
    <w:p w14:paraId="58E06580"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33A2CA20" w14:textId="77777777" w:rsidR="00055106" w:rsidRDefault="00000000" w:rsidP="00055106">
      <w:pPr>
        <w:pStyle w:val="ListParagraph"/>
        <w:numPr>
          <w:ilvl w:val="0"/>
          <w:numId w:val="13"/>
        </w:numPr>
      </w:pPr>
      <w:hyperlink r:id="rId43" w:history="1">
        <w:r w:rsidR="00055106">
          <w:rPr>
            <w:rStyle w:val="pagesstyleacc-rowdd"/>
            <w:color w:val="0000FF"/>
            <w:u w:val="single"/>
          </w:rPr>
          <w:t>IPR050695</w:t>
        </w:r>
      </w:hyperlink>
      <w:r w:rsidR="00055106">
        <w:t xml:space="preserve"> (amidase_3), </w:t>
      </w:r>
      <w:hyperlink r:id="rId44" w:history="1">
        <w:r w:rsidR="00055106" w:rsidRPr="000D63CE">
          <w:rPr>
            <w:rStyle w:val="pagesstyleacc-rowdd"/>
            <w:color w:val="0000FF"/>
            <w:u w:val="single"/>
          </w:rPr>
          <w:t>IPR049745</w:t>
        </w:r>
      </w:hyperlink>
      <w:r w:rsidR="00055106">
        <w:t xml:space="preserve"> (AmiC NAMLAA), </w:t>
      </w:r>
      <w:hyperlink r:id="rId45"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0730F350"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3" w:author="Sophie ALLEN (Student)" w:date="2024-04-18T11:37:00Z" w:initials="SA">
    <w:p w14:paraId="7BF2F4B0"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32A1FFB8" w14:textId="77777777" w:rsidR="00055106" w:rsidRDefault="00055106" w:rsidP="00055106">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BDC1262" w14:textId="77777777" w:rsidR="00055106" w:rsidRDefault="00055106" w:rsidP="00055106">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14B9F998" w14:textId="77777777" w:rsidR="00055106" w:rsidRDefault="00055106" w:rsidP="00055106">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3DA8F457" w14:textId="77777777" w:rsidR="00055106" w:rsidRDefault="00055106" w:rsidP="00055106">
      <w:pPr>
        <w:pStyle w:val="CommentText"/>
      </w:pPr>
    </w:p>
  </w:comment>
  <w:comment w:id="54" w:author="Sophie ALLEN (Student)" w:date="2024-04-18T11:35:00Z" w:initials="SA">
    <w:p w14:paraId="15B28952"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7D4ACED9" w14:textId="77777777" w:rsidR="00055106" w:rsidRDefault="00000000" w:rsidP="00055106">
      <w:pPr>
        <w:pStyle w:val="ListParagraph"/>
        <w:numPr>
          <w:ilvl w:val="0"/>
          <w:numId w:val="13"/>
        </w:numPr>
      </w:pPr>
      <w:hyperlink r:id="rId57" w:history="1">
        <w:r w:rsidR="00055106">
          <w:rPr>
            <w:rStyle w:val="pagesstyleacc-rowdd"/>
            <w:color w:val="0000FF"/>
            <w:u w:val="single"/>
          </w:rPr>
          <w:t>IPR050695</w:t>
        </w:r>
      </w:hyperlink>
      <w:r w:rsidR="00055106">
        <w:t xml:space="preserve"> (amidase_3), </w:t>
      </w:r>
      <w:hyperlink r:id="rId58" w:history="1">
        <w:r w:rsidR="00055106" w:rsidRPr="000D63CE">
          <w:rPr>
            <w:rStyle w:val="pagesstyleacc-rowdd"/>
            <w:color w:val="0000FF"/>
            <w:u w:val="single"/>
          </w:rPr>
          <w:t>IPR049745</w:t>
        </w:r>
      </w:hyperlink>
      <w:r w:rsidR="00055106">
        <w:t xml:space="preserve"> (AmiC NAMLAA), </w:t>
      </w:r>
      <w:hyperlink r:id="rId59" w:history="1">
        <w:r w:rsidR="00055106" w:rsidRPr="000D63CE">
          <w:rPr>
            <w:rStyle w:val="pagesstyleacc-rowdd"/>
            <w:color w:val="0000FF"/>
            <w:u w:val="single"/>
          </w:rPr>
          <w:t>IPR014234</w:t>
        </w:r>
      </w:hyperlink>
      <w:r w:rsidR="00055106">
        <w:t xml:space="preserve"> (</w:t>
      </w:r>
      <w:r w:rsidR="00055106" w:rsidRPr="006533A4">
        <w:t>CwlD</w:t>
      </w:r>
      <w:r w:rsidR="00055106">
        <w:t xml:space="preserve">, to do with endospores) are all relevant protein families, but include the other domains, not just the amidase_3 domain. </w:t>
      </w:r>
      <w:r w:rsidR="00055106" w:rsidRPr="000D63CE">
        <w:t>IPR002508</w:t>
      </w:r>
      <w:r w:rsidR="00055106">
        <w:t xml:space="preserve"> is the domain specific entry.</w:t>
      </w:r>
    </w:p>
    <w:p w14:paraId="39EE66A6"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5" w:author="Sophie ALLEN (Student)" w:date="2024-04-18T11:37:00Z" w:initials="SA">
    <w:p w14:paraId="09E4C60D"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88E88BC" w14:textId="77777777" w:rsidR="00055106" w:rsidRDefault="00055106" w:rsidP="00055106">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F206DFC" w14:textId="77777777" w:rsidR="00055106" w:rsidRDefault="00055106" w:rsidP="00055106">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1A2846A6" w14:textId="77777777" w:rsidR="00055106" w:rsidRDefault="00055106" w:rsidP="00055106">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162B0993" w14:textId="77777777" w:rsidR="00055106" w:rsidRDefault="00055106" w:rsidP="00055106">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65"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F595C5C" w15:done="0"/>
  <w15:commentEx w15:paraId="3C1EFE9A" w15:done="0"/>
  <w15:commentEx w15:paraId="616478AB" w15:done="0"/>
  <w15:commentEx w15:paraId="66762092" w15:done="0"/>
  <w15:commentEx w15:paraId="6DA63F6C" w15:done="0"/>
  <w15:commentEx w15:paraId="0730F350" w15:done="0"/>
  <w15:commentEx w15:paraId="3DA8F457" w15:paraIdParent="0730F350" w15:done="0"/>
  <w15:commentEx w15:paraId="39EE66A6" w15:done="0"/>
  <w15:commentEx w15:paraId="162B0993" w15:paraIdParent="39EE66A6" w15:done="0"/>
  <w15:commentEx w15:paraId="709BCFAA" w15:done="0"/>
  <w15:commentEx w15:paraId="1A0ECB90"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F841895" w16cex:dateUtc="2024-05-11T15:24:00Z"/>
  <w16cex:commentExtensible w16cex:durableId="1EF65D8E" w16cex:dateUtc="2024-04-17T11:52:00Z"/>
  <w16cex:commentExtensible w16cex:durableId="0F5C8A3A" w16cex:dateUtc="2024-04-17T13:30:00Z"/>
  <w16cex:commentExtensible w16cex:durableId="1759D35F" w16cex:dateUtc="2024-04-17T14:11:00Z"/>
  <w16cex:commentExtensible w16cex:durableId="62343618"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F595C5C" w16cid:durableId="1F841895"/>
  <w16cid:commentId w16cid:paraId="3C1EFE9A" w16cid:durableId="1EF65D8E"/>
  <w16cid:commentId w16cid:paraId="616478AB" w16cid:durableId="0F5C8A3A"/>
  <w16cid:commentId w16cid:paraId="66762092" w16cid:durableId="1759D35F"/>
  <w16cid:commentId w16cid:paraId="6DA63F6C" w16cid:durableId="62343618"/>
  <w16cid:commentId w16cid:paraId="0730F350" w16cid:durableId="181AE480"/>
  <w16cid:commentId w16cid:paraId="3DA8F457" w16cid:durableId="6D7D2A88"/>
  <w16cid:commentId w16cid:paraId="39EE66A6" w16cid:durableId="11F2B6D5"/>
  <w16cid:commentId w16cid:paraId="162B0993" w16cid:durableId="50632BA0"/>
  <w16cid:commentId w16cid:paraId="709BCFAA" w16cid:durableId="1929A95A"/>
  <w16cid:commentId w16cid:paraId="1A0ECB90" w16cid:durableId="260159E8"/>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30082" w14:textId="77777777" w:rsidR="00946D02" w:rsidRDefault="00946D02" w:rsidP="006A779F">
      <w:pPr>
        <w:spacing w:after="0" w:line="240" w:lineRule="auto"/>
      </w:pPr>
      <w:r>
        <w:separator/>
      </w:r>
    </w:p>
  </w:endnote>
  <w:endnote w:type="continuationSeparator" w:id="0">
    <w:p w14:paraId="7E38F44C" w14:textId="77777777" w:rsidR="00946D02" w:rsidRDefault="00946D02"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195577"/>
      <w:docPartObj>
        <w:docPartGallery w:val="Page Numbers (Bottom of Page)"/>
        <w:docPartUnique/>
      </w:docPartObj>
    </w:sdtPr>
    <w:sdtEndPr>
      <w:rPr>
        <w:noProof/>
      </w:rPr>
    </w:sdtEndPr>
    <w:sdtContent>
      <w:p w14:paraId="0D411999" w14:textId="77777777" w:rsidR="00055106" w:rsidRDefault="0005510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57FB95C" w14:textId="77777777" w:rsidR="00055106" w:rsidRDefault="0005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5BB3F" w14:textId="77777777" w:rsidR="00946D02" w:rsidRDefault="00946D02" w:rsidP="006A779F">
      <w:pPr>
        <w:spacing w:after="0" w:line="240" w:lineRule="auto"/>
      </w:pPr>
      <w:r>
        <w:separator/>
      </w:r>
    </w:p>
  </w:footnote>
  <w:footnote w:type="continuationSeparator" w:id="0">
    <w:p w14:paraId="6ACF822D" w14:textId="77777777" w:rsidR="00946D02" w:rsidRDefault="00946D02"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36.3pt;height:34.45pt;visibility:visible;mso-wrap-style:square" o:bullet="t">
        <v:imagedata r:id="rId1" o:title=""/>
      </v:shape>
    </w:pict>
  </w:numPicBullet>
  <w:abstractNum w:abstractNumId="0" w15:restartNumberingAfterBreak="0">
    <w:nsid w:val="06EA6502"/>
    <w:multiLevelType w:val="hybridMultilevel"/>
    <w:tmpl w:val="C46E57F0"/>
    <w:lvl w:ilvl="0" w:tplc="740680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86153"/>
    <w:multiLevelType w:val="hybridMultilevel"/>
    <w:tmpl w:val="A118C6E6"/>
    <w:lvl w:ilvl="0" w:tplc="574692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90662E"/>
    <w:multiLevelType w:val="hybridMultilevel"/>
    <w:tmpl w:val="3C7A7F80"/>
    <w:lvl w:ilvl="0" w:tplc="8E70F5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186575"/>
    <w:multiLevelType w:val="hybridMultilevel"/>
    <w:tmpl w:val="C4383C5E"/>
    <w:lvl w:ilvl="0" w:tplc="4C9693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7D4F00"/>
    <w:multiLevelType w:val="hybridMultilevel"/>
    <w:tmpl w:val="B14098DC"/>
    <w:lvl w:ilvl="0" w:tplc="AF0E216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AC015B"/>
    <w:multiLevelType w:val="hybridMultilevel"/>
    <w:tmpl w:val="502E7A4C"/>
    <w:lvl w:ilvl="0" w:tplc="2C541962">
      <w:start w:val="1"/>
      <w:numFmt w:val="bullet"/>
      <w:lvlText w:val=""/>
      <w:lvlPicBulletId w:val="0"/>
      <w:lvlJc w:val="left"/>
      <w:pPr>
        <w:tabs>
          <w:tab w:val="num" w:pos="720"/>
        </w:tabs>
        <w:ind w:left="720" w:hanging="360"/>
      </w:pPr>
      <w:rPr>
        <w:rFonts w:ascii="Symbol" w:hAnsi="Symbol" w:hint="default"/>
      </w:rPr>
    </w:lvl>
    <w:lvl w:ilvl="1" w:tplc="2CAC20CC" w:tentative="1">
      <w:start w:val="1"/>
      <w:numFmt w:val="bullet"/>
      <w:lvlText w:val=""/>
      <w:lvlJc w:val="left"/>
      <w:pPr>
        <w:tabs>
          <w:tab w:val="num" w:pos="1440"/>
        </w:tabs>
        <w:ind w:left="1440" w:hanging="360"/>
      </w:pPr>
      <w:rPr>
        <w:rFonts w:ascii="Symbol" w:hAnsi="Symbol" w:hint="default"/>
      </w:rPr>
    </w:lvl>
    <w:lvl w:ilvl="2" w:tplc="A1269F22" w:tentative="1">
      <w:start w:val="1"/>
      <w:numFmt w:val="bullet"/>
      <w:lvlText w:val=""/>
      <w:lvlJc w:val="left"/>
      <w:pPr>
        <w:tabs>
          <w:tab w:val="num" w:pos="2160"/>
        </w:tabs>
        <w:ind w:left="2160" w:hanging="360"/>
      </w:pPr>
      <w:rPr>
        <w:rFonts w:ascii="Symbol" w:hAnsi="Symbol" w:hint="default"/>
      </w:rPr>
    </w:lvl>
    <w:lvl w:ilvl="3" w:tplc="8474DD62" w:tentative="1">
      <w:start w:val="1"/>
      <w:numFmt w:val="bullet"/>
      <w:lvlText w:val=""/>
      <w:lvlJc w:val="left"/>
      <w:pPr>
        <w:tabs>
          <w:tab w:val="num" w:pos="2880"/>
        </w:tabs>
        <w:ind w:left="2880" w:hanging="360"/>
      </w:pPr>
      <w:rPr>
        <w:rFonts w:ascii="Symbol" w:hAnsi="Symbol" w:hint="default"/>
      </w:rPr>
    </w:lvl>
    <w:lvl w:ilvl="4" w:tplc="85E2B8C4" w:tentative="1">
      <w:start w:val="1"/>
      <w:numFmt w:val="bullet"/>
      <w:lvlText w:val=""/>
      <w:lvlJc w:val="left"/>
      <w:pPr>
        <w:tabs>
          <w:tab w:val="num" w:pos="3600"/>
        </w:tabs>
        <w:ind w:left="3600" w:hanging="360"/>
      </w:pPr>
      <w:rPr>
        <w:rFonts w:ascii="Symbol" w:hAnsi="Symbol" w:hint="default"/>
      </w:rPr>
    </w:lvl>
    <w:lvl w:ilvl="5" w:tplc="C1CEB594" w:tentative="1">
      <w:start w:val="1"/>
      <w:numFmt w:val="bullet"/>
      <w:lvlText w:val=""/>
      <w:lvlJc w:val="left"/>
      <w:pPr>
        <w:tabs>
          <w:tab w:val="num" w:pos="4320"/>
        </w:tabs>
        <w:ind w:left="4320" w:hanging="360"/>
      </w:pPr>
      <w:rPr>
        <w:rFonts w:ascii="Symbol" w:hAnsi="Symbol" w:hint="default"/>
      </w:rPr>
    </w:lvl>
    <w:lvl w:ilvl="6" w:tplc="7DF2101E" w:tentative="1">
      <w:start w:val="1"/>
      <w:numFmt w:val="bullet"/>
      <w:lvlText w:val=""/>
      <w:lvlJc w:val="left"/>
      <w:pPr>
        <w:tabs>
          <w:tab w:val="num" w:pos="5040"/>
        </w:tabs>
        <w:ind w:left="5040" w:hanging="360"/>
      </w:pPr>
      <w:rPr>
        <w:rFonts w:ascii="Symbol" w:hAnsi="Symbol" w:hint="default"/>
      </w:rPr>
    </w:lvl>
    <w:lvl w:ilvl="7" w:tplc="A5927814" w:tentative="1">
      <w:start w:val="1"/>
      <w:numFmt w:val="bullet"/>
      <w:lvlText w:val=""/>
      <w:lvlJc w:val="left"/>
      <w:pPr>
        <w:tabs>
          <w:tab w:val="num" w:pos="5760"/>
        </w:tabs>
        <w:ind w:left="5760" w:hanging="360"/>
      </w:pPr>
      <w:rPr>
        <w:rFonts w:ascii="Symbol" w:hAnsi="Symbol" w:hint="default"/>
      </w:rPr>
    </w:lvl>
    <w:lvl w:ilvl="8" w:tplc="0A606F1A" w:tentative="1">
      <w:start w:val="1"/>
      <w:numFmt w:val="bullet"/>
      <w:lvlText w:val=""/>
      <w:lvlJc w:val="left"/>
      <w:pPr>
        <w:tabs>
          <w:tab w:val="num" w:pos="6480"/>
        </w:tabs>
        <w:ind w:left="6480" w:hanging="360"/>
      </w:pPr>
      <w:rPr>
        <w:rFonts w:ascii="Symbol" w:hAnsi="Symbol" w:hint="default"/>
      </w:rPr>
    </w:lvl>
  </w:abstractNum>
  <w:num w:numId="1" w16cid:durableId="828981723">
    <w:abstractNumId w:val="6"/>
  </w:num>
  <w:num w:numId="2" w16cid:durableId="1035547669">
    <w:abstractNumId w:val="14"/>
  </w:num>
  <w:num w:numId="3" w16cid:durableId="1773895402">
    <w:abstractNumId w:val="7"/>
  </w:num>
  <w:num w:numId="4" w16cid:durableId="257979838">
    <w:abstractNumId w:val="21"/>
  </w:num>
  <w:num w:numId="5" w16cid:durableId="933905251">
    <w:abstractNumId w:val="1"/>
  </w:num>
  <w:num w:numId="6" w16cid:durableId="1855878981">
    <w:abstractNumId w:val="20"/>
  </w:num>
  <w:num w:numId="7" w16cid:durableId="1031104381">
    <w:abstractNumId w:val="16"/>
  </w:num>
  <w:num w:numId="8" w16cid:durableId="1208182823">
    <w:abstractNumId w:val="19"/>
  </w:num>
  <w:num w:numId="9" w16cid:durableId="977220236">
    <w:abstractNumId w:val="15"/>
  </w:num>
  <w:num w:numId="10" w16cid:durableId="2039354436">
    <w:abstractNumId w:val="5"/>
  </w:num>
  <w:num w:numId="11" w16cid:durableId="1357998361">
    <w:abstractNumId w:val="3"/>
  </w:num>
  <w:num w:numId="12" w16cid:durableId="1826316762">
    <w:abstractNumId w:val="11"/>
  </w:num>
  <w:num w:numId="13" w16cid:durableId="1395547582">
    <w:abstractNumId w:val="2"/>
  </w:num>
  <w:num w:numId="14" w16cid:durableId="1196238501">
    <w:abstractNumId w:val="8"/>
  </w:num>
  <w:num w:numId="15" w16cid:durableId="1632976054">
    <w:abstractNumId w:val="9"/>
  </w:num>
  <w:num w:numId="16" w16cid:durableId="1031300454">
    <w:abstractNumId w:val="10"/>
  </w:num>
  <w:num w:numId="17" w16cid:durableId="790632759">
    <w:abstractNumId w:val="12"/>
  </w:num>
  <w:num w:numId="18" w16cid:durableId="1075053569">
    <w:abstractNumId w:val="0"/>
  </w:num>
  <w:num w:numId="19" w16cid:durableId="1512912193">
    <w:abstractNumId w:val="4"/>
  </w:num>
  <w:num w:numId="20" w16cid:durableId="650718681">
    <w:abstractNumId w:val="17"/>
  </w:num>
  <w:num w:numId="21" w16cid:durableId="489058356">
    <w:abstractNumId w:val="18"/>
  </w:num>
  <w:num w:numId="22" w16cid:durableId="383528040">
    <w:abstractNumId w:val="13"/>
  </w:num>
  <w:num w:numId="23" w16cid:durableId="174320946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10C6D"/>
    <w:rsid w:val="00013A0C"/>
    <w:rsid w:val="000202CA"/>
    <w:rsid w:val="00023B79"/>
    <w:rsid w:val="00023DD4"/>
    <w:rsid w:val="000267D5"/>
    <w:rsid w:val="00034757"/>
    <w:rsid w:val="00040261"/>
    <w:rsid w:val="00041118"/>
    <w:rsid w:val="00047A70"/>
    <w:rsid w:val="00050F60"/>
    <w:rsid w:val="000529B3"/>
    <w:rsid w:val="00053CA2"/>
    <w:rsid w:val="00055106"/>
    <w:rsid w:val="00055B6D"/>
    <w:rsid w:val="0005685C"/>
    <w:rsid w:val="0006130F"/>
    <w:rsid w:val="00061D5D"/>
    <w:rsid w:val="000623F3"/>
    <w:rsid w:val="00063EFB"/>
    <w:rsid w:val="00065623"/>
    <w:rsid w:val="00065946"/>
    <w:rsid w:val="00070C26"/>
    <w:rsid w:val="00070E39"/>
    <w:rsid w:val="00073BFF"/>
    <w:rsid w:val="00073CB9"/>
    <w:rsid w:val="0007434D"/>
    <w:rsid w:val="00074E65"/>
    <w:rsid w:val="00075CCB"/>
    <w:rsid w:val="00075E44"/>
    <w:rsid w:val="00076315"/>
    <w:rsid w:val="00076D72"/>
    <w:rsid w:val="0008002F"/>
    <w:rsid w:val="00080158"/>
    <w:rsid w:val="00085E70"/>
    <w:rsid w:val="000900CB"/>
    <w:rsid w:val="00096255"/>
    <w:rsid w:val="00096256"/>
    <w:rsid w:val="000B051B"/>
    <w:rsid w:val="000B3D53"/>
    <w:rsid w:val="000B75C2"/>
    <w:rsid w:val="000C15E8"/>
    <w:rsid w:val="000C23A4"/>
    <w:rsid w:val="000C2BEE"/>
    <w:rsid w:val="000C5ECB"/>
    <w:rsid w:val="000C6C55"/>
    <w:rsid w:val="000C79B8"/>
    <w:rsid w:val="000D0AA0"/>
    <w:rsid w:val="000D11BA"/>
    <w:rsid w:val="000D2E9E"/>
    <w:rsid w:val="000D6289"/>
    <w:rsid w:val="000D63CE"/>
    <w:rsid w:val="000E4DDF"/>
    <w:rsid w:val="000E6EC3"/>
    <w:rsid w:val="000F0DF8"/>
    <w:rsid w:val="000F0F7E"/>
    <w:rsid w:val="000F1A53"/>
    <w:rsid w:val="001035D8"/>
    <w:rsid w:val="00105762"/>
    <w:rsid w:val="001069DF"/>
    <w:rsid w:val="00114446"/>
    <w:rsid w:val="00115EB8"/>
    <w:rsid w:val="00122849"/>
    <w:rsid w:val="0012523D"/>
    <w:rsid w:val="00132383"/>
    <w:rsid w:val="00135938"/>
    <w:rsid w:val="00140A5D"/>
    <w:rsid w:val="0014256C"/>
    <w:rsid w:val="00142950"/>
    <w:rsid w:val="00146286"/>
    <w:rsid w:val="0014656D"/>
    <w:rsid w:val="00151309"/>
    <w:rsid w:val="001516B3"/>
    <w:rsid w:val="0015330A"/>
    <w:rsid w:val="001538E3"/>
    <w:rsid w:val="00154A38"/>
    <w:rsid w:val="001561B4"/>
    <w:rsid w:val="001565F2"/>
    <w:rsid w:val="00156C75"/>
    <w:rsid w:val="001606E5"/>
    <w:rsid w:val="00160E31"/>
    <w:rsid w:val="00161888"/>
    <w:rsid w:val="00167A09"/>
    <w:rsid w:val="0017084F"/>
    <w:rsid w:val="00174C77"/>
    <w:rsid w:val="00177F98"/>
    <w:rsid w:val="001908A7"/>
    <w:rsid w:val="00191329"/>
    <w:rsid w:val="001914E9"/>
    <w:rsid w:val="00194E88"/>
    <w:rsid w:val="001A0707"/>
    <w:rsid w:val="001A271D"/>
    <w:rsid w:val="001B5749"/>
    <w:rsid w:val="001B5FF1"/>
    <w:rsid w:val="001C03F5"/>
    <w:rsid w:val="001C205D"/>
    <w:rsid w:val="001D56EA"/>
    <w:rsid w:val="001D6DED"/>
    <w:rsid w:val="001E3DE5"/>
    <w:rsid w:val="001E4848"/>
    <w:rsid w:val="001E49DB"/>
    <w:rsid w:val="001E5EBC"/>
    <w:rsid w:val="001F28A5"/>
    <w:rsid w:val="00207988"/>
    <w:rsid w:val="00211919"/>
    <w:rsid w:val="00221708"/>
    <w:rsid w:val="00223F6E"/>
    <w:rsid w:val="00225436"/>
    <w:rsid w:val="00226849"/>
    <w:rsid w:val="00233CDD"/>
    <w:rsid w:val="00234EE5"/>
    <w:rsid w:val="00240050"/>
    <w:rsid w:val="00240B1B"/>
    <w:rsid w:val="00241997"/>
    <w:rsid w:val="00243112"/>
    <w:rsid w:val="00243DAE"/>
    <w:rsid w:val="00247BA1"/>
    <w:rsid w:val="002544F7"/>
    <w:rsid w:val="0025527B"/>
    <w:rsid w:val="00261307"/>
    <w:rsid w:val="00266D82"/>
    <w:rsid w:val="00266F80"/>
    <w:rsid w:val="0027003C"/>
    <w:rsid w:val="00271752"/>
    <w:rsid w:val="002750CF"/>
    <w:rsid w:val="00281797"/>
    <w:rsid w:val="00282C46"/>
    <w:rsid w:val="00284A48"/>
    <w:rsid w:val="00285480"/>
    <w:rsid w:val="00285628"/>
    <w:rsid w:val="0028603D"/>
    <w:rsid w:val="002864A5"/>
    <w:rsid w:val="00290AC6"/>
    <w:rsid w:val="00294E4A"/>
    <w:rsid w:val="0029630E"/>
    <w:rsid w:val="00296ECE"/>
    <w:rsid w:val="002970ED"/>
    <w:rsid w:val="002A0406"/>
    <w:rsid w:val="002A097B"/>
    <w:rsid w:val="002B0B96"/>
    <w:rsid w:val="002B3457"/>
    <w:rsid w:val="002B3E34"/>
    <w:rsid w:val="002B5E7E"/>
    <w:rsid w:val="002B66B0"/>
    <w:rsid w:val="002D0386"/>
    <w:rsid w:val="002D076F"/>
    <w:rsid w:val="002D0A15"/>
    <w:rsid w:val="002D10A2"/>
    <w:rsid w:val="002D5926"/>
    <w:rsid w:val="002D5D8D"/>
    <w:rsid w:val="002D7954"/>
    <w:rsid w:val="002E3A23"/>
    <w:rsid w:val="002F4B3B"/>
    <w:rsid w:val="002F539B"/>
    <w:rsid w:val="00301934"/>
    <w:rsid w:val="00303E7A"/>
    <w:rsid w:val="00305347"/>
    <w:rsid w:val="00305ADF"/>
    <w:rsid w:val="00310856"/>
    <w:rsid w:val="00313747"/>
    <w:rsid w:val="00321D78"/>
    <w:rsid w:val="00324C8E"/>
    <w:rsid w:val="00327FD2"/>
    <w:rsid w:val="003305F5"/>
    <w:rsid w:val="00331D97"/>
    <w:rsid w:val="003323F8"/>
    <w:rsid w:val="003338D3"/>
    <w:rsid w:val="0034215A"/>
    <w:rsid w:val="00345078"/>
    <w:rsid w:val="00351CC3"/>
    <w:rsid w:val="003555D9"/>
    <w:rsid w:val="00361202"/>
    <w:rsid w:val="003630E2"/>
    <w:rsid w:val="00373262"/>
    <w:rsid w:val="00376F4A"/>
    <w:rsid w:val="00380895"/>
    <w:rsid w:val="00382C81"/>
    <w:rsid w:val="00384EC3"/>
    <w:rsid w:val="003862A5"/>
    <w:rsid w:val="00390162"/>
    <w:rsid w:val="00393900"/>
    <w:rsid w:val="003963FE"/>
    <w:rsid w:val="003A2F5E"/>
    <w:rsid w:val="003A4050"/>
    <w:rsid w:val="003A5B86"/>
    <w:rsid w:val="003A663B"/>
    <w:rsid w:val="003C1233"/>
    <w:rsid w:val="003C1720"/>
    <w:rsid w:val="003D1236"/>
    <w:rsid w:val="003D3CA0"/>
    <w:rsid w:val="003D5895"/>
    <w:rsid w:val="003F2703"/>
    <w:rsid w:val="003F2C46"/>
    <w:rsid w:val="003F3B4E"/>
    <w:rsid w:val="0040002D"/>
    <w:rsid w:val="004026DC"/>
    <w:rsid w:val="00404832"/>
    <w:rsid w:val="00407FC3"/>
    <w:rsid w:val="004115EC"/>
    <w:rsid w:val="00411615"/>
    <w:rsid w:val="00413F21"/>
    <w:rsid w:val="00415047"/>
    <w:rsid w:val="00424680"/>
    <w:rsid w:val="004248E6"/>
    <w:rsid w:val="004252E9"/>
    <w:rsid w:val="00427804"/>
    <w:rsid w:val="0043333E"/>
    <w:rsid w:val="00434E02"/>
    <w:rsid w:val="0043545B"/>
    <w:rsid w:val="0043767B"/>
    <w:rsid w:val="004444A6"/>
    <w:rsid w:val="0044734D"/>
    <w:rsid w:val="0045079C"/>
    <w:rsid w:val="00450EFB"/>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B1B"/>
    <w:rsid w:val="004F0EB3"/>
    <w:rsid w:val="004F3396"/>
    <w:rsid w:val="004F692E"/>
    <w:rsid w:val="00500C70"/>
    <w:rsid w:val="00501CDC"/>
    <w:rsid w:val="005049E3"/>
    <w:rsid w:val="00504A4A"/>
    <w:rsid w:val="0051184B"/>
    <w:rsid w:val="005119A0"/>
    <w:rsid w:val="00513035"/>
    <w:rsid w:val="00513296"/>
    <w:rsid w:val="00521075"/>
    <w:rsid w:val="00534A31"/>
    <w:rsid w:val="00535723"/>
    <w:rsid w:val="00536FFC"/>
    <w:rsid w:val="0054461A"/>
    <w:rsid w:val="00545278"/>
    <w:rsid w:val="0054618C"/>
    <w:rsid w:val="0055076A"/>
    <w:rsid w:val="0055293E"/>
    <w:rsid w:val="00553F8F"/>
    <w:rsid w:val="005573BD"/>
    <w:rsid w:val="005627D9"/>
    <w:rsid w:val="00564F12"/>
    <w:rsid w:val="005678A0"/>
    <w:rsid w:val="00570818"/>
    <w:rsid w:val="005741BC"/>
    <w:rsid w:val="00580098"/>
    <w:rsid w:val="005805B5"/>
    <w:rsid w:val="00581781"/>
    <w:rsid w:val="00582BD1"/>
    <w:rsid w:val="0058370B"/>
    <w:rsid w:val="00587675"/>
    <w:rsid w:val="005902B7"/>
    <w:rsid w:val="00593974"/>
    <w:rsid w:val="00597019"/>
    <w:rsid w:val="00597F75"/>
    <w:rsid w:val="005A066D"/>
    <w:rsid w:val="005A39AD"/>
    <w:rsid w:val="005B02C9"/>
    <w:rsid w:val="005B2914"/>
    <w:rsid w:val="005B6195"/>
    <w:rsid w:val="005C0389"/>
    <w:rsid w:val="005C163F"/>
    <w:rsid w:val="005C386D"/>
    <w:rsid w:val="005C3957"/>
    <w:rsid w:val="005C478C"/>
    <w:rsid w:val="005D011B"/>
    <w:rsid w:val="005D0456"/>
    <w:rsid w:val="005D3EC6"/>
    <w:rsid w:val="005E51D8"/>
    <w:rsid w:val="005F1558"/>
    <w:rsid w:val="00601637"/>
    <w:rsid w:val="006036C0"/>
    <w:rsid w:val="006038C3"/>
    <w:rsid w:val="00604F76"/>
    <w:rsid w:val="0060701A"/>
    <w:rsid w:val="0061496B"/>
    <w:rsid w:val="00616D31"/>
    <w:rsid w:val="00620AB2"/>
    <w:rsid w:val="00632465"/>
    <w:rsid w:val="00633C80"/>
    <w:rsid w:val="00637C07"/>
    <w:rsid w:val="00641B4D"/>
    <w:rsid w:val="006425D6"/>
    <w:rsid w:val="00642A8E"/>
    <w:rsid w:val="0064552C"/>
    <w:rsid w:val="006533A4"/>
    <w:rsid w:val="0066218E"/>
    <w:rsid w:val="0066294A"/>
    <w:rsid w:val="00673244"/>
    <w:rsid w:val="006743F3"/>
    <w:rsid w:val="00675B36"/>
    <w:rsid w:val="00675E6A"/>
    <w:rsid w:val="0067674F"/>
    <w:rsid w:val="006812C7"/>
    <w:rsid w:val="00683CA6"/>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02F4"/>
    <w:rsid w:val="006E1896"/>
    <w:rsid w:val="006E5902"/>
    <w:rsid w:val="006E6B73"/>
    <w:rsid w:val="006F0325"/>
    <w:rsid w:val="006F108D"/>
    <w:rsid w:val="006F1C4D"/>
    <w:rsid w:val="006F291C"/>
    <w:rsid w:val="00707A0D"/>
    <w:rsid w:val="00712B97"/>
    <w:rsid w:val="007177C8"/>
    <w:rsid w:val="00720569"/>
    <w:rsid w:val="00722D60"/>
    <w:rsid w:val="0072326D"/>
    <w:rsid w:val="007233DD"/>
    <w:rsid w:val="00723E08"/>
    <w:rsid w:val="00724602"/>
    <w:rsid w:val="00724B14"/>
    <w:rsid w:val="00727C9D"/>
    <w:rsid w:val="00736C53"/>
    <w:rsid w:val="0073737B"/>
    <w:rsid w:val="00737676"/>
    <w:rsid w:val="0074182D"/>
    <w:rsid w:val="007435DE"/>
    <w:rsid w:val="00752F6C"/>
    <w:rsid w:val="00763073"/>
    <w:rsid w:val="00765117"/>
    <w:rsid w:val="00767068"/>
    <w:rsid w:val="00774149"/>
    <w:rsid w:val="00777DDE"/>
    <w:rsid w:val="00777F40"/>
    <w:rsid w:val="00783F06"/>
    <w:rsid w:val="007908C8"/>
    <w:rsid w:val="00792448"/>
    <w:rsid w:val="0079627D"/>
    <w:rsid w:val="007A11BD"/>
    <w:rsid w:val="007A3A68"/>
    <w:rsid w:val="007A6F4F"/>
    <w:rsid w:val="007A71A5"/>
    <w:rsid w:val="007A7A12"/>
    <w:rsid w:val="007C0445"/>
    <w:rsid w:val="007C1157"/>
    <w:rsid w:val="007C1E35"/>
    <w:rsid w:val="007C5A27"/>
    <w:rsid w:val="007C5F1B"/>
    <w:rsid w:val="007C622D"/>
    <w:rsid w:val="007D0014"/>
    <w:rsid w:val="007D383E"/>
    <w:rsid w:val="007D6EE9"/>
    <w:rsid w:val="007E13FB"/>
    <w:rsid w:val="007E1B2C"/>
    <w:rsid w:val="007E2C3C"/>
    <w:rsid w:val="007F558D"/>
    <w:rsid w:val="008016E0"/>
    <w:rsid w:val="00803500"/>
    <w:rsid w:val="00806A4F"/>
    <w:rsid w:val="00812033"/>
    <w:rsid w:val="008136EA"/>
    <w:rsid w:val="00813935"/>
    <w:rsid w:val="0081458B"/>
    <w:rsid w:val="00814A35"/>
    <w:rsid w:val="0081519E"/>
    <w:rsid w:val="00815ED2"/>
    <w:rsid w:val="00815F85"/>
    <w:rsid w:val="00825377"/>
    <w:rsid w:val="008274AD"/>
    <w:rsid w:val="00830ED8"/>
    <w:rsid w:val="00834BC4"/>
    <w:rsid w:val="00842C25"/>
    <w:rsid w:val="00843252"/>
    <w:rsid w:val="00851967"/>
    <w:rsid w:val="00855551"/>
    <w:rsid w:val="00856C26"/>
    <w:rsid w:val="00857073"/>
    <w:rsid w:val="00866EC7"/>
    <w:rsid w:val="00872935"/>
    <w:rsid w:val="00875656"/>
    <w:rsid w:val="00877EC9"/>
    <w:rsid w:val="00882836"/>
    <w:rsid w:val="00886FD0"/>
    <w:rsid w:val="0089185C"/>
    <w:rsid w:val="008919C9"/>
    <w:rsid w:val="008951F3"/>
    <w:rsid w:val="008A4B9A"/>
    <w:rsid w:val="008B0962"/>
    <w:rsid w:val="008B214F"/>
    <w:rsid w:val="008B3AC3"/>
    <w:rsid w:val="008B485D"/>
    <w:rsid w:val="008B49FF"/>
    <w:rsid w:val="008B73DF"/>
    <w:rsid w:val="008B77EF"/>
    <w:rsid w:val="008B7C5A"/>
    <w:rsid w:val="008C044B"/>
    <w:rsid w:val="008C0B26"/>
    <w:rsid w:val="008C11E1"/>
    <w:rsid w:val="008C3D00"/>
    <w:rsid w:val="008C629E"/>
    <w:rsid w:val="008D7480"/>
    <w:rsid w:val="008D7C96"/>
    <w:rsid w:val="008D7D27"/>
    <w:rsid w:val="008E1A40"/>
    <w:rsid w:val="008E317E"/>
    <w:rsid w:val="008F162B"/>
    <w:rsid w:val="008F6486"/>
    <w:rsid w:val="009006A4"/>
    <w:rsid w:val="00901E13"/>
    <w:rsid w:val="00903EFE"/>
    <w:rsid w:val="009100D1"/>
    <w:rsid w:val="009107B4"/>
    <w:rsid w:val="00910E62"/>
    <w:rsid w:val="00914ADE"/>
    <w:rsid w:val="009156FB"/>
    <w:rsid w:val="0091596B"/>
    <w:rsid w:val="00917578"/>
    <w:rsid w:val="0092233F"/>
    <w:rsid w:val="00926212"/>
    <w:rsid w:val="00937140"/>
    <w:rsid w:val="00946D02"/>
    <w:rsid w:val="00953266"/>
    <w:rsid w:val="00964D4B"/>
    <w:rsid w:val="009664CD"/>
    <w:rsid w:val="00966A9B"/>
    <w:rsid w:val="00966D2C"/>
    <w:rsid w:val="00981EE9"/>
    <w:rsid w:val="00993208"/>
    <w:rsid w:val="0099446A"/>
    <w:rsid w:val="009A072E"/>
    <w:rsid w:val="009A0808"/>
    <w:rsid w:val="009A16C8"/>
    <w:rsid w:val="009A44AF"/>
    <w:rsid w:val="009B01D2"/>
    <w:rsid w:val="009B1431"/>
    <w:rsid w:val="009B6187"/>
    <w:rsid w:val="009C0799"/>
    <w:rsid w:val="009C40FE"/>
    <w:rsid w:val="009C7D23"/>
    <w:rsid w:val="009D113D"/>
    <w:rsid w:val="009D1CE6"/>
    <w:rsid w:val="009D2638"/>
    <w:rsid w:val="009D4795"/>
    <w:rsid w:val="009D62C3"/>
    <w:rsid w:val="009D76EF"/>
    <w:rsid w:val="009E3823"/>
    <w:rsid w:val="009E5B07"/>
    <w:rsid w:val="009F2090"/>
    <w:rsid w:val="009F4ABD"/>
    <w:rsid w:val="009F4D54"/>
    <w:rsid w:val="00A10ED4"/>
    <w:rsid w:val="00A1356E"/>
    <w:rsid w:val="00A16E96"/>
    <w:rsid w:val="00A1797E"/>
    <w:rsid w:val="00A227BA"/>
    <w:rsid w:val="00A25EA9"/>
    <w:rsid w:val="00A2768C"/>
    <w:rsid w:val="00A27B04"/>
    <w:rsid w:val="00A31A8D"/>
    <w:rsid w:val="00A403F4"/>
    <w:rsid w:val="00A41650"/>
    <w:rsid w:val="00A42D0E"/>
    <w:rsid w:val="00A4326B"/>
    <w:rsid w:val="00A44069"/>
    <w:rsid w:val="00A4462F"/>
    <w:rsid w:val="00A44CE1"/>
    <w:rsid w:val="00A45F6B"/>
    <w:rsid w:val="00A46CAF"/>
    <w:rsid w:val="00A52D08"/>
    <w:rsid w:val="00A55F46"/>
    <w:rsid w:val="00A560E5"/>
    <w:rsid w:val="00A56AE3"/>
    <w:rsid w:val="00A57036"/>
    <w:rsid w:val="00A6619E"/>
    <w:rsid w:val="00A70BD6"/>
    <w:rsid w:val="00A73D20"/>
    <w:rsid w:val="00A8582F"/>
    <w:rsid w:val="00A91ACA"/>
    <w:rsid w:val="00A923A9"/>
    <w:rsid w:val="00A9429F"/>
    <w:rsid w:val="00A97BCC"/>
    <w:rsid w:val="00AA29ED"/>
    <w:rsid w:val="00AA4F96"/>
    <w:rsid w:val="00AA62B9"/>
    <w:rsid w:val="00AB0730"/>
    <w:rsid w:val="00AB2ACE"/>
    <w:rsid w:val="00AB2F74"/>
    <w:rsid w:val="00AB327A"/>
    <w:rsid w:val="00AC1119"/>
    <w:rsid w:val="00AC1193"/>
    <w:rsid w:val="00AC40D2"/>
    <w:rsid w:val="00AC639F"/>
    <w:rsid w:val="00AD4D42"/>
    <w:rsid w:val="00AE2355"/>
    <w:rsid w:val="00AE2DE0"/>
    <w:rsid w:val="00AE6B11"/>
    <w:rsid w:val="00AE7192"/>
    <w:rsid w:val="00AF3CA8"/>
    <w:rsid w:val="00AF6D06"/>
    <w:rsid w:val="00AF7427"/>
    <w:rsid w:val="00B0014E"/>
    <w:rsid w:val="00B0203C"/>
    <w:rsid w:val="00B02466"/>
    <w:rsid w:val="00B0587F"/>
    <w:rsid w:val="00B05935"/>
    <w:rsid w:val="00B13664"/>
    <w:rsid w:val="00B21318"/>
    <w:rsid w:val="00B22D38"/>
    <w:rsid w:val="00B3301E"/>
    <w:rsid w:val="00B35A94"/>
    <w:rsid w:val="00B45EFE"/>
    <w:rsid w:val="00B46CE2"/>
    <w:rsid w:val="00B5461D"/>
    <w:rsid w:val="00B550C9"/>
    <w:rsid w:val="00B55CFB"/>
    <w:rsid w:val="00B60516"/>
    <w:rsid w:val="00B619B9"/>
    <w:rsid w:val="00B61B0B"/>
    <w:rsid w:val="00B642D9"/>
    <w:rsid w:val="00B6465E"/>
    <w:rsid w:val="00B6588B"/>
    <w:rsid w:val="00B677F8"/>
    <w:rsid w:val="00B67B54"/>
    <w:rsid w:val="00B67C30"/>
    <w:rsid w:val="00B7321C"/>
    <w:rsid w:val="00B75217"/>
    <w:rsid w:val="00B832F4"/>
    <w:rsid w:val="00B838E8"/>
    <w:rsid w:val="00B83F3B"/>
    <w:rsid w:val="00B864FB"/>
    <w:rsid w:val="00B92458"/>
    <w:rsid w:val="00BA20C5"/>
    <w:rsid w:val="00BA65B1"/>
    <w:rsid w:val="00BA6A39"/>
    <w:rsid w:val="00BB3163"/>
    <w:rsid w:val="00BB5410"/>
    <w:rsid w:val="00BC382C"/>
    <w:rsid w:val="00BD0814"/>
    <w:rsid w:val="00BD0C31"/>
    <w:rsid w:val="00BD1AEB"/>
    <w:rsid w:val="00BD3F70"/>
    <w:rsid w:val="00BD49CF"/>
    <w:rsid w:val="00BD4DFC"/>
    <w:rsid w:val="00BD5E9F"/>
    <w:rsid w:val="00BE1FB1"/>
    <w:rsid w:val="00BE2444"/>
    <w:rsid w:val="00BE6364"/>
    <w:rsid w:val="00BF2202"/>
    <w:rsid w:val="00BF2244"/>
    <w:rsid w:val="00BF52A4"/>
    <w:rsid w:val="00BF5BAB"/>
    <w:rsid w:val="00C0022F"/>
    <w:rsid w:val="00C00683"/>
    <w:rsid w:val="00C052A2"/>
    <w:rsid w:val="00C05D0C"/>
    <w:rsid w:val="00C06884"/>
    <w:rsid w:val="00C06EAB"/>
    <w:rsid w:val="00C10E6D"/>
    <w:rsid w:val="00C1465E"/>
    <w:rsid w:val="00C15C52"/>
    <w:rsid w:val="00C20CBD"/>
    <w:rsid w:val="00C20F47"/>
    <w:rsid w:val="00C257BD"/>
    <w:rsid w:val="00C25CE5"/>
    <w:rsid w:val="00C26334"/>
    <w:rsid w:val="00C336FF"/>
    <w:rsid w:val="00C36F23"/>
    <w:rsid w:val="00C37345"/>
    <w:rsid w:val="00C410F5"/>
    <w:rsid w:val="00C42A8B"/>
    <w:rsid w:val="00C431FA"/>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97FC2"/>
    <w:rsid w:val="00CB3F3E"/>
    <w:rsid w:val="00CB579C"/>
    <w:rsid w:val="00CB63BF"/>
    <w:rsid w:val="00CB643E"/>
    <w:rsid w:val="00CC1EC5"/>
    <w:rsid w:val="00CC5959"/>
    <w:rsid w:val="00CC68B1"/>
    <w:rsid w:val="00CC6CD4"/>
    <w:rsid w:val="00CC74AB"/>
    <w:rsid w:val="00CC7786"/>
    <w:rsid w:val="00CD10C6"/>
    <w:rsid w:val="00CD258B"/>
    <w:rsid w:val="00CD27EE"/>
    <w:rsid w:val="00CE116B"/>
    <w:rsid w:val="00CE1C1B"/>
    <w:rsid w:val="00CE41D7"/>
    <w:rsid w:val="00CF56CE"/>
    <w:rsid w:val="00CF6057"/>
    <w:rsid w:val="00CF6AA5"/>
    <w:rsid w:val="00D03A6B"/>
    <w:rsid w:val="00D04A15"/>
    <w:rsid w:val="00D057E2"/>
    <w:rsid w:val="00D05B6A"/>
    <w:rsid w:val="00D10513"/>
    <w:rsid w:val="00D10B8D"/>
    <w:rsid w:val="00D1296B"/>
    <w:rsid w:val="00D12BDF"/>
    <w:rsid w:val="00D14D80"/>
    <w:rsid w:val="00D2615D"/>
    <w:rsid w:val="00D346B2"/>
    <w:rsid w:val="00D403F2"/>
    <w:rsid w:val="00D51264"/>
    <w:rsid w:val="00D57155"/>
    <w:rsid w:val="00D57E3F"/>
    <w:rsid w:val="00D64A40"/>
    <w:rsid w:val="00D66FAC"/>
    <w:rsid w:val="00D73C48"/>
    <w:rsid w:val="00D8440D"/>
    <w:rsid w:val="00D863CC"/>
    <w:rsid w:val="00D8657E"/>
    <w:rsid w:val="00D86BF8"/>
    <w:rsid w:val="00D877C9"/>
    <w:rsid w:val="00D87819"/>
    <w:rsid w:val="00D94D2D"/>
    <w:rsid w:val="00D9681E"/>
    <w:rsid w:val="00D97BFD"/>
    <w:rsid w:val="00D97ED7"/>
    <w:rsid w:val="00DA02C5"/>
    <w:rsid w:val="00DB0B67"/>
    <w:rsid w:val="00DB13C5"/>
    <w:rsid w:val="00DB3196"/>
    <w:rsid w:val="00DB5BAF"/>
    <w:rsid w:val="00DB70BC"/>
    <w:rsid w:val="00DC0C81"/>
    <w:rsid w:val="00DC5207"/>
    <w:rsid w:val="00DC5957"/>
    <w:rsid w:val="00DC5A0A"/>
    <w:rsid w:val="00DC6652"/>
    <w:rsid w:val="00DC79B6"/>
    <w:rsid w:val="00DD1602"/>
    <w:rsid w:val="00DD594A"/>
    <w:rsid w:val="00DD653E"/>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506B"/>
    <w:rsid w:val="00E460DE"/>
    <w:rsid w:val="00E46454"/>
    <w:rsid w:val="00E579CE"/>
    <w:rsid w:val="00E57C4A"/>
    <w:rsid w:val="00E71C5F"/>
    <w:rsid w:val="00E74BA5"/>
    <w:rsid w:val="00E7523B"/>
    <w:rsid w:val="00E77C5E"/>
    <w:rsid w:val="00E83A8A"/>
    <w:rsid w:val="00E86A8D"/>
    <w:rsid w:val="00E90640"/>
    <w:rsid w:val="00E940B3"/>
    <w:rsid w:val="00E95B4F"/>
    <w:rsid w:val="00E9668D"/>
    <w:rsid w:val="00E97DC4"/>
    <w:rsid w:val="00EB16F9"/>
    <w:rsid w:val="00EB1F57"/>
    <w:rsid w:val="00EB4D4B"/>
    <w:rsid w:val="00EB6FAB"/>
    <w:rsid w:val="00EB71BD"/>
    <w:rsid w:val="00EB7BDB"/>
    <w:rsid w:val="00EC4288"/>
    <w:rsid w:val="00EC4C6E"/>
    <w:rsid w:val="00ED0F29"/>
    <w:rsid w:val="00ED2CD0"/>
    <w:rsid w:val="00ED5EBF"/>
    <w:rsid w:val="00EE424F"/>
    <w:rsid w:val="00EE6125"/>
    <w:rsid w:val="00EE6FA9"/>
    <w:rsid w:val="00EF07EE"/>
    <w:rsid w:val="00EF15E5"/>
    <w:rsid w:val="00EF4D3E"/>
    <w:rsid w:val="00EF5F91"/>
    <w:rsid w:val="00F04576"/>
    <w:rsid w:val="00F0475A"/>
    <w:rsid w:val="00F050AA"/>
    <w:rsid w:val="00F10BD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4FDE"/>
    <w:rsid w:val="00F85C65"/>
    <w:rsid w:val="00F860DD"/>
    <w:rsid w:val="00F86335"/>
    <w:rsid w:val="00F914BF"/>
    <w:rsid w:val="00F9157B"/>
    <w:rsid w:val="00F953E8"/>
    <w:rsid w:val="00F95EF1"/>
    <w:rsid w:val="00F960B0"/>
    <w:rsid w:val="00F9613C"/>
    <w:rsid w:val="00F979DB"/>
    <w:rsid w:val="00FA185A"/>
    <w:rsid w:val="00FA1E04"/>
    <w:rsid w:val="00FA3765"/>
    <w:rsid w:val="00FA7685"/>
    <w:rsid w:val="00FB006A"/>
    <w:rsid w:val="00FB2D54"/>
    <w:rsid w:val="00FB472E"/>
    <w:rsid w:val="00FC0122"/>
    <w:rsid w:val="00FC1D3F"/>
    <w:rsid w:val="00FD34AD"/>
    <w:rsid w:val="00FD3821"/>
    <w:rsid w:val="00FE139A"/>
    <w:rsid w:val="00FE2FBA"/>
    <w:rsid w:val="00FE711F"/>
    <w:rsid w:val="00FF01F4"/>
    <w:rsid w:val="00FF4938"/>
    <w:rsid w:val="00FF5F3C"/>
    <w:rsid w:val="00FF6DE1"/>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msonormal0">
    <w:name w:val="msonormal"/>
    <w:basedOn w:val="Normal"/>
    <w:rsid w:val="004048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font5">
    <w:name w:val="font5"/>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6">
    <w:name w:val="font6"/>
    <w:basedOn w:val="Normal"/>
    <w:rsid w:val="00404832"/>
    <w:pPr>
      <w:spacing w:before="100" w:beforeAutospacing="1" w:after="100" w:afterAutospacing="1" w:line="240" w:lineRule="auto"/>
    </w:pPr>
    <w:rPr>
      <w:rFonts w:ascii="Calibri" w:eastAsia="Times New Roman" w:hAnsi="Calibri" w:cs="Calibri"/>
      <w:i/>
      <w:iCs/>
      <w:color w:val="000000"/>
      <w:kern w:val="0"/>
      <w:sz w:val="16"/>
      <w:szCs w:val="16"/>
      <w:lang w:eastAsia="en-GB"/>
      <w14:ligatures w14:val="none"/>
    </w:rPr>
  </w:style>
  <w:style w:type="paragraph" w:customStyle="1" w:styleId="font7">
    <w:name w:val="font7"/>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8">
    <w:name w:val="font8"/>
    <w:basedOn w:val="Normal"/>
    <w:rsid w:val="00404832"/>
    <w:pPr>
      <w:spacing w:before="100" w:beforeAutospacing="1" w:after="100" w:afterAutospacing="1" w:line="240" w:lineRule="auto"/>
    </w:pPr>
    <w:rPr>
      <w:rFonts w:ascii="Calibri" w:eastAsia="Times New Roman" w:hAnsi="Calibri" w:cs="Calibri"/>
      <w:i/>
      <w:iCs/>
      <w:color w:val="222222"/>
      <w:kern w:val="0"/>
      <w:sz w:val="16"/>
      <w:szCs w:val="16"/>
      <w:lang w:eastAsia="en-GB"/>
      <w14:ligatures w14:val="none"/>
    </w:rPr>
  </w:style>
  <w:style w:type="paragraph" w:customStyle="1" w:styleId="font9">
    <w:name w:val="font9"/>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10">
    <w:name w:val="font10"/>
    <w:basedOn w:val="Normal"/>
    <w:rsid w:val="00404832"/>
    <w:pPr>
      <w:spacing w:before="100" w:beforeAutospacing="1" w:after="100" w:afterAutospacing="1" w:line="240" w:lineRule="auto"/>
    </w:pPr>
    <w:rPr>
      <w:rFonts w:ascii="Calibri" w:eastAsia="Times New Roman" w:hAnsi="Calibri" w:cs="Calibri"/>
      <w:b/>
      <w:bCs/>
      <w:i/>
      <w:iCs/>
      <w:color w:val="222222"/>
      <w:kern w:val="0"/>
      <w:sz w:val="16"/>
      <w:szCs w:val="16"/>
      <w:lang w:eastAsia="en-GB"/>
      <w14:ligatures w14:val="none"/>
    </w:rPr>
  </w:style>
  <w:style w:type="paragraph" w:customStyle="1" w:styleId="xl65">
    <w:name w:val="xl6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6">
    <w:name w:val="xl6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7">
    <w:name w:val="xl67"/>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68">
    <w:name w:val="xl68"/>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i/>
      <w:iCs/>
      <w:kern w:val="0"/>
      <w:sz w:val="16"/>
      <w:szCs w:val="16"/>
      <w:lang w:eastAsia="en-GB"/>
      <w14:ligatures w14:val="none"/>
    </w:rPr>
  </w:style>
  <w:style w:type="paragraph" w:customStyle="1" w:styleId="xl69">
    <w:name w:val="xl69"/>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0">
    <w:name w:val="xl70"/>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1">
    <w:name w:val="xl71"/>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eastAsia="en-GB"/>
      <w14:ligatures w14:val="none"/>
    </w:rPr>
  </w:style>
  <w:style w:type="paragraph" w:customStyle="1" w:styleId="xl72">
    <w:name w:val="xl72"/>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3">
    <w:name w:val="xl73"/>
    <w:basedOn w:val="Normal"/>
    <w:rsid w:val="00404832"/>
    <w:pP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4">
    <w:name w:val="xl74"/>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75">
    <w:name w:val="xl7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eastAsia="en-GB"/>
      <w14:ligatures w14:val="none"/>
    </w:rPr>
  </w:style>
  <w:style w:type="paragraph" w:customStyle="1" w:styleId="xl76">
    <w:name w:val="xl7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table" w:styleId="GridTable1Light">
    <w:name w:val="Grid Table 1 Light"/>
    <w:basedOn w:val="TableNormal"/>
    <w:uiPriority w:val="46"/>
    <w:rsid w:val="005446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D12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6Colorful">
    <w:name w:val="List Table 6 Colorful"/>
    <w:basedOn w:val="TableNormal"/>
    <w:uiPriority w:val="51"/>
    <w:rsid w:val="00076D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89351710">
      <w:bodyDiv w:val="1"/>
      <w:marLeft w:val="0"/>
      <w:marRight w:val="0"/>
      <w:marTop w:val="0"/>
      <w:marBottom w:val="0"/>
      <w:divBdr>
        <w:top w:val="none" w:sz="0" w:space="0" w:color="auto"/>
        <w:left w:val="none" w:sz="0" w:space="0" w:color="auto"/>
        <w:bottom w:val="none" w:sz="0" w:space="0" w:color="auto"/>
        <w:right w:val="none" w:sz="0" w:space="0" w:color="auto"/>
      </w:divBdr>
    </w:div>
    <w:div w:id="89470794">
      <w:bodyDiv w:val="1"/>
      <w:marLeft w:val="0"/>
      <w:marRight w:val="0"/>
      <w:marTop w:val="0"/>
      <w:marBottom w:val="0"/>
      <w:divBdr>
        <w:top w:val="none" w:sz="0" w:space="0" w:color="auto"/>
        <w:left w:val="none" w:sz="0" w:space="0" w:color="auto"/>
        <w:bottom w:val="none" w:sz="0" w:space="0" w:color="auto"/>
        <w:right w:val="none" w:sz="0" w:space="0" w:color="auto"/>
      </w:divBdr>
    </w:div>
    <w:div w:id="193083062">
      <w:bodyDiv w:val="1"/>
      <w:marLeft w:val="0"/>
      <w:marRight w:val="0"/>
      <w:marTop w:val="0"/>
      <w:marBottom w:val="0"/>
      <w:divBdr>
        <w:top w:val="none" w:sz="0" w:space="0" w:color="auto"/>
        <w:left w:val="none" w:sz="0" w:space="0" w:color="auto"/>
        <w:bottom w:val="none" w:sz="0" w:space="0" w:color="auto"/>
        <w:right w:val="none" w:sz="0" w:space="0" w:color="auto"/>
      </w:divBdr>
    </w:div>
    <w:div w:id="27506410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366876848">
      <w:bodyDiv w:val="1"/>
      <w:marLeft w:val="0"/>
      <w:marRight w:val="0"/>
      <w:marTop w:val="0"/>
      <w:marBottom w:val="0"/>
      <w:divBdr>
        <w:top w:val="none" w:sz="0" w:space="0" w:color="auto"/>
        <w:left w:val="none" w:sz="0" w:space="0" w:color="auto"/>
        <w:bottom w:val="none" w:sz="0" w:space="0" w:color="auto"/>
        <w:right w:val="none" w:sz="0" w:space="0" w:color="auto"/>
      </w:divBdr>
    </w:div>
    <w:div w:id="382483813">
      <w:bodyDiv w:val="1"/>
      <w:marLeft w:val="0"/>
      <w:marRight w:val="0"/>
      <w:marTop w:val="0"/>
      <w:marBottom w:val="0"/>
      <w:divBdr>
        <w:top w:val="none" w:sz="0" w:space="0" w:color="auto"/>
        <w:left w:val="none" w:sz="0" w:space="0" w:color="auto"/>
        <w:bottom w:val="none" w:sz="0" w:space="0" w:color="auto"/>
        <w:right w:val="none" w:sz="0" w:space="0" w:color="auto"/>
      </w:divBdr>
    </w:div>
    <w:div w:id="412287596">
      <w:bodyDiv w:val="1"/>
      <w:marLeft w:val="0"/>
      <w:marRight w:val="0"/>
      <w:marTop w:val="0"/>
      <w:marBottom w:val="0"/>
      <w:divBdr>
        <w:top w:val="none" w:sz="0" w:space="0" w:color="auto"/>
        <w:left w:val="none" w:sz="0" w:space="0" w:color="auto"/>
        <w:bottom w:val="none" w:sz="0" w:space="0" w:color="auto"/>
        <w:right w:val="none" w:sz="0" w:space="0" w:color="auto"/>
      </w:divBdr>
    </w:div>
    <w:div w:id="421680879">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570313147">
      <w:bodyDiv w:val="1"/>
      <w:marLeft w:val="0"/>
      <w:marRight w:val="0"/>
      <w:marTop w:val="0"/>
      <w:marBottom w:val="0"/>
      <w:divBdr>
        <w:top w:val="none" w:sz="0" w:space="0" w:color="auto"/>
        <w:left w:val="none" w:sz="0" w:space="0" w:color="auto"/>
        <w:bottom w:val="none" w:sz="0" w:space="0" w:color="auto"/>
        <w:right w:val="none" w:sz="0" w:space="0" w:color="auto"/>
      </w:divBdr>
    </w:div>
    <w:div w:id="604462122">
      <w:bodyDiv w:val="1"/>
      <w:marLeft w:val="0"/>
      <w:marRight w:val="0"/>
      <w:marTop w:val="0"/>
      <w:marBottom w:val="0"/>
      <w:divBdr>
        <w:top w:val="none" w:sz="0" w:space="0" w:color="auto"/>
        <w:left w:val="none" w:sz="0" w:space="0" w:color="auto"/>
        <w:bottom w:val="none" w:sz="0" w:space="0" w:color="auto"/>
        <w:right w:val="none" w:sz="0" w:space="0" w:color="auto"/>
      </w:divBdr>
    </w:div>
    <w:div w:id="617685808">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627588991">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61609135">
      <w:bodyDiv w:val="1"/>
      <w:marLeft w:val="0"/>
      <w:marRight w:val="0"/>
      <w:marTop w:val="0"/>
      <w:marBottom w:val="0"/>
      <w:divBdr>
        <w:top w:val="none" w:sz="0" w:space="0" w:color="auto"/>
        <w:left w:val="none" w:sz="0" w:space="0" w:color="auto"/>
        <w:bottom w:val="none" w:sz="0" w:space="0" w:color="auto"/>
        <w:right w:val="none" w:sz="0" w:space="0" w:color="auto"/>
      </w:divBdr>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798498750">
      <w:bodyDiv w:val="1"/>
      <w:marLeft w:val="0"/>
      <w:marRight w:val="0"/>
      <w:marTop w:val="0"/>
      <w:marBottom w:val="0"/>
      <w:divBdr>
        <w:top w:val="none" w:sz="0" w:space="0" w:color="auto"/>
        <w:left w:val="none" w:sz="0" w:space="0" w:color="auto"/>
        <w:bottom w:val="none" w:sz="0" w:space="0" w:color="auto"/>
        <w:right w:val="none" w:sz="0" w:space="0" w:color="auto"/>
      </w:divBdr>
    </w:div>
    <w:div w:id="901524393">
      <w:bodyDiv w:val="1"/>
      <w:marLeft w:val="0"/>
      <w:marRight w:val="0"/>
      <w:marTop w:val="0"/>
      <w:marBottom w:val="0"/>
      <w:divBdr>
        <w:top w:val="none" w:sz="0" w:space="0" w:color="auto"/>
        <w:left w:val="none" w:sz="0" w:space="0" w:color="auto"/>
        <w:bottom w:val="none" w:sz="0" w:space="0" w:color="auto"/>
        <w:right w:val="none" w:sz="0" w:space="0" w:color="auto"/>
      </w:divBdr>
    </w:div>
    <w:div w:id="924453922">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999502243">
      <w:bodyDiv w:val="1"/>
      <w:marLeft w:val="0"/>
      <w:marRight w:val="0"/>
      <w:marTop w:val="0"/>
      <w:marBottom w:val="0"/>
      <w:divBdr>
        <w:top w:val="none" w:sz="0" w:space="0" w:color="auto"/>
        <w:left w:val="none" w:sz="0" w:space="0" w:color="auto"/>
        <w:bottom w:val="none" w:sz="0" w:space="0" w:color="auto"/>
        <w:right w:val="none" w:sz="0" w:space="0" w:color="auto"/>
      </w:divBdr>
    </w:div>
    <w:div w:id="1000694954">
      <w:bodyDiv w:val="1"/>
      <w:marLeft w:val="0"/>
      <w:marRight w:val="0"/>
      <w:marTop w:val="0"/>
      <w:marBottom w:val="0"/>
      <w:divBdr>
        <w:top w:val="none" w:sz="0" w:space="0" w:color="auto"/>
        <w:left w:val="none" w:sz="0" w:space="0" w:color="auto"/>
        <w:bottom w:val="none" w:sz="0" w:space="0" w:color="auto"/>
        <w:right w:val="none" w:sz="0" w:space="0" w:color="auto"/>
      </w:divBdr>
    </w:div>
    <w:div w:id="1007564318">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15443480">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172720014">
      <w:bodyDiv w:val="1"/>
      <w:marLeft w:val="0"/>
      <w:marRight w:val="0"/>
      <w:marTop w:val="0"/>
      <w:marBottom w:val="0"/>
      <w:divBdr>
        <w:top w:val="none" w:sz="0" w:space="0" w:color="auto"/>
        <w:left w:val="none" w:sz="0" w:space="0" w:color="auto"/>
        <w:bottom w:val="none" w:sz="0" w:space="0" w:color="auto"/>
        <w:right w:val="none" w:sz="0" w:space="0" w:color="auto"/>
      </w:divBdr>
    </w:div>
    <w:div w:id="1175345963">
      <w:bodyDiv w:val="1"/>
      <w:marLeft w:val="0"/>
      <w:marRight w:val="0"/>
      <w:marTop w:val="0"/>
      <w:marBottom w:val="0"/>
      <w:divBdr>
        <w:top w:val="none" w:sz="0" w:space="0" w:color="auto"/>
        <w:left w:val="none" w:sz="0" w:space="0" w:color="auto"/>
        <w:bottom w:val="none" w:sz="0" w:space="0" w:color="auto"/>
        <w:right w:val="none" w:sz="0" w:space="0" w:color="auto"/>
      </w:divBdr>
      <w:divsChild>
        <w:div w:id="1701084521">
          <w:marLeft w:val="0"/>
          <w:marRight w:val="0"/>
          <w:marTop w:val="0"/>
          <w:marBottom w:val="0"/>
          <w:divBdr>
            <w:top w:val="none" w:sz="0" w:space="0" w:color="auto"/>
            <w:left w:val="none" w:sz="0" w:space="0" w:color="auto"/>
            <w:bottom w:val="none" w:sz="0" w:space="0" w:color="auto"/>
            <w:right w:val="none" w:sz="0" w:space="0" w:color="auto"/>
          </w:divBdr>
          <w:divsChild>
            <w:div w:id="6853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932">
      <w:bodyDiv w:val="1"/>
      <w:marLeft w:val="0"/>
      <w:marRight w:val="0"/>
      <w:marTop w:val="0"/>
      <w:marBottom w:val="0"/>
      <w:divBdr>
        <w:top w:val="none" w:sz="0" w:space="0" w:color="auto"/>
        <w:left w:val="none" w:sz="0" w:space="0" w:color="auto"/>
        <w:bottom w:val="none" w:sz="0" w:space="0" w:color="auto"/>
        <w:right w:val="none" w:sz="0" w:space="0" w:color="auto"/>
      </w:divBdr>
    </w:div>
    <w:div w:id="1236403264">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07396686">
      <w:bodyDiv w:val="1"/>
      <w:marLeft w:val="0"/>
      <w:marRight w:val="0"/>
      <w:marTop w:val="0"/>
      <w:marBottom w:val="0"/>
      <w:divBdr>
        <w:top w:val="none" w:sz="0" w:space="0" w:color="auto"/>
        <w:left w:val="none" w:sz="0" w:space="0" w:color="auto"/>
        <w:bottom w:val="none" w:sz="0" w:space="0" w:color="auto"/>
        <w:right w:val="none" w:sz="0" w:space="0" w:color="auto"/>
      </w:divBdr>
    </w:div>
    <w:div w:id="1372028306">
      <w:bodyDiv w:val="1"/>
      <w:marLeft w:val="0"/>
      <w:marRight w:val="0"/>
      <w:marTop w:val="0"/>
      <w:marBottom w:val="0"/>
      <w:divBdr>
        <w:top w:val="none" w:sz="0" w:space="0" w:color="auto"/>
        <w:left w:val="none" w:sz="0" w:space="0" w:color="auto"/>
        <w:bottom w:val="none" w:sz="0" w:space="0" w:color="auto"/>
        <w:right w:val="none" w:sz="0" w:space="0" w:color="auto"/>
      </w:divBdr>
    </w:div>
    <w:div w:id="1387754368">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51693">
      <w:bodyDiv w:val="1"/>
      <w:marLeft w:val="0"/>
      <w:marRight w:val="0"/>
      <w:marTop w:val="0"/>
      <w:marBottom w:val="0"/>
      <w:divBdr>
        <w:top w:val="none" w:sz="0" w:space="0" w:color="auto"/>
        <w:left w:val="none" w:sz="0" w:space="0" w:color="auto"/>
        <w:bottom w:val="none" w:sz="0" w:space="0" w:color="auto"/>
        <w:right w:val="none" w:sz="0" w:space="0" w:color="auto"/>
      </w:divBdr>
    </w:div>
    <w:div w:id="1426729901">
      <w:bodyDiv w:val="1"/>
      <w:marLeft w:val="0"/>
      <w:marRight w:val="0"/>
      <w:marTop w:val="0"/>
      <w:marBottom w:val="0"/>
      <w:divBdr>
        <w:top w:val="none" w:sz="0" w:space="0" w:color="auto"/>
        <w:left w:val="none" w:sz="0" w:space="0" w:color="auto"/>
        <w:bottom w:val="none" w:sz="0" w:space="0" w:color="auto"/>
        <w:right w:val="none" w:sz="0" w:space="0" w:color="auto"/>
      </w:divBdr>
    </w:div>
    <w:div w:id="1499613977">
      <w:bodyDiv w:val="1"/>
      <w:marLeft w:val="0"/>
      <w:marRight w:val="0"/>
      <w:marTop w:val="0"/>
      <w:marBottom w:val="0"/>
      <w:divBdr>
        <w:top w:val="none" w:sz="0" w:space="0" w:color="auto"/>
        <w:left w:val="none" w:sz="0" w:space="0" w:color="auto"/>
        <w:bottom w:val="none" w:sz="0" w:space="0" w:color="auto"/>
        <w:right w:val="none" w:sz="0" w:space="0" w:color="auto"/>
      </w:divBdr>
    </w:div>
    <w:div w:id="1501852209">
      <w:bodyDiv w:val="1"/>
      <w:marLeft w:val="0"/>
      <w:marRight w:val="0"/>
      <w:marTop w:val="0"/>
      <w:marBottom w:val="0"/>
      <w:divBdr>
        <w:top w:val="none" w:sz="0" w:space="0" w:color="auto"/>
        <w:left w:val="none" w:sz="0" w:space="0" w:color="auto"/>
        <w:bottom w:val="none" w:sz="0" w:space="0" w:color="auto"/>
        <w:right w:val="none" w:sz="0" w:space="0" w:color="auto"/>
      </w:divBdr>
    </w:div>
    <w:div w:id="1525247174">
      <w:bodyDiv w:val="1"/>
      <w:marLeft w:val="0"/>
      <w:marRight w:val="0"/>
      <w:marTop w:val="0"/>
      <w:marBottom w:val="0"/>
      <w:divBdr>
        <w:top w:val="none" w:sz="0" w:space="0" w:color="auto"/>
        <w:left w:val="none" w:sz="0" w:space="0" w:color="auto"/>
        <w:bottom w:val="none" w:sz="0" w:space="0" w:color="auto"/>
        <w:right w:val="none" w:sz="0" w:space="0" w:color="auto"/>
      </w:divBdr>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580552390">
      <w:bodyDiv w:val="1"/>
      <w:marLeft w:val="0"/>
      <w:marRight w:val="0"/>
      <w:marTop w:val="0"/>
      <w:marBottom w:val="0"/>
      <w:divBdr>
        <w:top w:val="none" w:sz="0" w:space="0" w:color="auto"/>
        <w:left w:val="none" w:sz="0" w:space="0" w:color="auto"/>
        <w:bottom w:val="none" w:sz="0" w:space="0" w:color="auto"/>
        <w:right w:val="none" w:sz="0" w:space="0" w:color="auto"/>
      </w:divBdr>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090">
      <w:bodyDiv w:val="1"/>
      <w:marLeft w:val="0"/>
      <w:marRight w:val="0"/>
      <w:marTop w:val="0"/>
      <w:marBottom w:val="0"/>
      <w:divBdr>
        <w:top w:val="none" w:sz="0" w:space="0" w:color="auto"/>
        <w:left w:val="none" w:sz="0" w:space="0" w:color="auto"/>
        <w:bottom w:val="none" w:sz="0" w:space="0" w:color="auto"/>
        <w:right w:val="none" w:sz="0" w:space="0" w:color="auto"/>
      </w:divBdr>
    </w:div>
    <w:div w:id="1658652171">
      <w:bodyDiv w:val="1"/>
      <w:marLeft w:val="0"/>
      <w:marRight w:val="0"/>
      <w:marTop w:val="0"/>
      <w:marBottom w:val="0"/>
      <w:divBdr>
        <w:top w:val="none" w:sz="0" w:space="0" w:color="auto"/>
        <w:left w:val="none" w:sz="0" w:space="0" w:color="auto"/>
        <w:bottom w:val="none" w:sz="0" w:space="0" w:color="auto"/>
        <w:right w:val="none" w:sz="0" w:space="0" w:color="auto"/>
      </w:divBdr>
    </w:div>
    <w:div w:id="1691681685">
      <w:bodyDiv w:val="1"/>
      <w:marLeft w:val="0"/>
      <w:marRight w:val="0"/>
      <w:marTop w:val="0"/>
      <w:marBottom w:val="0"/>
      <w:divBdr>
        <w:top w:val="none" w:sz="0" w:space="0" w:color="auto"/>
        <w:left w:val="none" w:sz="0" w:space="0" w:color="auto"/>
        <w:bottom w:val="none" w:sz="0" w:space="0" w:color="auto"/>
        <w:right w:val="none" w:sz="0" w:space="0" w:color="auto"/>
      </w:divBdr>
    </w:div>
    <w:div w:id="1744722621">
      <w:bodyDiv w:val="1"/>
      <w:marLeft w:val="0"/>
      <w:marRight w:val="0"/>
      <w:marTop w:val="0"/>
      <w:marBottom w:val="0"/>
      <w:divBdr>
        <w:top w:val="none" w:sz="0" w:space="0" w:color="auto"/>
        <w:left w:val="none" w:sz="0" w:space="0" w:color="auto"/>
        <w:bottom w:val="none" w:sz="0" w:space="0" w:color="auto"/>
        <w:right w:val="none" w:sz="0" w:space="0" w:color="auto"/>
      </w:divBdr>
    </w:div>
    <w:div w:id="1891990969">
      <w:bodyDiv w:val="1"/>
      <w:marLeft w:val="0"/>
      <w:marRight w:val="0"/>
      <w:marTop w:val="0"/>
      <w:marBottom w:val="0"/>
      <w:divBdr>
        <w:top w:val="none" w:sz="0" w:space="0" w:color="auto"/>
        <w:left w:val="none" w:sz="0" w:space="0" w:color="auto"/>
        <w:bottom w:val="none" w:sz="0" w:space="0" w:color="auto"/>
        <w:right w:val="none" w:sz="0" w:space="0" w:color="auto"/>
      </w:divBdr>
    </w:div>
    <w:div w:id="1976175454">
      <w:bodyDiv w:val="1"/>
      <w:marLeft w:val="0"/>
      <w:marRight w:val="0"/>
      <w:marTop w:val="0"/>
      <w:marBottom w:val="0"/>
      <w:divBdr>
        <w:top w:val="none" w:sz="0" w:space="0" w:color="auto"/>
        <w:left w:val="none" w:sz="0" w:space="0" w:color="auto"/>
        <w:bottom w:val="none" w:sz="0" w:space="0" w:color="auto"/>
        <w:right w:val="none" w:sz="0" w:space="0" w:color="auto"/>
      </w:divBdr>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image" Target="media/image15.png"/><Relationship Id="rId47" Type="http://schemas.openxmlformats.org/officeDocument/2006/relationships/hyperlink" Target="https://huggingface.co/blog/AmelieSchreiber/plm-persistent-homology-msa-replacement" TargetMode="External"/><Relationship Id="rId63" Type="http://schemas.openxmlformats.org/officeDocument/2006/relationships/hyperlink" Target="https://www.nature.com/articles/s41587-023-01773-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3.jpeg"/><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footer" Target="footer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nature.com/articles/s41598-023-47496-9" TargetMode="External"/><Relationship Id="rId53" Type="http://schemas.openxmlformats.org/officeDocument/2006/relationships/hyperlink" Target="https://www.ebi.ac.uk/interpro/entry/InterPro/IPR021976/" TargetMode="External"/><Relationship Id="rId58" Type="http://schemas.openxmlformats.org/officeDocument/2006/relationships/image" Target="media/image22.jpeg"/><Relationship Id="rId66" Type="http://schemas.openxmlformats.org/officeDocument/2006/relationships/hyperlink" Target="https://www.biorxiv.org/content/10.1101/2023.12.12.571181v2.full.pdf" TargetMode="Externa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hyperlink" Target="https://genome.cshlp.org/content/33/7/1145" TargetMode="External"/><Relationship Id="rId56" Type="http://schemas.openxmlformats.org/officeDocument/2006/relationships/image" Target="media/image20.png"/><Relationship Id="rId64" Type="http://schemas.openxmlformats.org/officeDocument/2006/relationships/image" Target="media/image27.png"/><Relationship Id="rId69" Type="http://schemas.microsoft.com/office/2011/relationships/people" Target="people.xml"/><Relationship Id="rId8" Type="http://schemas.openxmlformats.org/officeDocument/2006/relationships/hyperlink" Target="https://link.springer.com/article/10.1007/BF00272354" TargetMode="External"/><Relationship Id="rId51" Type="http://schemas.openxmlformats.org/officeDocument/2006/relationships/hyperlink" Target="https://metacyc.org/META/NEW-IMAGE?type=NIL&amp;object=PWY-7883&amp;redirect=T"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itol.embl.de/tree/13124980200338471572642166" TargetMode="External"/><Relationship Id="rId59" Type="http://schemas.openxmlformats.org/officeDocument/2006/relationships/image" Target="media/image23.jpeg"/><Relationship Id="rId67" Type="http://schemas.openxmlformats.org/officeDocument/2006/relationships/hyperlink" Target="https://github.com/steineggerlab/foldmason" TargetMode="External"/><Relationship Id="rId20" Type="http://schemas.openxmlformats.org/officeDocument/2006/relationships/hyperlink" Target="https://www.ebi.ac.uk/interpro/entry/InterPro/IPR049745/" TargetMode="External"/><Relationship Id="rId41" Type="http://schemas.openxmlformats.org/officeDocument/2006/relationships/image" Target="media/image14.png"/><Relationship Id="rId54" Type="http://schemas.openxmlformats.org/officeDocument/2006/relationships/image" Target="media/image18.jpeg"/><Relationship Id="rId62" Type="http://schemas.openxmlformats.org/officeDocument/2006/relationships/image" Target="media/image2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hyperlink" Target="https://www.nature.com/articles/s41586-023-06832-9" TargetMode="External"/><Relationship Id="rId57" Type="http://schemas.openxmlformats.org/officeDocument/2006/relationships/image" Target="media/image21.jpeg"/><Relationship Id="rId10" Type="http://schemas.openxmlformats.org/officeDocument/2006/relationships/hyperlink" Target="http://www.cathdb.info/version/v4_3_0/superfamily/2.60.40.3500/alignments" TargetMode="External"/><Relationship Id="rId31" Type="http://schemas.openxmlformats.org/officeDocument/2006/relationships/image" Target="media/image5.png"/><Relationship Id="rId44" Type="http://schemas.openxmlformats.org/officeDocument/2006/relationships/image" Target="media/image17.jpeg"/><Relationship Id="rId52" Type="http://schemas.openxmlformats.org/officeDocument/2006/relationships/hyperlink" Target="https://www.rcsb.org/search?q=rcsb_polymer_entity_annotation.annotation_id:PF01471%20AND%20rcsb_polymer_entity_annotation.type:Pfam&amp;rt=polymer_entity" TargetMode="External"/><Relationship Id="rId60" Type="http://schemas.openxmlformats.org/officeDocument/2006/relationships/image" Target="media/image24.jpeg"/><Relationship Id="rId65" Type="http://schemas.openxmlformats.org/officeDocument/2006/relationships/hyperlink" Target="https://www.nature.com/articles/s41586-023-06510-w"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github.com/HWaymentSteele/AF_Cluster" TargetMode="External"/><Relationship Id="rId55"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8330</TotalTime>
  <Pages>40</Pages>
  <Words>36016</Words>
  <Characters>205297</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799</cp:revision>
  <dcterms:created xsi:type="dcterms:W3CDTF">2023-05-01T18:31:00Z</dcterms:created>
  <dcterms:modified xsi:type="dcterms:W3CDTF">2024-05-18T16:31:00Z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id="WC4DSUBq"/&gt;&lt;style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