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2774769"/>
        <w:docPartObj>
          <w:docPartGallery w:val="Cover Pages"/>
          <w:docPartUnique/>
        </w:docPartObj>
      </w:sdtPr>
      <w:sdtContent>
        <w:p w14:paraId="082DE6A9" w14:textId="77777777" w:rsidR="001B1D0E" w:rsidRDefault="001B1D0E">
          <w:r>
            <w:rPr>
              <w:noProof/>
            </w:rPr>
            <mc:AlternateContent>
              <mc:Choice Requires="wpg">
                <w:drawing>
                  <wp:anchor distT="0" distB="0" distL="114300" distR="114300" simplePos="0" relativeHeight="251663360" behindDoc="0" locked="0" layoutInCell="1" allowOverlap="1" wp14:anchorId="60137432" wp14:editId="655D9B79">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972B190" w14:textId="77777777" w:rsidR="00A42CEC" w:rsidRDefault="00A42CE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4758C" w14:textId="77777777" w:rsidR="00A42CEC" w:rsidRDefault="00A42CE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Text Box 6" o:sp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972B190" w14:textId="77777777" w:rsidR="00A42CEC" w:rsidRDefault="00A42CEC">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Text Box 7" o:sp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7724758C" w14:textId="77777777" w:rsidR="00A42CEC" w:rsidRDefault="00A42CEC">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12</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53224DB8" wp14:editId="660C60B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1B8CE6C" w14:textId="77777777" w:rsidR="00A42CEC" w:rsidRDefault="00A42CE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University of Michigan</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 w14:paraId="41B8CE6C" w14:textId="77777777" w:rsidR="00A42CEC" w:rsidRDefault="00A42CEC">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University of Michigan</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3E804C9" wp14:editId="770C497D">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13E40C6" w14:textId="77777777" w:rsidR="00A42CEC" w:rsidRDefault="00A42CE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Glasses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C47ACF8" w14:textId="77777777" w:rsidR="00A42CEC" w:rsidRDefault="00A42CE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Russ Bielawski, Joe Romeo, Justin Paupore</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74C3730B" w14:textId="77777777" w:rsidR="00A42CEC" w:rsidRDefault="00A42CEC">
                                    <w:pPr>
                                      <w:contextualSpacing/>
                                      <w:rPr>
                                        <w:rFonts w:asciiTheme="majorHAnsi" w:hAnsiTheme="majorHAnsi"/>
                                        <w:color w:val="808080" w:themeColor="background1" w:themeShade="80"/>
                                      </w:rPr>
                                    </w:pPr>
                                    <w:r>
                                      <w:rPr>
                                        <w:rFonts w:asciiTheme="majorHAnsi" w:hAnsiTheme="majorHAnsi"/>
                                        <w:color w:val="808080" w:themeColor="background1" w:themeShade="80"/>
                                      </w:rPr>
                                      <w:t>The following document provides all the information needed to build and modify a minimally intrusive and affordable gaze tracking system.</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013E40C6" w14:textId="77777777" w:rsidR="00A42CEC" w:rsidRDefault="00A42CEC">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Glasses</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4C47ACF8" w14:textId="77777777" w:rsidR="00A42CEC" w:rsidRDefault="00A42CEC">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Russ Bielawski, Joe Romeo, Justin Paupore</w:t>
                              </w:r>
                            </w:p>
                          </w:sdtContent>
                        </w:sdt>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p w14:paraId="74C3730B" w14:textId="77777777" w:rsidR="00A42CEC" w:rsidRDefault="00A42CEC">
                              <w:pPr>
                                <w:contextualSpacing/>
                                <w:rPr>
                                  <w:rFonts w:asciiTheme="majorHAnsi" w:hAnsiTheme="majorHAnsi"/>
                                  <w:color w:val="808080" w:themeColor="background1" w:themeShade="80"/>
                                </w:rPr>
                              </w:pPr>
                              <w:r>
                                <w:rPr>
                                  <w:rFonts w:asciiTheme="majorHAnsi" w:hAnsiTheme="majorHAnsi"/>
                                  <w:color w:val="808080" w:themeColor="background1" w:themeShade="80"/>
                                </w:rPr>
                                <w:t>The following document provides all the information needed to build and modify a minimally intrusive and affordable gaze tracking system.</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2D6C42A3" wp14:editId="2D45355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31D1BEF" wp14:editId="1EC56FED">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1763913F" wp14:editId="61C7CF9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1199E" w14:textId="77777777" w:rsidR="00A42CEC" w:rsidRDefault="00A42CEC">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A8F43" w14:textId="77777777" w:rsidR="00A42CEC" w:rsidRDefault="00A42CEC">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Text Box 16" o:sp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6181199E" w14:textId="77777777" w:rsidR="00A42CEC" w:rsidRDefault="00A42CEC">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C9A8F43" w14:textId="77777777" w:rsidR="00A42CEC" w:rsidRDefault="00A42CEC">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3F6A6B4" w14:textId="77777777" w:rsidR="001B1D0E" w:rsidRDefault="001B1D0E">
          <w:r>
            <w:br w:type="page"/>
          </w:r>
        </w:p>
      </w:sdtContent>
    </w:sdt>
    <w:p w14:paraId="086621E8" w14:textId="77777777" w:rsidR="001B1D0E" w:rsidRDefault="001B1D0E"/>
    <w:p w14:paraId="512F84F1" w14:textId="77777777" w:rsidR="001B1D0E" w:rsidRDefault="001B1D0E">
      <w:r>
        <w:br w:type="page"/>
      </w:r>
    </w:p>
    <w:p w14:paraId="270BEC37" w14:textId="77777777" w:rsidR="00285717" w:rsidRDefault="007427F6" w:rsidP="001B1D0E">
      <w:pPr>
        <w:pStyle w:val="Title"/>
        <w:jc w:val="center"/>
      </w:pPr>
      <w:r>
        <w:t>Chapter 1 - Introduction and Overview</w:t>
      </w:r>
    </w:p>
    <w:p w14:paraId="0F71CB95" w14:textId="77777777" w:rsidR="001B1D0E" w:rsidRDefault="001B1D0E" w:rsidP="001B1D0E"/>
    <w:p w14:paraId="1B9BBF30" w14:textId="77777777" w:rsidR="000C35E1" w:rsidRDefault="000C35E1" w:rsidP="001B1D0E"/>
    <w:p w14:paraId="701686B5" w14:textId="77777777" w:rsidR="007427F6" w:rsidRDefault="007427F6" w:rsidP="007427F6">
      <w:pPr>
        <w:rPr>
          <w:b/>
        </w:rPr>
      </w:pPr>
    </w:p>
    <w:p w14:paraId="063FFAB3" w14:textId="77777777" w:rsidR="00204512" w:rsidRDefault="00204512" w:rsidP="007427F6">
      <w:pPr>
        <w:rPr>
          <w:b/>
        </w:rPr>
      </w:pPr>
    </w:p>
    <w:p w14:paraId="5F815C66" w14:textId="77777777" w:rsidR="00204512" w:rsidRDefault="00204512" w:rsidP="007427F6">
      <w:pPr>
        <w:rPr>
          <w:b/>
        </w:rPr>
      </w:pPr>
    </w:p>
    <w:p w14:paraId="00C297D0" w14:textId="77777777" w:rsidR="00204512" w:rsidRDefault="00204512" w:rsidP="007427F6"/>
    <w:p w14:paraId="2B3AC6C4" w14:textId="77777777" w:rsidR="007427F6" w:rsidRDefault="007427F6" w:rsidP="007427F6"/>
    <w:p w14:paraId="08E80E2B" w14:textId="77777777" w:rsidR="007427F6" w:rsidRDefault="007427F6" w:rsidP="007427F6"/>
    <w:p w14:paraId="49744D9B" w14:textId="77777777" w:rsidR="007427F6" w:rsidRDefault="007427F6" w:rsidP="007427F6"/>
    <w:p w14:paraId="0DD1FFD0" w14:textId="77777777" w:rsidR="007427F6" w:rsidRDefault="007427F6" w:rsidP="007427F6"/>
    <w:p w14:paraId="4C4F937F" w14:textId="77777777" w:rsidR="007427F6" w:rsidRDefault="007427F6" w:rsidP="007427F6"/>
    <w:p w14:paraId="23DA4D2C" w14:textId="77777777" w:rsidR="007427F6" w:rsidRDefault="007427F6" w:rsidP="007427F6"/>
    <w:p w14:paraId="08CF6941" w14:textId="77777777" w:rsidR="007427F6" w:rsidRDefault="007427F6" w:rsidP="007427F6"/>
    <w:p w14:paraId="1805950B" w14:textId="77777777" w:rsidR="007427F6" w:rsidRDefault="007427F6" w:rsidP="007427F6"/>
    <w:p w14:paraId="293383D7" w14:textId="77777777" w:rsidR="007427F6" w:rsidRDefault="007427F6" w:rsidP="007427F6"/>
    <w:p w14:paraId="38559577" w14:textId="77777777" w:rsidR="007427F6" w:rsidRDefault="007427F6" w:rsidP="007427F6"/>
    <w:p w14:paraId="4653BF36" w14:textId="77777777" w:rsidR="007427F6" w:rsidRDefault="007427F6" w:rsidP="007427F6"/>
    <w:p w14:paraId="23B4CEC9" w14:textId="77777777" w:rsidR="00961D86" w:rsidRDefault="00961D86" w:rsidP="007427F6"/>
    <w:p w14:paraId="6A6DB66E" w14:textId="77777777" w:rsidR="00961D86" w:rsidRDefault="00961D86" w:rsidP="007427F6"/>
    <w:p w14:paraId="0DFC89C2" w14:textId="77777777" w:rsidR="00961D86" w:rsidRDefault="00961D86" w:rsidP="007427F6"/>
    <w:p w14:paraId="2C3D8B41" w14:textId="77777777" w:rsidR="00961D86" w:rsidRDefault="00961D86" w:rsidP="007427F6"/>
    <w:p w14:paraId="501403CB" w14:textId="77777777" w:rsidR="00961D86" w:rsidRDefault="00961D86" w:rsidP="007427F6"/>
    <w:p w14:paraId="2AE27204" w14:textId="77777777" w:rsidR="00961D86" w:rsidRDefault="00961D86" w:rsidP="007427F6"/>
    <w:p w14:paraId="091C2702" w14:textId="77777777" w:rsidR="00382F3A" w:rsidRDefault="00382F3A" w:rsidP="007427F6"/>
    <w:p w14:paraId="18114056" w14:textId="77777777" w:rsidR="00382F3A" w:rsidRDefault="00382F3A" w:rsidP="007427F6"/>
    <w:p w14:paraId="68DDD717" w14:textId="77777777" w:rsidR="00382F3A" w:rsidRDefault="00382F3A" w:rsidP="007427F6"/>
    <w:p w14:paraId="219181DF" w14:textId="77777777" w:rsidR="00382F3A" w:rsidRDefault="00382F3A" w:rsidP="007427F6"/>
    <w:p w14:paraId="66300CCB" w14:textId="77777777" w:rsidR="00382F3A" w:rsidRDefault="00382F3A" w:rsidP="007427F6"/>
    <w:p w14:paraId="5C67BE35" w14:textId="77777777" w:rsidR="00382F3A" w:rsidRDefault="00382F3A" w:rsidP="007427F6"/>
    <w:p w14:paraId="12F8D7C4" w14:textId="77777777" w:rsidR="00382F3A" w:rsidRDefault="00382F3A" w:rsidP="007427F6"/>
    <w:p w14:paraId="6F7A2BE1" w14:textId="77777777" w:rsidR="00382F3A" w:rsidRDefault="00382F3A" w:rsidP="007427F6"/>
    <w:p w14:paraId="3CF240FD" w14:textId="77777777" w:rsidR="00382F3A" w:rsidRDefault="00382F3A" w:rsidP="007427F6"/>
    <w:p w14:paraId="34B3F344" w14:textId="77777777" w:rsidR="00382F3A" w:rsidRDefault="00382F3A" w:rsidP="007427F6"/>
    <w:p w14:paraId="76884ADF" w14:textId="77777777" w:rsidR="00382F3A" w:rsidRDefault="00382F3A" w:rsidP="007427F6"/>
    <w:p w14:paraId="65AD3EAD" w14:textId="77777777" w:rsidR="00382F3A" w:rsidRDefault="00382F3A" w:rsidP="007427F6"/>
    <w:p w14:paraId="424A61D1" w14:textId="77777777" w:rsidR="00382F3A" w:rsidRDefault="00382F3A" w:rsidP="007427F6"/>
    <w:p w14:paraId="3A976924" w14:textId="77777777" w:rsidR="00382F3A" w:rsidRDefault="00382F3A" w:rsidP="007427F6"/>
    <w:p w14:paraId="5DA9583A" w14:textId="77777777" w:rsidR="00382F3A" w:rsidRDefault="00382F3A" w:rsidP="007427F6"/>
    <w:p w14:paraId="5F04F871" w14:textId="77777777" w:rsidR="00382F3A" w:rsidRDefault="00382F3A" w:rsidP="007427F6"/>
    <w:p w14:paraId="5CBBE78F" w14:textId="77777777" w:rsidR="00382F3A" w:rsidRDefault="00382F3A" w:rsidP="007427F6"/>
    <w:p w14:paraId="54FC38C6" w14:textId="529B9B9A" w:rsidR="004B6D52" w:rsidRDefault="00F80EC6" w:rsidP="004B6D52">
      <w:pPr>
        <w:pStyle w:val="Title"/>
        <w:jc w:val="center"/>
      </w:pPr>
      <w:r>
        <w:t>Chapter 2</w:t>
      </w:r>
      <w:r w:rsidR="004B6D52">
        <w:t xml:space="preserve"> – </w:t>
      </w:r>
      <w:r>
        <w:t>Architecture Details</w:t>
      </w:r>
    </w:p>
    <w:p w14:paraId="51D96C94" w14:textId="396E6B35" w:rsidR="00F80EC6" w:rsidRPr="00DC123C" w:rsidRDefault="00F80EC6" w:rsidP="00F80EC6">
      <w:pPr>
        <w:rPr>
          <w:rFonts w:ascii="Times New Roman" w:hAnsi="Times New Roman" w:cs="Times New Roman"/>
        </w:rPr>
      </w:pPr>
      <w:r w:rsidRPr="00DC123C">
        <w:rPr>
          <w:rFonts w:ascii="Times New Roman" w:hAnsi="Times New Roman" w:cs="Times New Roman"/>
        </w:rPr>
        <w:t>In this chapter we will look at the implementation details of both the software and hardware</w:t>
      </w:r>
      <w:r w:rsidR="00277260" w:rsidRPr="00DC123C">
        <w:rPr>
          <w:rFonts w:ascii="Times New Roman" w:hAnsi="Times New Roman" w:cs="Times New Roman"/>
        </w:rPr>
        <w:t xml:space="preserve"> used in the gaze tracking system. This chapter will give you a good idea of why we made certain design choices, both software and hardware, and will also offer suggestions for future improvements to the overall design.</w:t>
      </w:r>
    </w:p>
    <w:p w14:paraId="727506FB" w14:textId="512FE440" w:rsidR="002D2938" w:rsidRPr="002D2938" w:rsidRDefault="00F80EC6" w:rsidP="00E83963">
      <w:pPr>
        <w:pStyle w:val="Heading1"/>
      </w:pPr>
      <w:r>
        <w:t>Section 1</w:t>
      </w:r>
      <w:r>
        <w:tab/>
        <w:t>Hardware</w:t>
      </w:r>
    </w:p>
    <w:p w14:paraId="351907E9" w14:textId="73EACD10" w:rsidR="002D2938" w:rsidRDefault="002D2938" w:rsidP="002D2938">
      <w:pPr>
        <w:rPr>
          <w:rFonts w:ascii="Times New Roman" w:hAnsi="Times New Roman" w:cs="Times New Roman"/>
        </w:rPr>
      </w:pPr>
      <w:r w:rsidRPr="00DC123C">
        <w:rPr>
          <w:rFonts w:ascii="Times New Roman" w:hAnsi="Times New Roman" w:cs="Times New Roman"/>
        </w:rPr>
        <w:t xml:space="preserve">In this section, we will discuss the hardware used in the gaze tracking system. It will be useful to have the eagle design files </w:t>
      </w:r>
      <w:r w:rsidR="00802B32" w:rsidRPr="00DC123C">
        <w:rPr>
          <w:rFonts w:ascii="Times New Roman" w:hAnsi="Times New Roman" w:cs="Times New Roman"/>
        </w:rPr>
        <w:t>open,</w:t>
      </w:r>
      <w:r w:rsidR="00AD181A">
        <w:rPr>
          <w:rFonts w:ascii="Times New Roman" w:hAnsi="Times New Roman" w:cs="Times New Roman"/>
        </w:rPr>
        <w:t xml:space="preserve"> as we will be discussing the hardware used in the design.</w:t>
      </w:r>
      <w:r w:rsidR="004B041E">
        <w:rPr>
          <w:rFonts w:ascii="Times New Roman" w:hAnsi="Times New Roman" w:cs="Times New Roman"/>
        </w:rPr>
        <w:t xml:space="preserve"> We will however provide pictures of each part as we discuss them so it is not necessary.</w:t>
      </w:r>
      <w:r w:rsidR="00AD181A">
        <w:rPr>
          <w:rFonts w:ascii="Times New Roman" w:hAnsi="Times New Roman" w:cs="Times New Roman"/>
        </w:rPr>
        <w:t xml:space="preserve"> </w:t>
      </w:r>
      <w:r w:rsidR="00EE3E42" w:rsidRPr="00DC123C">
        <w:rPr>
          <w:rFonts w:ascii="Times New Roman" w:hAnsi="Times New Roman" w:cs="Times New Roman"/>
        </w:rPr>
        <w:t xml:space="preserve">We will also use this section to suggest some design changes for future revisions of the hardware. </w:t>
      </w:r>
    </w:p>
    <w:p w14:paraId="085C7819" w14:textId="77777777" w:rsidR="00F07648" w:rsidRDefault="00F07648" w:rsidP="002D2938">
      <w:pPr>
        <w:rPr>
          <w:rFonts w:ascii="Times New Roman" w:hAnsi="Times New Roman" w:cs="Times New Roman"/>
        </w:rPr>
      </w:pPr>
    </w:p>
    <w:p w14:paraId="5E78022A" w14:textId="3CF7F01B" w:rsidR="00F07648" w:rsidRPr="00887206" w:rsidRDefault="00F07648" w:rsidP="002D2938">
      <w:pPr>
        <w:rPr>
          <w:rFonts w:ascii="Times New Roman" w:hAnsi="Times New Roman" w:cs="Times New Roman"/>
          <w:color w:val="FF0000"/>
        </w:rPr>
      </w:pPr>
      <w:r w:rsidRPr="00887206">
        <w:rPr>
          <w:rFonts w:ascii="Times New Roman" w:hAnsi="Times New Roman" w:cs="Times New Roman"/>
          <w:color w:val="FF0000"/>
        </w:rPr>
        <w:t>INSERT HIGH LEVEL HARDWARE DIAGRAM HERE</w:t>
      </w:r>
    </w:p>
    <w:p w14:paraId="00C90BF3" w14:textId="0EA7E7FD" w:rsidR="009525DE" w:rsidRPr="00E83963" w:rsidRDefault="002D2938" w:rsidP="00E83963">
      <w:pPr>
        <w:pStyle w:val="Heading2"/>
        <w:rPr>
          <w:sz w:val="32"/>
          <w:szCs w:val="32"/>
        </w:rPr>
      </w:pPr>
      <w:r w:rsidRPr="002D2938">
        <w:rPr>
          <w:sz w:val="32"/>
          <w:szCs w:val="32"/>
        </w:rPr>
        <w:t>Teensy</w:t>
      </w:r>
    </w:p>
    <w:p w14:paraId="1B18465D" w14:textId="0C747491" w:rsidR="00DD0083" w:rsidRPr="00DC123C" w:rsidRDefault="00584F8B" w:rsidP="00205CFF">
      <w:pPr>
        <w:rPr>
          <w:rFonts w:ascii="Times New Roman" w:hAnsi="Times New Roman" w:cs="Times New Roman"/>
        </w:rPr>
      </w:pPr>
      <w:r w:rsidRPr="00DC123C">
        <w:rPr>
          <w:rFonts w:ascii="Times New Roman" w:hAnsi="Times New Roman" w:cs="Times New Roman"/>
        </w:rPr>
        <w:t>Lets start by taking a look at the teensy, the heart o</w:t>
      </w:r>
      <w:r w:rsidR="00DE26C5" w:rsidRPr="00DC123C">
        <w:rPr>
          <w:rFonts w:ascii="Times New Roman" w:hAnsi="Times New Roman" w:cs="Times New Roman"/>
        </w:rPr>
        <w:t>f our hardware. The teensy is a small form factor arm development board</w:t>
      </w:r>
      <w:r w:rsidR="00DD0083" w:rsidRPr="00DC123C">
        <w:rPr>
          <w:rFonts w:ascii="Times New Roman" w:hAnsi="Times New Roman" w:cs="Times New Roman"/>
        </w:rPr>
        <w:t xml:space="preserve"> that allows access to the Arduino IDE and libraries.</w:t>
      </w:r>
      <w:r w:rsidR="00B86AE6" w:rsidRPr="00DC123C">
        <w:rPr>
          <w:rFonts w:ascii="Times New Roman" w:hAnsi="Times New Roman" w:cs="Times New Roman"/>
        </w:rPr>
        <w:t xml:space="preserve"> </w:t>
      </w:r>
      <w:r w:rsidR="00DD0083" w:rsidRPr="00DC123C">
        <w:rPr>
          <w:rFonts w:ascii="Times New Roman" w:hAnsi="Times New Roman" w:cs="Times New Roman"/>
        </w:rPr>
        <w:t xml:space="preserve">This makes the teensy an ideal platform for our application. There are many small form factor, Arduino compatible boards, but this one has a lot of extra power necessary for our application. There are also many small form factor arm development boards, but none offer Arduino compatibility. </w:t>
      </w:r>
    </w:p>
    <w:p w14:paraId="6A9105FD" w14:textId="77777777" w:rsidR="00B5772D" w:rsidRPr="00DC123C" w:rsidRDefault="00B5772D" w:rsidP="00205CFF">
      <w:pPr>
        <w:rPr>
          <w:rFonts w:ascii="Times New Roman" w:hAnsi="Times New Roman" w:cs="Times New Roman"/>
        </w:rPr>
      </w:pPr>
    </w:p>
    <w:p w14:paraId="589FB139" w14:textId="5DD8AB9E" w:rsidR="00B5772D" w:rsidRPr="00DC123C" w:rsidRDefault="00B5772D" w:rsidP="00205CFF">
      <w:pPr>
        <w:rPr>
          <w:rFonts w:ascii="Times New Roman" w:hAnsi="Times New Roman" w:cs="Times New Roman"/>
        </w:rPr>
      </w:pPr>
      <w:r w:rsidRPr="00DC123C">
        <w:rPr>
          <w:rFonts w:ascii="Times New Roman" w:hAnsi="Times New Roman" w:cs="Times New Roman"/>
        </w:rPr>
        <w:t>In the spirit of Arduino, we decided to make a teensy “shield”. For those unfamiliar with Arduino shields, they are boards that can be plugged into the Arduino to allow easy access to peripherals. We designed a board that can easily be plugged into the teens</w:t>
      </w:r>
      <w:r w:rsidR="006C0123" w:rsidRPr="00DC123C">
        <w:rPr>
          <w:rFonts w:ascii="Times New Roman" w:hAnsi="Times New Roman" w:cs="Times New Roman"/>
        </w:rPr>
        <w:t>y, that gives teensy access to two</w:t>
      </w:r>
      <w:r w:rsidRPr="00DC123C">
        <w:rPr>
          <w:rFonts w:ascii="Times New Roman" w:hAnsi="Times New Roman" w:cs="Times New Roman"/>
        </w:rPr>
        <w:t xml:space="preserve"> cameras, a battery/battery charging circuit and wireless Bluetooth communication. The following sections will outline each of the hardware components used in the teensy shield.</w:t>
      </w:r>
    </w:p>
    <w:p w14:paraId="08614CCA" w14:textId="77777777" w:rsidR="00B71F25" w:rsidRPr="00DC123C" w:rsidRDefault="00B71F25" w:rsidP="00205CFF">
      <w:pPr>
        <w:rPr>
          <w:rFonts w:ascii="Times New Roman" w:hAnsi="Times New Roman" w:cs="Times New Roman"/>
        </w:rPr>
      </w:pPr>
    </w:p>
    <w:p w14:paraId="17CB867A" w14:textId="2FF5EE2B" w:rsidR="00B71F25" w:rsidRPr="00DC123C" w:rsidRDefault="00B71F25" w:rsidP="00205CFF">
      <w:pPr>
        <w:rPr>
          <w:rFonts w:ascii="Times New Roman" w:hAnsi="Times New Roman" w:cs="Times New Roman"/>
        </w:rPr>
      </w:pPr>
      <w:r w:rsidRPr="00DC123C">
        <w:rPr>
          <w:rFonts w:ascii="Times New Roman" w:hAnsi="Times New Roman" w:cs="Times New Roman"/>
        </w:rPr>
        <w:t>Note: for future iterations of the gaze tracking system, we suggest combining the teensy and teensy shield into one system. At this point, the teensy is being used purely as a way to upload code over USB. This means there is a lot of wasted space to unused pins that are pinned out on the teensy unnecessarily. The teensy bootloader used to upload code via USB could easily be replaced with a cheap JTAG arm debugger. This would add both debugging capabilities, and reduce the size of the overall system.</w:t>
      </w:r>
    </w:p>
    <w:p w14:paraId="4E4ABB5A" w14:textId="77777777" w:rsidR="006B7434" w:rsidRDefault="006B7434" w:rsidP="00205CFF"/>
    <w:p w14:paraId="72E3F6A2" w14:textId="0D8FBBB0" w:rsidR="00880834" w:rsidRPr="00FA1576" w:rsidRDefault="006B7434" w:rsidP="00FA1576">
      <w:pPr>
        <w:pStyle w:val="Heading2"/>
        <w:rPr>
          <w:sz w:val="32"/>
          <w:szCs w:val="32"/>
        </w:rPr>
      </w:pPr>
      <w:r w:rsidRPr="00D6238C">
        <w:rPr>
          <w:sz w:val="32"/>
          <w:szCs w:val="32"/>
        </w:rPr>
        <w:t>Cameras</w:t>
      </w:r>
    </w:p>
    <w:p w14:paraId="299D84C1" w14:textId="730657F4" w:rsidR="00382F3A" w:rsidRPr="00DC123C" w:rsidRDefault="00D77466" w:rsidP="004B61A5">
      <w:pPr>
        <w:pStyle w:val="NoSpacing"/>
        <w:rPr>
          <w:rFonts w:ascii="Times New Roman" w:hAnsi="Times New Roman"/>
          <w:sz w:val="24"/>
          <w:szCs w:val="24"/>
        </w:rPr>
      </w:pPr>
      <w:r w:rsidRPr="00DC123C">
        <w:rPr>
          <w:rFonts w:ascii="Times New Roman" w:hAnsi="Times New Roman"/>
          <w:sz w:val="24"/>
          <w:szCs w:val="24"/>
        </w:rPr>
        <w:t xml:space="preserve">Currently, both cameras are connected to 8-pin JST connectors. </w:t>
      </w:r>
      <w:r w:rsidR="00792099" w:rsidRPr="00DC123C">
        <w:rPr>
          <w:rFonts w:ascii="Times New Roman" w:hAnsi="Times New Roman"/>
          <w:sz w:val="24"/>
          <w:szCs w:val="24"/>
        </w:rPr>
        <w:t>Each camera shares 5 digital control lines, a power line and a ground line. Both cameras have dedicated analog lines.</w:t>
      </w:r>
      <w:r w:rsidR="0025370A" w:rsidRPr="00DC123C">
        <w:rPr>
          <w:rFonts w:ascii="Times New Roman" w:hAnsi="Times New Roman"/>
          <w:sz w:val="24"/>
          <w:szCs w:val="24"/>
        </w:rPr>
        <w:t xml:space="preserve"> The digital lines are connected to 5 digital outputs on the teensy. The teensy sends commands across these digital lines, and the cameras respond with the requested pixel value on the analog line.</w:t>
      </w:r>
      <w:r w:rsidR="000615F2" w:rsidRPr="00DC123C">
        <w:rPr>
          <w:rFonts w:ascii="Times New Roman" w:hAnsi="Times New Roman"/>
          <w:sz w:val="24"/>
          <w:szCs w:val="24"/>
        </w:rPr>
        <w:t xml:space="preserve"> Each analog line feeds into a different ADC on the teensy, where it is then converted into a usable pixel value. The exact details of the commands sent, and the analog data received will be discussed more in the software section of this document.</w:t>
      </w:r>
      <w:r w:rsidR="00AE1405" w:rsidRPr="00DC123C">
        <w:rPr>
          <w:rFonts w:ascii="Times New Roman" w:hAnsi="Times New Roman"/>
          <w:sz w:val="24"/>
          <w:szCs w:val="24"/>
        </w:rPr>
        <w:t xml:space="preserve"> After the pixel data is gathered, it is sent wirelessly via Bluetooth to a host for processing.</w:t>
      </w:r>
    </w:p>
    <w:p w14:paraId="06AA714E" w14:textId="77777777" w:rsidR="00A10084" w:rsidRPr="00DC123C" w:rsidRDefault="00A10084" w:rsidP="004B61A5">
      <w:pPr>
        <w:pStyle w:val="NoSpacing"/>
        <w:rPr>
          <w:rFonts w:ascii="Times New Roman" w:hAnsi="Times New Roman"/>
          <w:sz w:val="24"/>
          <w:szCs w:val="24"/>
        </w:rPr>
      </w:pPr>
    </w:p>
    <w:p w14:paraId="53C97CE0" w14:textId="3574081F" w:rsidR="00A10084" w:rsidRPr="00DC123C" w:rsidRDefault="00A10084" w:rsidP="004B61A5">
      <w:pPr>
        <w:pStyle w:val="NoSpacing"/>
        <w:rPr>
          <w:rFonts w:ascii="Times New Roman" w:hAnsi="Times New Roman"/>
          <w:sz w:val="24"/>
          <w:szCs w:val="24"/>
        </w:rPr>
      </w:pPr>
      <w:r w:rsidRPr="00DC123C">
        <w:rPr>
          <w:rFonts w:ascii="Times New Roman" w:hAnsi="Times New Roman"/>
          <w:sz w:val="24"/>
          <w:szCs w:val="24"/>
        </w:rPr>
        <w:t>Note: The cameras we used were great! The company that we bought them from, however, is currently working on making a smaller version of the breakout board for the camera. We suggest keeping an eye on the centeye website for updates on that product, as it would greatly reduce the obtrusiveness of the gaze tracking system.</w:t>
      </w:r>
    </w:p>
    <w:p w14:paraId="6FFF4105" w14:textId="77777777" w:rsidR="008E4990" w:rsidRDefault="008E4990" w:rsidP="004B61A5">
      <w:pPr>
        <w:pStyle w:val="NoSpacing"/>
        <w:rPr>
          <w:rFonts w:ascii="Times New Roman" w:hAnsi="Times New Roman"/>
          <w:sz w:val="24"/>
          <w:szCs w:val="24"/>
        </w:rPr>
      </w:pPr>
    </w:p>
    <w:p w14:paraId="0F4CF78B" w14:textId="5131B52F" w:rsidR="00BA3CB1" w:rsidRPr="00332343" w:rsidRDefault="008E4990" w:rsidP="00D25C18">
      <w:pPr>
        <w:pStyle w:val="Heading2"/>
        <w:rPr>
          <w:sz w:val="32"/>
          <w:szCs w:val="32"/>
        </w:rPr>
      </w:pPr>
      <w:r w:rsidRPr="00332343">
        <w:rPr>
          <w:sz w:val="32"/>
          <w:szCs w:val="32"/>
        </w:rPr>
        <w:t>Bluetooth Module</w:t>
      </w:r>
    </w:p>
    <w:p w14:paraId="12D1E780" w14:textId="6E4A1817" w:rsidR="007621AA" w:rsidRDefault="000A7F29" w:rsidP="007E77E1">
      <w:pPr>
        <w:pStyle w:val="NoSpacing"/>
        <w:rPr>
          <w:rFonts w:ascii="Times New Roman" w:hAnsi="Times New Roman"/>
          <w:sz w:val="24"/>
          <w:szCs w:val="24"/>
        </w:rPr>
      </w:pPr>
      <w:r>
        <w:rPr>
          <w:rFonts w:ascii="Times New Roman" w:hAnsi="Times New Roman"/>
          <w:sz w:val="24"/>
          <w:szCs w:val="24"/>
        </w:rPr>
        <w:t>The Bluetooth module we chose is the SPBT2632C2A</w:t>
      </w:r>
      <w:r w:rsidR="005806AE">
        <w:rPr>
          <w:rFonts w:ascii="Times New Roman" w:hAnsi="Times New Roman"/>
          <w:sz w:val="24"/>
          <w:szCs w:val="24"/>
        </w:rPr>
        <w:t>. We chose the SPBT2632C2A because it is very small, low power, and offers high bandwidth compared to other Bluetooth modules of similar price.</w:t>
      </w:r>
      <w:r w:rsidR="00CD2848">
        <w:rPr>
          <w:rFonts w:ascii="Times New Roman" w:hAnsi="Times New Roman"/>
          <w:sz w:val="24"/>
          <w:szCs w:val="24"/>
        </w:rPr>
        <w:t xml:space="preserve"> We have the reset pin of the Bluetooth module hooked up to a N-channel MOSFET that is hooked up to a GPIO pin on the teensy. This allows us to easily reset the Bluetooth module, and get into a known and configurable state in case something out of the ordinary happens to the Bluetooth module.</w:t>
      </w:r>
      <w:r w:rsidR="00E64407">
        <w:rPr>
          <w:rFonts w:ascii="Times New Roman" w:hAnsi="Times New Roman"/>
          <w:sz w:val="24"/>
          <w:szCs w:val="24"/>
        </w:rPr>
        <w:t xml:space="preserve"> One of the GPIO lines of the Bluetooth module is hooked up to an LED. This was meant to serve as a “Bluetooth connected” indicator, but we never added that functionality into the </w:t>
      </w:r>
      <w:r w:rsidR="0083404E">
        <w:rPr>
          <w:rFonts w:ascii="Times New Roman" w:hAnsi="Times New Roman"/>
          <w:sz w:val="24"/>
          <w:szCs w:val="24"/>
        </w:rPr>
        <w:t xml:space="preserve">Bluetooth </w:t>
      </w:r>
      <w:r w:rsidR="00F91602">
        <w:rPr>
          <w:rFonts w:ascii="Times New Roman" w:hAnsi="Times New Roman"/>
          <w:sz w:val="24"/>
          <w:szCs w:val="24"/>
        </w:rPr>
        <w:t xml:space="preserve">module </w:t>
      </w:r>
      <w:r w:rsidR="0083404E">
        <w:rPr>
          <w:rFonts w:ascii="Times New Roman" w:hAnsi="Times New Roman"/>
          <w:sz w:val="24"/>
          <w:szCs w:val="24"/>
        </w:rPr>
        <w:t>firmware</w:t>
      </w:r>
      <w:r w:rsidR="00E64407">
        <w:rPr>
          <w:rFonts w:ascii="Times New Roman" w:hAnsi="Times New Roman"/>
          <w:sz w:val="24"/>
          <w:szCs w:val="24"/>
        </w:rPr>
        <w:t>.</w:t>
      </w:r>
      <w:r w:rsidR="00456352">
        <w:rPr>
          <w:rFonts w:ascii="Times New Roman" w:hAnsi="Times New Roman"/>
          <w:sz w:val="24"/>
          <w:szCs w:val="24"/>
        </w:rPr>
        <w:t xml:space="preserve"> We also have the UART and SPI lines of the Bluetooth module hooked up to UART and SPI lines on the teensy. As you can see from the schematic, RTS and CTS are tied together and that was a mistake. See design suggestions below for how to fix this mistake.</w:t>
      </w:r>
    </w:p>
    <w:p w14:paraId="19AAE75A" w14:textId="77777777" w:rsidR="007621AA" w:rsidRDefault="007621AA" w:rsidP="007E77E1">
      <w:pPr>
        <w:pStyle w:val="NoSpacing"/>
        <w:rPr>
          <w:rFonts w:ascii="Times New Roman" w:hAnsi="Times New Roman"/>
          <w:sz w:val="24"/>
          <w:szCs w:val="24"/>
        </w:rPr>
      </w:pPr>
    </w:p>
    <w:p w14:paraId="11FBD296" w14:textId="2BAA009F" w:rsidR="00145082" w:rsidRPr="00DC123C" w:rsidRDefault="007621AA" w:rsidP="00145082">
      <w:pPr>
        <w:pStyle w:val="NoSpacing"/>
        <w:rPr>
          <w:rFonts w:ascii="Times New Roman" w:hAnsi="Times New Roman"/>
          <w:sz w:val="24"/>
          <w:szCs w:val="24"/>
        </w:rPr>
      </w:pPr>
      <w:r>
        <w:rPr>
          <w:rFonts w:ascii="Times New Roman" w:hAnsi="Times New Roman"/>
          <w:sz w:val="24"/>
          <w:szCs w:val="24"/>
        </w:rPr>
        <w:t xml:space="preserve">Note: </w:t>
      </w:r>
      <w:r w:rsidR="00E63614">
        <w:rPr>
          <w:rFonts w:ascii="Times New Roman" w:hAnsi="Times New Roman"/>
          <w:sz w:val="24"/>
          <w:szCs w:val="24"/>
        </w:rPr>
        <w:t>We originally chose the SPBT2632C</w:t>
      </w:r>
      <w:r w:rsidR="000A7F29">
        <w:rPr>
          <w:rFonts w:ascii="Times New Roman" w:hAnsi="Times New Roman"/>
          <w:sz w:val="24"/>
          <w:szCs w:val="24"/>
        </w:rPr>
        <w:t>2</w:t>
      </w:r>
      <w:r w:rsidR="00E63614">
        <w:rPr>
          <w:rFonts w:ascii="Times New Roman" w:hAnsi="Times New Roman"/>
          <w:sz w:val="24"/>
          <w:szCs w:val="24"/>
        </w:rPr>
        <w:t>A as our Bluetooth module of choice because it had SPI, an</w:t>
      </w:r>
      <w:r>
        <w:rPr>
          <w:rFonts w:ascii="Times New Roman" w:hAnsi="Times New Roman"/>
          <w:sz w:val="24"/>
          <w:szCs w:val="24"/>
        </w:rPr>
        <w:t xml:space="preserve">d we were worried UART would not be fast enough to transmit data fast enough for us to do gaze tracking. It turns out that UART with flow control will reliably max out the Bluetooth bandwidth, at a baud rate of 921600. We therefore recommend that future iterations of the board remove the SPI connections to the teensy, and </w:t>
      </w:r>
      <w:r w:rsidR="00CB152C">
        <w:rPr>
          <w:rFonts w:ascii="Times New Roman" w:hAnsi="Times New Roman"/>
          <w:sz w:val="24"/>
          <w:szCs w:val="24"/>
        </w:rPr>
        <w:t>route RTS and CTS instead.</w:t>
      </w:r>
      <w:r w:rsidR="00685C9E">
        <w:rPr>
          <w:rFonts w:ascii="Times New Roman" w:hAnsi="Times New Roman"/>
          <w:sz w:val="24"/>
          <w:szCs w:val="24"/>
        </w:rPr>
        <w:t xml:space="preserve"> We also recommend adding in a connected status indicator LED into the Bluetooth</w:t>
      </w:r>
      <w:r w:rsidR="00936E1B">
        <w:rPr>
          <w:rFonts w:ascii="Times New Roman" w:hAnsi="Times New Roman"/>
          <w:sz w:val="24"/>
          <w:szCs w:val="24"/>
        </w:rPr>
        <w:t xml:space="preserve"> module firmware.</w:t>
      </w:r>
    </w:p>
    <w:p w14:paraId="04CA77AC" w14:textId="77777777" w:rsidR="00145082" w:rsidRDefault="00145082" w:rsidP="00145082">
      <w:pPr>
        <w:pStyle w:val="NoSpacing"/>
        <w:rPr>
          <w:rFonts w:ascii="Times New Roman" w:hAnsi="Times New Roman"/>
          <w:sz w:val="24"/>
          <w:szCs w:val="24"/>
        </w:rPr>
      </w:pPr>
    </w:p>
    <w:p w14:paraId="463B63DD" w14:textId="00085510" w:rsidR="007E77E1" w:rsidRPr="00C01232" w:rsidRDefault="0026020F" w:rsidP="00F46074">
      <w:pPr>
        <w:pStyle w:val="Heading2"/>
        <w:rPr>
          <w:sz w:val="32"/>
          <w:szCs w:val="32"/>
        </w:rPr>
      </w:pPr>
      <w:r w:rsidRPr="00C01232">
        <w:rPr>
          <w:sz w:val="32"/>
          <w:szCs w:val="32"/>
        </w:rPr>
        <w:t xml:space="preserve">Batteries, Voltage Regulators, </w:t>
      </w:r>
      <w:r w:rsidR="00145082" w:rsidRPr="00C01232">
        <w:rPr>
          <w:sz w:val="32"/>
          <w:szCs w:val="32"/>
        </w:rPr>
        <w:t xml:space="preserve">Charging Circuit, </w:t>
      </w:r>
      <w:r w:rsidR="00C87A3E" w:rsidRPr="00C01232">
        <w:rPr>
          <w:sz w:val="32"/>
          <w:szCs w:val="32"/>
        </w:rPr>
        <w:t>and Fuel Gau</w:t>
      </w:r>
      <w:r w:rsidRPr="00C01232">
        <w:rPr>
          <w:sz w:val="32"/>
          <w:szCs w:val="32"/>
        </w:rPr>
        <w:t>ge</w:t>
      </w:r>
    </w:p>
    <w:p w14:paraId="40AABCE2" w14:textId="1B13053A" w:rsidR="00382F3A" w:rsidRDefault="00195219" w:rsidP="007427F6">
      <w:pPr>
        <w:rPr>
          <w:rFonts w:ascii="Times New Roman" w:hAnsi="Times New Roman" w:cs="Times New Roman"/>
        </w:rPr>
      </w:pPr>
      <w:r>
        <w:rPr>
          <w:rFonts w:ascii="Times New Roman" w:hAnsi="Times New Roman" w:cs="Times New Roman"/>
        </w:rPr>
        <w:t xml:space="preserve">We chose 600 mAh, 3.7V, lithium ion battery with a form factor similar to a AA battery. This proved to be a great choice in </w:t>
      </w:r>
      <w:r w:rsidR="00045512">
        <w:rPr>
          <w:rFonts w:ascii="Times New Roman" w:hAnsi="Times New Roman" w:cs="Times New Roman"/>
        </w:rPr>
        <w:t xml:space="preserve">a </w:t>
      </w:r>
      <w:r>
        <w:rPr>
          <w:rFonts w:ascii="Times New Roman" w:hAnsi="Times New Roman" w:cs="Times New Roman"/>
        </w:rPr>
        <w:t xml:space="preserve">battery because the form factor fit perfectly on the gaze tracking system. </w:t>
      </w:r>
      <w:r w:rsidR="00A73E33">
        <w:rPr>
          <w:rFonts w:ascii="Times New Roman" w:hAnsi="Times New Roman" w:cs="Times New Roman"/>
        </w:rPr>
        <w:t>Lithium ion also adds charging capabilities, and doesn’t have issues with memory effects of other batteries, allowing for many more recharges than other batteries.</w:t>
      </w:r>
      <w:r w:rsidR="00621BEB">
        <w:rPr>
          <w:rFonts w:ascii="Times New Roman" w:hAnsi="Times New Roman" w:cs="Times New Roman"/>
        </w:rPr>
        <w:t xml:space="preserve"> </w:t>
      </w:r>
      <w:r w:rsidR="003D5D91">
        <w:rPr>
          <w:rFonts w:ascii="Times New Roman" w:hAnsi="Times New Roman" w:cs="Times New Roman"/>
        </w:rPr>
        <w:t>Because all of our circuitry runs at 3.3V, this made 3.7V a very nice feature of the battery. We are able to run the gaze tracking system off of 1 battery with</w:t>
      </w:r>
      <w:r w:rsidR="00096943">
        <w:rPr>
          <w:rFonts w:ascii="Times New Roman" w:hAnsi="Times New Roman" w:cs="Times New Roman"/>
        </w:rPr>
        <w:t xml:space="preserve"> a simple low dropout regulator</w:t>
      </w:r>
      <w:r w:rsidR="003D5D91">
        <w:rPr>
          <w:rFonts w:ascii="Times New Roman" w:hAnsi="Times New Roman" w:cs="Times New Roman"/>
        </w:rPr>
        <w:t xml:space="preserve"> that regulates the 3.7V of the battery to 3.3V</w:t>
      </w:r>
      <w:r w:rsidR="00024740">
        <w:rPr>
          <w:rFonts w:ascii="Times New Roman" w:hAnsi="Times New Roman" w:cs="Times New Roman"/>
        </w:rPr>
        <w:t>.</w:t>
      </w:r>
      <w:r w:rsidR="00D153D1">
        <w:rPr>
          <w:rFonts w:ascii="Times New Roman" w:hAnsi="Times New Roman" w:cs="Times New Roman"/>
        </w:rPr>
        <w:t xml:space="preserve"> Although we lose a bit of power efficiency by using a low dropout regulator, our system is </w:t>
      </w:r>
      <w:r w:rsidR="00895CCF">
        <w:rPr>
          <w:rFonts w:ascii="Times New Roman" w:hAnsi="Times New Roman" w:cs="Times New Roman"/>
        </w:rPr>
        <w:t>very</w:t>
      </w:r>
      <w:r w:rsidR="00D153D1">
        <w:rPr>
          <w:rFonts w:ascii="Times New Roman" w:hAnsi="Times New Roman" w:cs="Times New Roman"/>
        </w:rPr>
        <w:t xml:space="preserve"> low power, and typically runs at less than 200 mA </w:t>
      </w:r>
      <w:r w:rsidR="008B5B1F">
        <w:rPr>
          <w:rFonts w:ascii="Times New Roman" w:hAnsi="Times New Roman" w:cs="Times New Roman"/>
        </w:rPr>
        <w:t>in full blast</w:t>
      </w:r>
      <w:r w:rsidR="00D153D1">
        <w:rPr>
          <w:rFonts w:ascii="Times New Roman" w:hAnsi="Times New Roman" w:cs="Times New Roman"/>
        </w:rPr>
        <w:t xml:space="preserve">. </w:t>
      </w:r>
      <w:r w:rsidR="008F00C1">
        <w:rPr>
          <w:rFonts w:ascii="Times New Roman" w:hAnsi="Times New Roman" w:cs="Times New Roman"/>
        </w:rPr>
        <w:t>This makes losses to linear regulation inconsequential.</w:t>
      </w:r>
    </w:p>
    <w:p w14:paraId="30378C82" w14:textId="77777777" w:rsidR="006841CA" w:rsidRDefault="006841CA" w:rsidP="007427F6">
      <w:pPr>
        <w:rPr>
          <w:rFonts w:ascii="Times New Roman" w:hAnsi="Times New Roman" w:cs="Times New Roman"/>
        </w:rPr>
      </w:pPr>
    </w:p>
    <w:p w14:paraId="5E1619FC" w14:textId="5A66DE84" w:rsidR="006841CA" w:rsidRDefault="00DB779B" w:rsidP="007427F6">
      <w:pPr>
        <w:rPr>
          <w:rFonts w:ascii="Times New Roman" w:hAnsi="Times New Roman" w:cs="Times New Roman"/>
        </w:rPr>
      </w:pPr>
      <w:r>
        <w:rPr>
          <w:rFonts w:ascii="Times New Roman" w:hAnsi="Times New Roman" w:cs="Times New Roman"/>
        </w:rPr>
        <w:t xml:space="preserve">To charge the battery, we </w:t>
      </w:r>
      <w:r w:rsidR="008C32DE">
        <w:rPr>
          <w:rFonts w:ascii="Times New Roman" w:hAnsi="Times New Roman" w:cs="Times New Roman"/>
        </w:rPr>
        <w:t xml:space="preserve">use a lithium ion charging IC. To charge, the switch on the board should be switched to “off”. </w:t>
      </w:r>
      <w:r w:rsidR="006033F8">
        <w:rPr>
          <w:rFonts w:ascii="Times New Roman" w:hAnsi="Times New Roman" w:cs="Times New Roman"/>
        </w:rPr>
        <w:t>If the IC is successfully charging the battery a red LED will turn on</w:t>
      </w:r>
      <w:r w:rsidR="008C32DE">
        <w:rPr>
          <w:rFonts w:ascii="Times New Roman" w:hAnsi="Times New Roman" w:cs="Times New Roman"/>
        </w:rPr>
        <w:t>.</w:t>
      </w:r>
      <w:r w:rsidR="00640F50">
        <w:rPr>
          <w:rFonts w:ascii="Times New Roman" w:hAnsi="Times New Roman" w:cs="Times New Roman"/>
        </w:rPr>
        <w:t xml:space="preserve"> To check</w:t>
      </w:r>
      <w:r w:rsidR="006033F8">
        <w:rPr>
          <w:rFonts w:ascii="Times New Roman" w:hAnsi="Times New Roman" w:cs="Times New Roman"/>
        </w:rPr>
        <w:t xml:space="preserve"> the </w:t>
      </w:r>
      <w:r w:rsidR="00B920D2">
        <w:rPr>
          <w:rFonts w:ascii="Times New Roman" w:hAnsi="Times New Roman" w:cs="Times New Roman"/>
        </w:rPr>
        <w:t>battery life, w</w:t>
      </w:r>
      <w:r w:rsidR="00645E79">
        <w:rPr>
          <w:rFonts w:ascii="Times New Roman" w:hAnsi="Times New Roman" w:cs="Times New Roman"/>
        </w:rPr>
        <w:t>e put a fuel gauge on board. We can send a read command to the fuel gauge over I2C, and it will respond with the percent of battery left.</w:t>
      </w:r>
    </w:p>
    <w:p w14:paraId="1E58726D" w14:textId="77777777" w:rsidR="0038144A" w:rsidRDefault="0038144A" w:rsidP="007427F6">
      <w:pPr>
        <w:rPr>
          <w:rFonts w:ascii="Times New Roman" w:hAnsi="Times New Roman" w:cs="Times New Roman"/>
        </w:rPr>
      </w:pPr>
    </w:p>
    <w:p w14:paraId="56933187" w14:textId="368AB46B" w:rsidR="00DB779B" w:rsidRDefault="0038144A" w:rsidP="007427F6">
      <w:pPr>
        <w:rPr>
          <w:rFonts w:ascii="Times New Roman" w:hAnsi="Times New Roman" w:cs="Times New Roman"/>
        </w:rPr>
      </w:pPr>
      <w:r>
        <w:rPr>
          <w:rFonts w:ascii="Times New Roman" w:hAnsi="Times New Roman" w:cs="Times New Roman"/>
        </w:rPr>
        <w:t>NOTE: We never got the fuel gauge to work. The software side of things was very simple, but the form factor of the fuel gauge was extremely small and difficult to solder. The pads on the IC are also hidden which makes debugging and examining for solder bridges very difficult. We recommend future board iterations use a larger form factor fuel gauge.</w:t>
      </w:r>
    </w:p>
    <w:p w14:paraId="67DFE554" w14:textId="3ED2450D" w:rsidR="00DB779B" w:rsidRPr="00760F5B" w:rsidRDefault="0046779C" w:rsidP="00760F5B">
      <w:pPr>
        <w:pStyle w:val="Heading1"/>
      </w:pPr>
      <w:r>
        <w:t>Section 2</w:t>
      </w:r>
      <w:r w:rsidR="00681146">
        <w:tab/>
      </w:r>
      <w:r w:rsidR="006D2E74">
        <w:t>Software</w:t>
      </w:r>
    </w:p>
    <w:p w14:paraId="136DA6D4" w14:textId="62449DFC" w:rsidR="00DB779B" w:rsidRDefault="00094823" w:rsidP="007427F6">
      <w:pPr>
        <w:rPr>
          <w:rFonts w:ascii="Times New Roman" w:hAnsi="Times New Roman" w:cs="Times New Roman"/>
        </w:rPr>
      </w:pPr>
      <w:r>
        <w:rPr>
          <w:rFonts w:ascii="Times New Roman" w:hAnsi="Times New Roman" w:cs="Times New Roman"/>
        </w:rPr>
        <w:t>In this section we will discuss the software used in the gaze tracking system.</w:t>
      </w:r>
      <w:r w:rsidR="00A5795F">
        <w:rPr>
          <w:rFonts w:ascii="Times New Roman" w:hAnsi="Times New Roman" w:cs="Times New Roman"/>
        </w:rPr>
        <w:t xml:space="preserve"> T</w:t>
      </w:r>
      <w:r w:rsidR="003137CC">
        <w:rPr>
          <w:rFonts w:ascii="Times New Roman" w:hAnsi="Times New Roman" w:cs="Times New Roman"/>
        </w:rPr>
        <w:t xml:space="preserve">here are two main </w:t>
      </w:r>
      <w:r w:rsidR="009E3763">
        <w:rPr>
          <w:rFonts w:ascii="Times New Roman" w:hAnsi="Times New Roman" w:cs="Times New Roman"/>
        </w:rPr>
        <w:t>parts of code: the code on the embedded side that takes video and transfers it to a host for processing, and the host processing code that takes the video stream and does real-time pupil tracking.</w:t>
      </w:r>
      <w:r w:rsidR="002E1B47">
        <w:rPr>
          <w:rFonts w:ascii="Times New Roman" w:hAnsi="Times New Roman" w:cs="Times New Roman"/>
        </w:rPr>
        <w:t xml:space="preserve"> We will start with a look at the embedded side of the code, and then we will look at the </w:t>
      </w:r>
      <w:r w:rsidR="002E4789">
        <w:rPr>
          <w:rFonts w:ascii="Times New Roman" w:hAnsi="Times New Roman" w:cs="Times New Roman"/>
        </w:rPr>
        <w:t>host processing side of the code and look more at the algorithms used in gaze tracking.</w:t>
      </w:r>
      <w:r w:rsidR="00107E14">
        <w:rPr>
          <w:rFonts w:ascii="Times New Roman" w:hAnsi="Times New Roman" w:cs="Times New Roman"/>
        </w:rPr>
        <w:t xml:space="preserve"> It will be useful to download the source code using git as we will be referencing the code throughout this section.</w:t>
      </w:r>
    </w:p>
    <w:p w14:paraId="66DA97EC" w14:textId="77777777" w:rsidR="00DA0F3A" w:rsidRDefault="00DA0F3A" w:rsidP="007427F6">
      <w:pPr>
        <w:rPr>
          <w:rFonts w:ascii="Times New Roman" w:hAnsi="Times New Roman" w:cs="Times New Roman"/>
        </w:rPr>
      </w:pPr>
    </w:p>
    <w:p w14:paraId="2C11F0CA" w14:textId="140DAD9E" w:rsidR="00090270" w:rsidRPr="00090270" w:rsidRDefault="00102722" w:rsidP="007427F6">
      <w:pPr>
        <w:rPr>
          <w:rFonts w:ascii="Times New Roman" w:hAnsi="Times New Roman" w:cs="Times New Roman"/>
          <w:color w:val="FF0000"/>
        </w:rPr>
      </w:pPr>
      <w:r>
        <w:rPr>
          <w:rFonts w:ascii="Times New Roman" w:hAnsi="Times New Roman" w:cs="Times New Roman"/>
          <w:color w:val="FF0000"/>
        </w:rPr>
        <w:t>INSERT SOFTWARE ORGANIZATION CHART HERE</w:t>
      </w:r>
    </w:p>
    <w:p w14:paraId="70A5C849" w14:textId="1B8A5BA6" w:rsidR="00DB779B" w:rsidRPr="00A35417" w:rsidRDefault="00844EC1" w:rsidP="00E2637A">
      <w:pPr>
        <w:pStyle w:val="Heading2"/>
        <w:rPr>
          <w:sz w:val="32"/>
          <w:szCs w:val="32"/>
        </w:rPr>
      </w:pPr>
      <w:r w:rsidRPr="00A35417">
        <w:rPr>
          <w:sz w:val="32"/>
          <w:szCs w:val="32"/>
        </w:rPr>
        <w:t>Embedded Software</w:t>
      </w:r>
    </w:p>
    <w:p w14:paraId="23019E58" w14:textId="68A36D8A" w:rsidR="00DB779B" w:rsidRDefault="00A544BE" w:rsidP="007427F6">
      <w:pPr>
        <w:rPr>
          <w:rFonts w:ascii="Times New Roman" w:hAnsi="Times New Roman" w:cs="Times New Roman"/>
        </w:rPr>
      </w:pPr>
      <w:r>
        <w:rPr>
          <w:rFonts w:ascii="Times New Roman" w:hAnsi="Times New Roman" w:cs="Times New Roman"/>
        </w:rPr>
        <w:t>As discu</w:t>
      </w:r>
      <w:r w:rsidR="00312462">
        <w:rPr>
          <w:rFonts w:ascii="Times New Roman" w:hAnsi="Times New Roman" w:cs="Times New Roman"/>
        </w:rPr>
        <w:t>ssed before, the teensy has the Arduino libraries available. This should make the embedded side of the software familiar for Arduino veterans.</w:t>
      </w:r>
      <w:r w:rsidR="00A42CEC">
        <w:rPr>
          <w:rFonts w:ascii="Times New Roman" w:hAnsi="Times New Roman" w:cs="Times New Roman"/>
        </w:rPr>
        <w:t xml:space="preserve"> We did, however, remove the Arduino software from the picture. Our code uses the Arduino libraries, but all of the code is written in C and C++. </w:t>
      </w:r>
      <w:r w:rsidR="008C719A">
        <w:rPr>
          <w:rFonts w:ascii="Times New Roman" w:hAnsi="Times New Roman" w:cs="Times New Roman"/>
        </w:rPr>
        <w:t>We replaced the Ardu</w:t>
      </w:r>
      <w:r w:rsidR="00B3003F">
        <w:rPr>
          <w:rFonts w:ascii="Times New Roman" w:hAnsi="Times New Roman" w:cs="Times New Roman"/>
        </w:rPr>
        <w:t xml:space="preserve">ino IDE with our own makefiles. We decided to get away from the Arduino IDE because it was sluggish as an editor and required us to rebuild the entire Arduino library suite everytime we wanted to compile. </w:t>
      </w:r>
    </w:p>
    <w:p w14:paraId="6107E670" w14:textId="77777777" w:rsidR="00754F9C" w:rsidRDefault="00754F9C" w:rsidP="007427F6">
      <w:pPr>
        <w:rPr>
          <w:rFonts w:ascii="Times New Roman" w:hAnsi="Times New Roman" w:cs="Times New Roman"/>
        </w:rPr>
      </w:pPr>
    </w:p>
    <w:p w14:paraId="350438B0" w14:textId="77777777" w:rsidR="00A15B1E" w:rsidRDefault="00754F9C" w:rsidP="007427F6">
      <w:pPr>
        <w:rPr>
          <w:rFonts w:ascii="Times New Roman" w:hAnsi="Times New Roman" w:cs="Times New Roman"/>
        </w:rPr>
      </w:pPr>
      <w:r>
        <w:rPr>
          <w:rFonts w:ascii="Times New Roman" w:hAnsi="Times New Roman" w:cs="Times New Roman"/>
        </w:rPr>
        <w:t>As we are not using sketches, and you can’t just open up our programs in the Arduino IDE and hit play, let’s look at the general organization of the embedded software, and how a program can be built and loaded onto the teensy.</w:t>
      </w:r>
      <w:r w:rsidR="00D44255">
        <w:rPr>
          <w:rFonts w:ascii="Times New Roman" w:hAnsi="Times New Roman" w:cs="Times New Roman"/>
        </w:rPr>
        <w:t xml:space="preserve"> Start by navigating to the git root directory.</w:t>
      </w:r>
      <w:r w:rsidR="00B7197F">
        <w:rPr>
          <w:rFonts w:ascii="Times New Roman" w:hAnsi="Times New Roman" w:cs="Times New Roman"/>
        </w:rPr>
        <w:t xml:space="preserve"> From the root directory, navigate to sw/embedded/impl.</w:t>
      </w:r>
      <w:r w:rsidR="00D25EDC">
        <w:rPr>
          <w:rFonts w:ascii="Times New Roman" w:hAnsi="Times New Roman" w:cs="Times New Roman"/>
        </w:rPr>
        <w:t xml:space="preserve"> In this folder, you will see many other directories. The important ones to note are common, calibrationcalculation, and dualcameracapture.</w:t>
      </w:r>
      <w:r w:rsidR="00141692">
        <w:rPr>
          <w:rFonts w:ascii="Times New Roman" w:hAnsi="Times New Roman" w:cs="Times New Roman"/>
        </w:rPr>
        <w:t xml:space="preserve"> </w:t>
      </w:r>
    </w:p>
    <w:p w14:paraId="5109AB25" w14:textId="77777777" w:rsidR="00A15B1E" w:rsidRDefault="00A15B1E" w:rsidP="007427F6">
      <w:pPr>
        <w:rPr>
          <w:rFonts w:ascii="Times New Roman" w:hAnsi="Times New Roman" w:cs="Times New Roman"/>
        </w:rPr>
      </w:pPr>
    </w:p>
    <w:p w14:paraId="0720310E" w14:textId="31232350" w:rsidR="00754F9C" w:rsidRDefault="00DF59D2" w:rsidP="007427F6">
      <w:pPr>
        <w:rPr>
          <w:rFonts w:ascii="Times New Roman" w:hAnsi="Times New Roman" w:cs="Times New Roman"/>
        </w:rPr>
      </w:pPr>
      <w:r>
        <w:rPr>
          <w:rFonts w:ascii="Times New Roman" w:hAnsi="Times New Roman" w:cs="Times New Roman"/>
        </w:rPr>
        <w:t>c</w:t>
      </w:r>
      <w:r w:rsidR="009C163A">
        <w:rPr>
          <w:rFonts w:ascii="Times New Roman" w:hAnsi="Times New Roman" w:cs="Times New Roman"/>
        </w:rPr>
        <w:t>ommon contains all of the necessary libraries, including the Arduino libraries, and the stonyman libraries (the libraries that allow us to capture data from the stonyman cameras).</w:t>
      </w:r>
      <w:r w:rsidR="00153ABD">
        <w:rPr>
          <w:rFonts w:ascii="Times New Roman" w:hAnsi="Times New Roman" w:cs="Times New Roman"/>
        </w:rPr>
        <w:t xml:space="preserve"> </w:t>
      </w:r>
      <w:r w:rsidR="007A2442">
        <w:rPr>
          <w:rFonts w:ascii="Times New Roman" w:hAnsi="Times New Roman" w:cs="Times New Roman"/>
        </w:rPr>
        <w:t>c</w:t>
      </w:r>
      <w:r w:rsidR="00A15B1E">
        <w:rPr>
          <w:rFonts w:ascii="Times New Roman" w:hAnsi="Times New Roman" w:cs="Times New Roman"/>
        </w:rPr>
        <w:t>alibrationcalculation is a program that must be run once for each camera. We did not integrate this in with the rest of the software due to program size constraints.</w:t>
      </w:r>
      <w:r>
        <w:rPr>
          <w:rFonts w:ascii="Times New Roman" w:hAnsi="Times New Roman" w:cs="Times New Roman"/>
        </w:rPr>
        <w:t xml:space="preserve"> d</w:t>
      </w:r>
      <w:r w:rsidR="007A2442">
        <w:rPr>
          <w:rFonts w:ascii="Times New Roman" w:hAnsi="Times New Roman" w:cs="Times New Roman"/>
        </w:rPr>
        <w:t xml:space="preserve">ualcameracapture </w:t>
      </w:r>
      <w:r w:rsidR="008D4E70">
        <w:rPr>
          <w:rFonts w:ascii="Times New Roman" w:hAnsi="Times New Roman" w:cs="Times New Roman"/>
        </w:rPr>
        <w:t>is where all of the camera data is captured and sent to the Bluetooth module for wireless transmission.</w:t>
      </w:r>
    </w:p>
    <w:p w14:paraId="35C40758" w14:textId="77777777" w:rsidR="001B2DBC" w:rsidRDefault="001B2DBC" w:rsidP="007427F6">
      <w:pPr>
        <w:rPr>
          <w:rFonts w:ascii="Times New Roman" w:hAnsi="Times New Roman" w:cs="Times New Roman"/>
        </w:rPr>
      </w:pPr>
    </w:p>
    <w:p w14:paraId="38B8B6C4" w14:textId="1D384927" w:rsidR="00AB2795" w:rsidRDefault="00FA0176" w:rsidP="007427F6">
      <w:pPr>
        <w:rPr>
          <w:rFonts w:ascii="Times New Roman" w:hAnsi="Times New Roman" w:cs="Times New Roman"/>
        </w:rPr>
      </w:pPr>
      <w:r>
        <w:rPr>
          <w:rFonts w:ascii="Times New Roman" w:hAnsi="Times New Roman" w:cs="Times New Roman"/>
        </w:rPr>
        <w:t>BREAKDOWN OF EACH PIECE OF SOFTWARE (will leave libraries out and mention that there are very few modifications of the original arduino and ardueye libraries).</w:t>
      </w:r>
    </w:p>
    <w:p w14:paraId="011CDB1B" w14:textId="0038404B" w:rsidR="00961D86" w:rsidRPr="00AE3BF7" w:rsidRDefault="001B2DBC" w:rsidP="000935E8">
      <w:pPr>
        <w:pStyle w:val="Heading2"/>
        <w:rPr>
          <w:sz w:val="32"/>
          <w:szCs w:val="32"/>
        </w:rPr>
      </w:pPr>
      <w:r w:rsidRPr="00AE3BF7">
        <w:rPr>
          <w:sz w:val="32"/>
          <w:szCs w:val="32"/>
        </w:rPr>
        <w:t>Host Proc</w:t>
      </w:r>
      <w:r w:rsidR="000935E8" w:rsidRPr="00AE3BF7">
        <w:rPr>
          <w:sz w:val="32"/>
          <w:szCs w:val="32"/>
        </w:rPr>
        <w:t>essing Software</w:t>
      </w:r>
    </w:p>
    <w:p w14:paraId="10911373" w14:textId="493337B6" w:rsidR="00855FA6" w:rsidRPr="00F9630D" w:rsidRDefault="00F9630D" w:rsidP="007427F6">
      <w:pPr>
        <w:rPr>
          <w:color w:val="FF0000"/>
        </w:rPr>
      </w:pPr>
      <w:r w:rsidRPr="00F9630D">
        <w:rPr>
          <w:color w:val="FF0000"/>
        </w:rPr>
        <w:t>DISCUSS PROCESSING SOFTWARE HERE, TALK ABOUT RFCOMM0, PIPING OF FILES</w:t>
      </w:r>
      <w:r w:rsidR="00BE1BB9">
        <w:rPr>
          <w:color w:val="FF0000"/>
        </w:rPr>
        <w:t>, AND MACHINE LEARNING ALGORITHMS USED</w:t>
      </w:r>
    </w:p>
    <w:p w14:paraId="4A0EFFB2" w14:textId="77777777" w:rsidR="00496F90" w:rsidRDefault="00496F90" w:rsidP="007427F6"/>
    <w:p w14:paraId="3C74327F" w14:textId="77777777" w:rsidR="00496F90" w:rsidRDefault="00496F90" w:rsidP="007427F6"/>
    <w:p w14:paraId="50C1FC04" w14:textId="77777777" w:rsidR="00496F90" w:rsidRDefault="00496F90" w:rsidP="007427F6"/>
    <w:p w14:paraId="3CEE030A" w14:textId="77777777" w:rsidR="00496F90" w:rsidRDefault="00496F90" w:rsidP="007427F6"/>
    <w:p w14:paraId="11F76B74" w14:textId="77777777" w:rsidR="00496F90" w:rsidRDefault="00496F90" w:rsidP="007427F6"/>
    <w:p w14:paraId="5BE20C4B" w14:textId="77777777" w:rsidR="00496F90" w:rsidRDefault="00496F90" w:rsidP="007427F6"/>
    <w:p w14:paraId="4E2478B9" w14:textId="77777777" w:rsidR="00C90B2C" w:rsidRDefault="00C90B2C" w:rsidP="007427F6"/>
    <w:p w14:paraId="6838433F" w14:textId="77777777" w:rsidR="00C90B2C" w:rsidRDefault="00C90B2C" w:rsidP="007427F6"/>
    <w:p w14:paraId="5178B342" w14:textId="77777777" w:rsidR="00C90B2C" w:rsidRDefault="00C90B2C" w:rsidP="007427F6"/>
    <w:p w14:paraId="1E81CFFB" w14:textId="77777777" w:rsidR="00C90B2C" w:rsidRDefault="00C90B2C" w:rsidP="007427F6"/>
    <w:p w14:paraId="7514A453" w14:textId="77777777" w:rsidR="00C90B2C" w:rsidRDefault="00C90B2C" w:rsidP="007427F6"/>
    <w:p w14:paraId="33F103AE" w14:textId="77777777" w:rsidR="00C90B2C" w:rsidRDefault="00C90B2C" w:rsidP="007427F6"/>
    <w:p w14:paraId="40270A0B" w14:textId="77777777" w:rsidR="00C90B2C" w:rsidRDefault="00C90B2C" w:rsidP="007427F6"/>
    <w:p w14:paraId="34B92E0D" w14:textId="77777777" w:rsidR="00C90B2C" w:rsidRDefault="00C90B2C" w:rsidP="007427F6"/>
    <w:p w14:paraId="3F286B56" w14:textId="77777777" w:rsidR="00C90B2C" w:rsidRDefault="00C90B2C" w:rsidP="007427F6"/>
    <w:p w14:paraId="0CAA8814" w14:textId="77777777" w:rsidR="00C90B2C" w:rsidRDefault="00C90B2C" w:rsidP="007427F6"/>
    <w:p w14:paraId="053325D6" w14:textId="77777777" w:rsidR="00C90B2C" w:rsidRDefault="00C90B2C" w:rsidP="007427F6"/>
    <w:p w14:paraId="21EB3171" w14:textId="77777777" w:rsidR="00C90B2C" w:rsidRDefault="00C90B2C" w:rsidP="007427F6"/>
    <w:p w14:paraId="378D5180" w14:textId="77777777" w:rsidR="00822499" w:rsidRDefault="00822499" w:rsidP="007427F6"/>
    <w:p w14:paraId="437C7ACF" w14:textId="77777777" w:rsidR="00822499" w:rsidRDefault="00822499" w:rsidP="007427F6"/>
    <w:p w14:paraId="198032D7" w14:textId="77777777" w:rsidR="00822499" w:rsidRDefault="00822499" w:rsidP="007427F6"/>
    <w:p w14:paraId="662B1B33" w14:textId="77777777" w:rsidR="00822499" w:rsidRDefault="00822499" w:rsidP="007427F6"/>
    <w:p w14:paraId="1EBF5D1B" w14:textId="77777777" w:rsidR="00822499" w:rsidRDefault="00822499" w:rsidP="007427F6"/>
    <w:p w14:paraId="2E6385AA" w14:textId="77777777" w:rsidR="00822499" w:rsidRDefault="00822499" w:rsidP="007427F6"/>
    <w:p w14:paraId="3B0B8EB8" w14:textId="77777777" w:rsidR="00822499" w:rsidRDefault="00822499" w:rsidP="007427F6"/>
    <w:p w14:paraId="456EF904" w14:textId="77777777" w:rsidR="00822499" w:rsidRDefault="00822499" w:rsidP="007427F6"/>
    <w:p w14:paraId="4D53F5EE" w14:textId="77777777" w:rsidR="00822499" w:rsidRDefault="00822499" w:rsidP="007427F6"/>
    <w:p w14:paraId="290E7F62" w14:textId="77777777" w:rsidR="00822499" w:rsidRDefault="00822499" w:rsidP="007427F6"/>
    <w:p w14:paraId="2C3996DD" w14:textId="77777777" w:rsidR="00822499" w:rsidRDefault="00822499" w:rsidP="007427F6"/>
    <w:p w14:paraId="385D61F8" w14:textId="77777777" w:rsidR="00822499" w:rsidRDefault="00822499" w:rsidP="007427F6"/>
    <w:p w14:paraId="71843E15" w14:textId="77777777" w:rsidR="00822499" w:rsidRDefault="00822499" w:rsidP="007427F6"/>
    <w:p w14:paraId="794EA768" w14:textId="77777777" w:rsidR="00822499" w:rsidRDefault="00822499" w:rsidP="007427F6"/>
    <w:p w14:paraId="597943AE" w14:textId="77777777" w:rsidR="00822499" w:rsidRDefault="00822499" w:rsidP="007427F6"/>
    <w:p w14:paraId="09FE7A35" w14:textId="77777777" w:rsidR="00496F90" w:rsidRDefault="00496F90" w:rsidP="007427F6"/>
    <w:p w14:paraId="1C6AA75A" w14:textId="2223BF93" w:rsidR="00817B94" w:rsidRDefault="00817B94" w:rsidP="00817B94">
      <w:pPr>
        <w:pStyle w:val="Title"/>
        <w:jc w:val="center"/>
      </w:pPr>
      <w:r>
        <w:t>Chapter 3 – Milestone</w:t>
      </w:r>
      <w:r w:rsidR="00E734B1">
        <w:t>s</w:t>
      </w:r>
      <w:r>
        <w:t>, Schedule and Budget</w:t>
      </w:r>
    </w:p>
    <w:p w14:paraId="4B0E3F13" w14:textId="2B6DE7A4" w:rsidR="00961D86" w:rsidRDefault="00D4185C" w:rsidP="00D4185C">
      <w:pPr>
        <w:pStyle w:val="Heading1"/>
      </w:pPr>
      <w:r>
        <w:t>Section 1</w:t>
      </w:r>
      <w:r>
        <w:tab/>
        <w:t>Milestones</w:t>
      </w:r>
    </w:p>
    <w:p w14:paraId="3FCB6907" w14:textId="77777777" w:rsidR="00D4185C" w:rsidRDefault="00D4185C" w:rsidP="00D4185C"/>
    <w:p w14:paraId="17DD136B" w14:textId="188E3704" w:rsidR="00D4185C" w:rsidRDefault="00D4185C" w:rsidP="00D4185C">
      <w:pPr>
        <w:pStyle w:val="Heading1"/>
      </w:pPr>
      <w:r>
        <w:t>Section 2</w:t>
      </w:r>
      <w:r>
        <w:tab/>
        <w:t>Schedule</w:t>
      </w:r>
    </w:p>
    <w:p w14:paraId="586C663F" w14:textId="77777777" w:rsidR="00D4185C" w:rsidRDefault="00D4185C" w:rsidP="00D4185C"/>
    <w:p w14:paraId="519B58E0" w14:textId="392F3483" w:rsidR="00D4185C" w:rsidRPr="00D4185C" w:rsidRDefault="00D4185C" w:rsidP="00D4185C">
      <w:pPr>
        <w:pStyle w:val="Heading1"/>
      </w:pPr>
      <w:r>
        <w:t>Section 3</w:t>
      </w:r>
      <w:r>
        <w:tab/>
        <w:t>Budget</w:t>
      </w:r>
    </w:p>
    <w:p w14:paraId="29FC3A0B" w14:textId="77777777" w:rsidR="00095964" w:rsidRDefault="00095964" w:rsidP="007427F6"/>
    <w:p w14:paraId="17D2F320" w14:textId="163E5D66" w:rsidR="00E5398D" w:rsidRDefault="004D1114" w:rsidP="00B62389">
      <w:pPr>
        <w:pStyle w:val="Title"/>
        <w:jc w:val="center"/>
      </w:pPr>
      <w:r>
        <w:t>Chapter 4 – Things</w:t>
      </w:r>
      <w:bookmarkStart w:id="0" w:name="_GoBack"/>
      <w:bookmarkEnd w:id="0"/>
      <w:r w:rsidR="00680A10">
        <w:t xml:space="preserve"> Learned</w:t>
      </w:r>
    </w:p>
    <w:p w14:paraId="12C5D1B8" w14:textId="210FA515" w:rsidR="00E5398D" w:rsidRDefault="00DE1576" w:rsidP="00DE1576">
      <w:pPr>
        <w:pStyle w:val="ListParagraph"/>
        <w:numPr>
          <w:ilvl w:val="0"/>
          <w:numId w:val="1"/>
        </w:numPr>
      </w:pPr>
      <w:r>
        <w:t>Stranded wire handles mechanical stresses much better than solid core wires. When we used solid core wires to interface our cameras, they were very inflexible and the wires easily broke.</w:t>
      </w:r>
    </w:p>
    <w:p w14:paraId="45410686" w14:textId="77777777" w:rsidR="00DE1576" w:rsidRDefault="00DE1576" w:rsidP="00DE1576">
      <w:pPr>
        <w:pStyle w:val="ListParagraph"/>
      </w:pPr>
    </w:p>
    <w:p w14:paraId="2DC2B111" w14:textId="5EE1ABB7" w:rsidR="00DE1576" w:rsidRDefault="00414016" w:rsidP="00DE1576">
      <w:pPr>
        <w:pStyle w:val="ListParagraph"/>
        <w:numPr>
          <w:ilvl w:val="0"/>
          <w:numId w:val="1"/>
        </w:numPr>
      </w:pPr>
      <w:r>
        <w:t>Flow control is great! Without flow control we were only reliably sending data at baud rates up to 230400 bps. With hardware flow control, we were able to easily send data at a baud rate of 921600, maxing out the speed of our Bluetooth module.</w:t>
      </w:r>
    </w:p>
    <w:p w14:paraId="4B3949E6" w14:textId="77777777" w:rsidR="003F655C" w:rsidRDefault="003F655C" w:rsidP="003F655C"/>
    <w:p w14:paraId="02978EA2" w14:textId="1BEDDFB2" w:rsidR="003F655C" w:rsidRDefault="003F655C" w:rsidP="003F655C">
      <w:pPr>
        <w:pStyle w:val="ListParagraph"/>
        <w:numPr>
          <w:ilvl w:val="0"/>
          <w:numId w:val="1"/>
        </w:numPr>
      </w:pPr>
      <w:r>
        <w:t xml:space="preserve">PTCs (positive thermal coefficient) are your friend. If you know certain parts of your board will blow if you exceed a certain amp rating, it is useful to use a PTC. The PTC acts like an open circuit above its amp rating, but will become a short after it cools down and the circuit returns to normal current levels. </w:t>
      </w:r>
      <w:r w:rsidR="00011E51">
        <w:t>This saved us from frying many boards during testing phases.</w:t>
      </w:r>
    </w:p>
    <w:p w14:paraId="0FAB5E6C" w14:textId="77777777" w:rsidR="00011E51" w:rsidRDefault="00011E51" w:rsidP="00011E51"/>
    <w:p w14:paraId="3D8B1693" w14:textId="0E24295B" w:rsidR="00011E51" w:rsidRDefault="00B542F9" w:rsidP="003F655C">
      <w:pPr>
        <w:pStyle w:val="ListParagraph"/>
        <w:numPr>
          <w:ilvl w:val="0"/>
          <w:numId w:val="1"/>
        </w:numPr>
      </w:pPr>
      <w:r>
        <w:t>Machine learning is amazing black magic! It can turn very complicated problems that would require months of algorithm development in matlab into very simple problems that turn into just a few lines of code.</w:t>
      </w:r>
    </w:p>
    <w:p w14:paraId="16DBEBB9" w14:textId="77777777" w:rsidR="0083135A" w:rsidRDefault="0083135A" w:rsidP="0083135A"/>
    <w:p w14:paraId="0DC9EED4" w14:textId="21996E2E" w:rsidR="0083135A" w:rsidRDefault="001F771F" w:rsidP="003F655C">
      <w:pPr>
        <w:pStyle w:val="ListParagraph"/>
        <w:numPr>
          <w:ilvl w:val="0"/>
          <w:numId w:val="1"/>
        </w:numPr>
      </w:pPr>
      <w:r>
        <w:t>Sometime smaller isn’t better! Although using 0402 smd components and a very small TDFN package fuel gauge made routing easier and our board slightly small</w:t>
      </w:r>
      <w:r w:rsidR="00E74B19">
        <w:t>er, it made soldering very difficult.</w:t>
      </w:r>
      <w:r w:rsidR="00AE6B92">
        <w:t xml:space="preserve"> </w:t>
      </w:r>
    </w:p>
    <w:p w14:paraId="26413D72" w14:textId="77777777" w:rsidR="00A8454F" w:rsidRDefault="00A8454F" w:rsidP="00A8454F"/>
    <w:p w14:paraId="319E7026" w14:textId="6404CB13" w:rsidR="00A8454F" w:rsidRDefault="00A8454F" w:rsidP="003F655C">
      <w:pPr>
        <w:pStyle w:val="ListParagraph"/>
        <w:numPr>
          <w:ilvl w:val="0"/>
          <w:numId w:val="1"/>
        </w:numPr>
      </w:pPr>
      <w:r>
        <w:t>When creating small components in Eagle, in can help to make the solder mask aperture smaller. When spreading paste on top of a PCB stencil, a smaller aperture will cause less solder paste to get in, and will be less likely to create shorts.</w:t>
      </w:r>
      <w:r w:rsidR="00420F55">
        <w:t xml:space="preserve"> We found that a smaller solder stencil aperture may have helped us to successfully solder the tiny TDFN package fuel gauge.</w:t>
      </w:r>
    </w:p>
    <w:p w14:paraId="25FFF8C5" w14:textId="77777777" w:rsidR="00461A69" w:rsidRDefault="00461A69" w:rsidP="00461A69"/>
    <w:p w14:paraId="70C3E39D" w14:textId="4BEBAEF8" w:rsidR="00461A69" w:rsidRDefault="00650172" w:rsidP="003F655C">
      <w:pPr>
        <w:pStyle w:val="ListParagraph"/>
        <w:numPr>
          <w:ilvl w:val="0"/>
          <w:numId w:val="1"/>
        </w:numPr>
      </w:pPr>
      <w:r>
        <w:t>Don’t bury traces in testing phase. A few times we were unable to rework boards because the traces that needed to be cut or green wired were covered by other components (we realize sometimes this may not be possible, but it’s something to keep in mind).</w:t>
      </w:r>
    </w:p>
    <w:p w14:paraId="7EDC958D" w14:textId="77777777" w:rsidR="00065EF7" w:rsidRDefault="00065EF7" w:rsidP="00065EF7"/>
    <w:p w14:paraId="4A0B3112" w14:textId="24A482CF" w:rsidR="00E5398D" w:rsidRDefault="008E41FA" w:rsidP="00B3773D">
      <w:pPr>
        <w:pStyle w:val="ListParagraph"/>
        <w:numPr>
          <w:ilvl w:val="0"/>
          <w:numId w:val="1"/>
        </w:numPr>
      </w:pPr>
      <w:r>
        <w:t>If making small boards, covered vias can be important. At least once, we added a bit too much solder to a pad, and the pad shorted to a via it wasn’t supposed to be connected to. This leads to the next lesson learned, which is if space can be afforded, keep vias away from pads.</w:t>
      </w:r>
    </w:p>
    <w:p w14:paraId="30CFADC0" w14:textId="77777777" w:rsidR="00B3773D" w:rsidRDefault="00B3773D" w:rsidP="00B3773D"/>
    <w:p w14:paraId="563B022F" w14:textId="7FDEDCC5" w:rsidR="00B3773D" w:rsidRDefault="00B3773D" w:rsidP="00B3773D">
      <w:pPr>
        <w:pStyle w:val="ListParagraph"/>
        <w:numPr>
          <w:ilvl w:val="0"/>
          <w:numId w:val="1"/>
        </w:numPr>
      </w:pPr>
      <w:r>
        <w:t>Getting a board out early is essential, especially when some components must remain untested until the board arrives. In our case, we had SMD connectors that made poor connections to our cameras. If we had time to rework, we would have replaced them with 0.1 inch holes to solder the camera wires directly to. This leads us to our next less learned which is…</w:t>
      </w:r>
    </w:p>
    <w:p w14:paraId="5C487E4F" w14:textId="77777777" w:rsidR="00B3773D" w:rsidRDefault="00B3773D" w:rsidP="00B3773D"/>
    <w:p w14:paraId="23C8754B" w14:textId="27F4E3E1" w:rsidR="00B3773D" w:rsidRDefault="00B3773D" w:rsidP="00B3773D">
      <w:pPr>
        <w:pStyle w:val="ListParagraph"/>
        <w:numPr>
          <w:ilvl w:val="0"/>
          <w:numId w:val="1"/>
        </w:numPr>
      </w:pPr>
      <w:r>
        <w:t>…If you have untested components on the board in a first revision, add a special section to the board for alternate options. In our case, we could have quickly ditched the poor connectors and soldered the cameras directly into the board. This would have saved us time trying to make the connectors work, and would have given us time to get a second revision on the board.</w:t>
      </w:r>
    </w:p>
    <w:p w14:paraId="4591B273" w14:textId="77777777" w:rsidR="00CC6FE7" w:rsidRDefault="00CC6FE7" w:rsidP="007427F6"/>
    <w:p w14:paraId="70672F49" w14:textId="77777777" w:rsidR="008416B2" w:rsidRDefault="008416B2" w:rsidP="007427F6"/>
    <w:p w14:paraId="418DFE07" w14:textId="77777777" w:rsidR="008416B2" w:rsidRDefault="008416B2" w:rsidP="007427F6"/>
    <w:p w14:paraId="7F572BC7" w14:textId="77777777" w:rsidR="008416B2" w:rsidRDefault="008416B2" w:rsidP="007427F6"/>
    <w:p w14:paraId="4E377E4F" w14:textId="77777777" w:rsidR="008416B2" w:rsidRDefault="008416B2" w:rsidP="007427F6"/>
    <w:p w14:paraId="41F570D8" w14:textId="77777777" w:rsidR="008416B2" w:rsidRDefault="008416B2" w:rsidP="007427F6"/>
    <w:p w14:paraId="7FF6E7A1" w14:textId="77777777" w:rsidR="008416B2" w:rsidRDefault="008416B2" w:rsidP="007427F6"/>
    <w:p w14:paraId="3E211189" w14:textId="77777777" w:rsidR="008416B2" w:rsidRDefault="008416B2" w:rsidP="007427F6"/>
    <w:p w14:paraId="15AA8CF7" w14:textId="77777777" w:rsidR="008416B2" w:rsidRDefault="008416B2" w:rsidP="007427F6"/>
    <w:p w14:paraId="4AEE8B30" w14:textId="77777777" w:rsidR="008416B2" w:rsidRDefault="008416B2" w:rsidP="007427F6"/>
    <w:p w14:paraId="3C5E97C4" w14:textId="77777777" w:rsidR="008416B2" w:rsidRDefault="008416B2" w:rsidP="007427F6"/>
    <w:p w14:paraId="13F10030" w14:textId="77777777" w:rsidR="008416B2" w:rsidRDefault="008416B2" w:rsidP="007427F6"/>
    <w:p w14:paraId="1FA0FDF1" w14:textId="77777777" w:rsidR="008416B2" w:rsidRDefault="008416B2" w:rsidP="007427F6"/>
    <w:p w14:paraId="7E3ACB7B" w14:textId="77777777" w:rsidR="008416B2" w:rsidRDefault="008416B2" w:rsidP="007427F6"/>
    <w:p w14:paraId="309D3215" w14:textId="77777777" w:rsidR="008416B2" w:rsidRDefault="008416B2" w:rsidP="007427F6"/>
    <w:p w14:paraId="199727F9" w14:textId="77777777" w:rsidR="008416B2" w:rsidRDefault="008416B2" w:rsidP="007427F6"/>
    <w:p w14:paraId="7B107D5C" w14:textId="77777777" w:rsidR="007427F6" w:rsidRDefault="007427F6" w:rsidP="007427F6">
      <w:pPr>
        <w:pStyle w:val="Title"/>
        <w:jc w:val="center"/>
      </w:pPr>
      <w:r>
        <w:t>Chapter 5 – Team Contributions</w:t>
      </w:r>
    </w:p>
    <w:tbl>
      <w:tblPr>
        <w:tblStyle w:val="MediumShading2-Accent1"/>
        <w:tblW w:w="8748" w:type="dxa"/>
        <w:tblLayout w:type="fixed"/>
        <w:tblLook w:val="04A0" w:firstRow="1" w:lastRow="0" w:firstColumn="1" w:lastColumn="0" w:noHBand="0" w:noVBand="1"/>
      </w:tblPr>
      <w:tblGrid>
        <w:gridCol w:w="2178"/>
        <w:gridCol w:w="5760"/>
        <w:gridCol w:w="810"/>
      </w:tblGrid>
      <w:tr w:rsidR="007427F6" w14:paraId="23240D7D" w14:textId="77777777" w:rsidTr="003E52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14:paraId="42A638D8" w14:textId="77777777" w:rsidR="007427F6" w:rsidRDefault="007427F6" w:rsidP="007427F6">
            <w:pPr>
              <w:pStyle w:val="NoSpacing"/>
              <w:jc w:val="center"/>
              <w:rPr>
                <w:b w:val="0"/>
              </w:rPr>
            </w:pPr>
            <w:r>
              <w:rPr>
                <w:b w:val="0"/>
              </w:rPr>
              <w:t>Team Member</w:t>
            </w:r>
          </w:p>
        </w:tc>
        <w:tc>
          <w:tcPr>
            <w:tcW w:w="5760" w:type="dxa"/>
          </w:tcPr>
          <w:p w14:paraId="7DDF8B36" w14:textId="77777777" w:rsidR="007427F6" w:rsidRDefault="007427F6" w:rsidP="007427F6">
            <w:pPr>
              <w:pStyle w:val="NoSpacing"/>
              <w:jc w:val="center"/>
              <w:cnfStyle w:val="100000000000" w:firstRow="1" w:lastRow="0" w:firstColumn="0" w:lastColumn="0" w:oddVBand="0" w:evenVBand="0" w:oddHBand="0" w:evenHBand="0" w:firstRowFirstColumn="0" w:firstRowLastColumn="0" w:lastRowFirstColumn="0" w:lastRowLastColumn="0"/>
              <w:rPr>
                <w:b w:val="0"/>
              </w:rPr>
            </w:pPr>
            <w:r>
              <w:rPr>
                <w:b w:val="0"/>
              </w:rPr>
              <w:t>Contribution</w:t>
            </w:r>
          </w:p>
        </w:tc>
        <w:tc>
          <w:tcPr>
            <w:tcW w:w="810" w:type="dxa"/>
          </w:tcPr>
          <w:p w14:paraId="03EC812B" w14:textId="77777777" w:rsidR="007427F6" w:rsidRDefault="007427F6" w:rsidP="007427F6">
            <w:pPr>
              <w:pStyle w:val="NoSpacing"/>
              <w:jc w:val="center"/>
              <w:cnfStyle w:val="100000000000" w:firstRow="1" w:lastRow="0" w:firstColumn="0" w:lastColumn="0" w:oddVBand="0" w:evenVBand="0" w:oddHBand="0" w:evenHBand="0" w:firstRowFirstColumn="0" w:firstRowLastColumn="0" w:lastRowFirstColumn="0" w:lastRowLastColumn="0"/>
              <w:rPr>
                <w:b w:val="0"/>
              </w:rPr>
            </w:pPr>
            <w:r>
              <w:rPr>
                <w:b w:val="0"/>
              </w:rPr>
              <w:t>Effort</w:t>
            </w:r>
          </w:p>
        </w:tc>
      </w:tr>
      <w:tr w:rsidR="007427F6" w14:paraId="735AA429" w14:textId="77777777" w:rsidTr="003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39263719" w14:textId="77777777" w:rsidR="007427F6" w:rsidRPr="003E5221" w:rsidRDefault="007427F6" w:rsidP="00961A35">
            <w:pPr>
              <w:pStyle w:val="NoSpacing"/>
              <w:jc w:val="right"/>
              <w:rPr>
                <w:rFonts w:asciiTheme="minorHAnsi" w:hAnsiTheme="minorHAnsi"/>
                <w:sz w:val="24"/>
                <w:szCs w:val="24"/>
              </w:rPr>
            </w:pPr>
            <w:r w:rsidRPr="003E5221">
              <w:rPr>
                <w:rFonts w:asciiTheme="minorHAnsi" w:hAnsiTheme="minorHAnsi"/>
                <w:sz w:val="24"/>
                <w:szCs w:val="24"/>
              </w:rPr>
              <w:t>Russ Bielawski</w:t>
            </w:r>
          </w:p>
        </w:tc>
        <w:tc>
          <w:tcPr>
            <w:tcW w:w="5760" w:type="dxa"/>
            <w:vAlign w:val="center"/>
          </w:tcPr>
          <w:p w14:paraId="0A1C86E3" w14:textId="77777777" w:rsidR="003F1F41" w:rsidRPr="003E5221" w:rsidRDefault="003F1F41"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p w14:paraId="036F6CEA" w14:textId="5EF34272" w:rsidR="007427F6" w:rsidRPr="003E5221" w:rsidRDefault="00184EC6"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Prototype, software development and </w:t>
            </w:r>
            <w:r w:rsidR="003F1F41" w:rsidRPr="003E5221">
              <w:rPr>
                <w:rFonts w:asciiTheme="minorHAnsi" w:hAnsiTheme="minorHAnsi"/>
                <w:sz w:val="24"/>
                <w:szCs w:val="24"/>
              </w:rPr>
              <w:t>algorithm development</w:t>
            </w:r>
          </w:p>
          <w:p w14:paraId="64B1F432" w14:textId="77777777" w:rsidR="003F1F41" w:rsidRPr="003E5221" w:rsidRDefault="003F1F41"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810" w:type="dxa"/>
            <w:vAlign w:val="center"/>
          </w:tcPr>
          <w:p w14:paraId="19F1FBEE" w14:textId="77777777" w:rsidR="007427F6" w:rsidRPr="003E5221" w:rsidRDefault="007427F6"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E5221">
              <w:rPr>
                <w:rFonts w:asciiTheme="minorHAnsi" w:hAnsiTheme="minorHAnsi"/>
                <w:sz w:val="24"/>
                <w:szCs w:val="24"/>
              </w:rPr>
              <w:t>33%</w:t>
            </w:r>
          </w:p>
        </w:tc>
      </w:tr>
      <w:tr w:rsidR="007427F6" w14:paraId="094ACBC5" w14:textId="77777777" w:rsidTr="003E5221">
        <w:tc>
          <w:tcPr>
            <w:cnfStyle w:val="001000000000" w:firstRow="0" w:lastRow="0" w:firstColumn="1" w:lastColumn="0" w:oddVBand="0" w:evenVBand="0" w:oddHBand="0" w:evenHBand="0" w:firstRowFirstColumn="0" w:firstRowLastColumn="0" w:lastRowFirstColumn="0" w:lastRowLastColumn="0"/>
            <w:tcW w:w="2178" w:type="dxa"/>
            <w:vAlign w:val="center"/>
          </w:tcPr>
          <w:p w14:paraId="7758BCC4" w14:textId="77777777" w:rsidR="007427F6" w:rsidRPr="003E5221" w:rsidRDefault="007427F6" w:rsidP="00961A35">
            <w:pPr>
              <w:pStyle w:val="NoSpacing"/>
              <w:jc w:val="right"/>
              <w:rPr>
                <w:rFonts w:asciiTheme="minorHAnsi" w:hAnsiTheme="minorHAnsi"/>
                <w:sz w:val="24"/>
                <w:szCs w:val="24"/>
              </w:rPr>
            </w:pPr>
            <w:r w:rsidRPr="003E5221">
              <w:rPr>
                <w:rFonts w:asciiTheme="minorHAnsi" w:hAnsiTheme="minorHAnsi"/>
                <w:sz w:val="24"/>
                <w:szCs w:val="24"/>
              </w:rPr>
              <w:t>Joe Romeo</w:t>
            </w:r>
          </w:p>
        </w:tc>
        <w:tc>
          <w:tcPr>
            <w:tcW w:w="5760" w:type="dxa"/>
            <w:vAlign w:val="center"/>
          </w:tcPr>
          <w:p w14:paraId="224E9F6B" w14:textId="77777777" w:rsidR="003F1F41" w:rsidRPr="003E5221" w:rsidRDefault="003F1F41" w:rsidP="003F1F41">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p w14:paraId="3D469B38" w14:textId="77777777" w:rsidR="007427F6" w:rsidRPr="003E5221" w:rsidRDefault="003F1F41" w:rsidP="003F1F41">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E5221">
              <w:rPr>
                <w:rFonts w:asciiTheme="minorHAnsi" w:hAnsiTheme="minorHAnsi"/>
                <w:sz w:val="24"/>
                <w:szCs w:val="24"/>
              </w:rPr>
              <w:t>PCB design and algorithm development</w:t>
            </w:r>
          </w:p>
          <w:p w14:paraId="58BD9AE5" w14:textId="77777777" w:rsidR="003F1F41" w:rsidRPr="003E5221" w:rsidRDefault="003F1F41" w:rsidP="003F1F41">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810" w:type="dxa"/>
            <w:vAlign w:val="center"/>
          </w:tcPr>
          <w:p w14:paraId="7CEC1E13" w14:textId="77777777" w:rsidR="007427F6" w:rsidRPr="003E5221" w:rsidRDefault="007427F6" w:rsidP="003F1F41">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E5221">
              <w:rPr>
                <w:rFonts w:asciiTheme="minorHAnsi" w:hAnsiTheme="minorHAnsi"/>
                <w:sz w:val="24"/>
                <w:szCs w:val="24"/>
              </w:rPr>
              <w:t>33%</w:t>
            </w:r>
          </w:p>
        </w:tc>
      </w:tr>
      <w:tr w:rsidR="007427F6" w14:paraId="5D1F7BFC" w14:textId="77777777" w:rsidTr="003E52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5780AA1" w14:textId="77777777" w:rsidR="007427F6" w:rsidRPr="003E5221" w:rsidRDefault="007427F6" w:rsidP="00961A35">
            <w:pPr>
              <w:pStyle w:val="NoSpacing"/>
              <w:jc w:val="right"/>
              <w:rPr>
                <w:rFonts w:asciiTheme="minorHAnsi" w:hAnsiTheme="minorHAnsi"/>
                <w:sz w:val="24"/>
                <w:szCs w:val="24"/>
              </w:rPr>
            </w:pPr>
            <w:r w:rsidRPr="003E5221">
              <w:rPr>
                <w:rFonts w:asciiTheme="minorHAnsi" w:hAnsiTheme="minorHAnsi"/>
                <w:sz w:val="24"/>
                <w:szCs w:val="24"/>
              </w:rPr>
              <w:t>Justin Paupore</w:t>
            </w:r>
          </w:p>
        </w:tc>
        <w:tc>
          <w:tcPr>
            <w:tcW w:w="5760" w:type="dxa"/>
            <w:vAlign w:val="center"/>
          </w:tcPr>
          <w:p w14:paraId="393C6F99" w14:textId="77777777" w:rsidR="003F1F41" w:rsidRPr="003E5221" w:rsidRDefault="003F1F41"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p w14:paraId="5E920165" w14:textId="4D50FB45" w:rsidR="007427F6" w:rsidRPr="003E5221" w:rsidRDefault="00184EC6"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PCB design and hardware assembly and debug</w:t>
            </w:r>
          </w:p>
          <w:p w14:paraId="224C5E1A" w14:textId="77777777" w:rsidR="003F1F41" w:rsidRPr="003E5221" w:rsidRDefault="003F1F41"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810" w:type="dxa"/>
            <w:vAlign w:val="center"/>
          </w:tcPr>
          <w:p w14:paraId="66C2E030" w14:textId="77777777" w:rsidR="007427F6" w:rsidRPr="003E5221" w:rsidRDefault="007427F6" w:rsidP="003F1F41">
            <w:pPr>
              <w:pStyle w:val="No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E5221">
              <w:rPr>
                <w:rFonts w:asciiTheme="minorHAnsi" w:hAnsiTheme="minorHAnsi"/>
                <w:sz w:val="24"/>
                <w:szCs w:val="24"/>
              </w:rPr>
              <w:t>33%</w:t>
            </w:r>
          </w:p>
        </w:tc>
      </w:tr>
      <w:tr w:rsidR="007427F6" w14:paraId="5204949F" w14:textId="77777777" w:rsidTr="003E5221">
        <w:tc>
          <w:tcPr>
            <w:cnfStyle w:val="001000000000" w:firstRow="0" w:lastRow="0" w:firstColumn="1" w:lastColumn="0" w:oddVBand="0" w:evenVBand="0" w:oddHBand="0" w:evenHBand="0" w:firstRowFirstColumn="0" w:firstRowLastColumn="0" w:lastRowFirstColumn="0" w:lastRowLastColumn="0"/>
            <w:tcW w:w="2178" w:type="dxa"/>
            <w:vAlign w:val="center"/>
          </w:tcPr>
          <w:p w14:paraId="1BE457A1" w14:textId="77777777" w:rsidR="007427F6" w:rsidRPr="003E5221" w:rsidRDefault="007427F6" w:rsidP="00961A35">
            <w:pPr>
              <w:pStyle w:val="NoSpacing"/>
              <w:jc w:val="right"/>
              <w:rPr>
                <w:rFonts w:asciiTheme="minorHAnsi" w:hAnsiTheme="minorHAnsi"/>
                <w:sz w:val="24"/>
                <w:szCs w:val="24"/>
              </w:rPr>
            </w:pPr>
            <w:r w:rsidRPr="003E5221">
              <w:rPr>
                <w:rFonts w:asciiTheme="minorHAnsi" w:hAnsiTheme="minorHAnsi"/>
                <w:sz w:val="24"/>
                <w:szCs w:val="24"/>
              </w:rPr>
              <w:t>Others</w:t>
            </w:r>
          </w:p>
        </w:tc>
        <w:tc>
          <w:tcPr>
            <w:tcW w:w="5760" w:type="dxa"/>
            <w:vAlign w:val="center"/>
          </w:tcPr>
          <w:p w14:paraId="2202703D" w14:textId="77777777" w:rsidR="003F1F41" w:rsidRPr="003E5221" w:rsidRDefault="003F1F41" w:rsidP="003F1F41">
            <w:pPr>
              <w:pStyle w:val="NoSpacing"/>
              <w:ind w:right="-82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p w14:paraId="5298A934" w14:textId="77777777" w:rsidR="007427F6" w:rsidRPr="003E5221" w:rsidRDefault="003F1F41" w:rsidP="003F1F41">
            <w:pPr>
              <w:pStyle w:val="NoSpacing"/>
              <w:ind w:right="-82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E5221">
              <w:rPr>
                <w:rFonts w:asciiTheme="minorHAnsi" w:hAnsiTheme="minorHAnsi"/>
                <w:sz w:val="24"/>
                <w:szCs w:val="24"/>
              </w:rPr>
              <w:t>Miscellaneous help</w:t>
            </w:r>
          </w:p>
          <w:p w14:paraId="45A00FF3" w14:textId="77777777" w:rsidR="003F1F41" w:rsidRPr="003E5221" w:rsidRDefault="003F1F41" w:rsidP="003F1F41">
            <w:pPr>
              <w:pStyle w:val="NoSpacing"/>
              <w:ind w:right="-82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810" w:type="dxa"/>
            <w:vAlign w:val="center"/>
          </w:tcPr>
          <w:p w14:paraId="2890B1E0" w14:textId="77777777" w:rsidR="007427F6" w:rsidRPr="003E5221" w:rsidRDefault="007427F6" w:rsidP="003F1F41">
            <w:pPr>
              <w:pStyle w:val="No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E5221">
              <w:rPr>
                <w:rFonts w:asciiTheme="minorHAnsi" w:hAnsiTheme="minorHAnsi"/>
                <w:sz w:val="24"/>
                <w:szCs w:val="24"/>
              </w:rPr>
              <w:t>1%</w:t>
            </w:r>
          </w:p>
        </w:tc>
      </w:tr>
    </w:tbl>
    <w:p w14:paraId="14C68516" w14:textId="77777777" w:rsidR="007427F6" w:rsidRDefault="007427F6" w:rsidP="007427F6">
      <w:pPr>
        <w:pStyle w:val="NoSpacing"/>
        <w:rPr>
          <w:b/>
        </w:rPr>
      </w:pPr>
    </w:p>
    <w:p w14:paraId="1EEC50FF" w14:textId="77777777" w:rsidR="003F1F41" w:rsidRDefault="003F1F41" w:rsidP="007427F6">
      <w:pPr>
        <w:pStyle w:val="NoSpacing"/>
        <w:rPr>
          <w:b/>
        </w:rPr>
      </w:pPr>
    </w:p>
    <w:p w14:paraId="0CF6C089" w14:textId="77777777" w:rsidR="00405F6D" w:rsidRDefault="00405F6D" w:rsidP="007427F6">
      <w:pPr>
        <w:pStyle w:val="NoSpacing"/>
        <w:rPr>
          <w:b/>
        </w:rPr>
      </w:pPr>
    </w:p>
    <w:p w14:paraId="71450043" w14:textId="77777777" w:rsidR="00405F6D" w:rsidRDefault="00405F6D" w:rsidP="007427F6">
      <w:pPr>
        <w:pStyle w:val="NoSpacing"/>
        <w:rPr>
          <w:b/>
        </w:rPr>
      </w:pPr>
    </w:p>
    <w:p w14:paraId="7F2808E4" w14:textId="77777777" w:rsidR="00405F6D" w:rsidRDefault="00405F6D" w:rsidP="007427F6">
      <w:pPr>
        <w:pStyle w:val="NoSpacing"/>
        <w:rPr>
          <w:b/>
        </w:rPr>
      </w:pPr>
    </w:p>
    <w:p w14:paraId="3DEA0B17" w14:textId="77777777" w:rsidR="00405F6D" w:rsidRDefault="00405F6D" w:rsidP="007427F6">
      <w:pPr>
        <w:pStyle w:val="NoSpacing"/>
        <w:rPr>
          <w:b/>
        </w:rPr>
      </w:pPr>
    </w:p>
    <w:p w14:paraId="3ABB0221" w14:textId="77777777" w:rsidR="002D2938" w:rsidRDefault="002D2938" w:rsidP="007427F6">
      <w:pPr>
        <w:pStyle w:val="NoSpacing"/>
        <w:rPr>
          <w:b/>
        </w:rPr>
      </w:pPr>
    </w:p>
    <w:p w14:paraId="74CB4451" w14:textId="77777777" w:rsidR="00EA72EC" w:rsidRDefault="00EA72EC" w:rsidP="007427F6">
      <w:pPr>
        <w:pStyle w:val="NoSpacing"/>
        <w:rPr>
          <w:b/>
        </w:rPr>
      </w:pPr>
    </w:p>
    <w:p w14:paraId="3508DA07" w14:textId="77777777" w:rsidR="00EA72EC" w:rsidRDefault="00EA72EC" w:rsidP="007427F6">
      <w:pPr>
        <w:pStyle w:val="NoSpacing"/>
        <w:rPr>
          <w:b/>
        </w:rPr>
      </w:pPr>
    </w:p>
    <w:p w14:paraId="2FA10919" w14:textId="77777777" w:rsidR="00EA72EC" w:rsidRDefault="00EA72EC" w:rsidP="007427F6">
      <w:pPr>
        <w:pStyle w:val="NoSpacing"/>
        <w:rPr>
          <w:b/>
        </w:rPr>
      </w:pPr>
    </w:p>
    <w:p w14:paraId="4FE6D3A8" w14:textId="77777777" w:rsidR="00EA72EC" w:rsidRDefault="00EA72EC" w:rsidP="007427F6">
      <w:pPr>
        <w:pStyle w:val="NoSpacing"/>
        <w:rPr>
          <w:b/>
        </w:rPr>
      </w:pPr>
    </w:p>
    <w:p w14:paraId="6552AA1F" w14:textId="77777777" w:rsidR="00EA72EC" w:rsidRDefault="00EA72EC" w:rsidP="007427F6">
      <w:pPr>
        <w:pStyle w:val="NoSpacing"/>
        <w:rPr>
          <w:b/>
        </w:rPr>
      </w:pPr>
    </w:p>
    <w:p w14:paraId="2F555C27" w14:textId="77777777" w:rsidR="00EA72EC" w:rsidRDefault="00EA72EC" w:rsidP="007427F6">
      <w:pPr>
        <w:pStyle w:val="NoSpacing"/>
        <w:rPr>
          <w:b/>
        </w:rPr>
      </w:pPr>
    </w:p>
    <w:p w14:paraId="78BD056D" w14:textId="77777777" w:rsidR="00EA72EC" w:rsidRDefault="00EA72EC" w:rsidP="007427F6">
      <w:pPr>
        <w:pStyle w:val="NoSpacing"/>
        <w:rPr>
          <w:b/>
        </w:rPr>
      </w:pPr>
    </w:p>
    <w:p w14:paraId="06862ED2" w14:textId="77777777" w:rsidR="00EA72EC" w:rsidRDefault="00EA72EC" w:rsidP="007427F6">
      <w:pPr>
        <w:pStyle w:val="NoSpacing"/>
        <w:rPr>
          <w:b/>
        </w:rPr>
      </w:pPr>
    </w:p>
    <w:p w14:paraId="64BEEA74" w14:textId="77777777" w:rsidR="00EA72EC" w:rsidRDefault="00EA72EC" w:rsidP="007427F6">
      <w:pPr>
        <w:pStyle w:val="NoSpacing"/>
        <w:rPr>
          <w:b/>
        </w:rPr>
      </w:pPr>
    </w:p>
    <w:p w14:paraId="0B355EE0" w14:textId="77777777" w:rsidR="00EA72EC" w:rsidRDefault="00EA72EC" w:rsidP="007427F6">
      <w:pPr>
        <w:pStyle w:val="NoSpacing"/>
        <w:rPr>
          <w:b/>
        </w:rPr>
      </w:pPr>
    </w:p>
    <w:p w14:paraId="19857F16" w14:textId="77777777" w:rsidR="00EA72EC" w:rsidRDefault="00EA72EC" w:rsidP="007427F6">
      <w:pPr>
        <w:pStyle w:val="NoSpacing"/>
        <w:rPr>
          <w:b/>
        </w:rPr>
      </w:pPr>
    </w:p>
    <w:p w14:paraId="31691BF3" w14:textId="77777777" w:rsidR="00EA72EC" w:rsidRDefault="00EA72EC" w:rsidP="007427F6">
      <w:pPr>
        <w:pStyle w:val="NoSpacing"/>
        <w:rPr>
          <w:b/>
        </w:rPr>
      </w:pPr>
    </w:p>
    <w:p w14:paraId="28621285" w14:textId="77777777" w:rsidR="00EA72EC" w:rsidRDefault="00EA72EC" w:rsidP="007427F6">
      <w:pPr>
        <w:pStyle w:val="NoSpacing"/>
        <w:rPr>
          <w:b/>
        </w:rPr>
      </w:pPr>
    </w:p>
    <w:p w14:paraId="556D389B" w14:textId="77777777" w:rsidR="00EA72EC" w:rsidRDefault="00EA72EC" w:rsidP="007427F6">
      <w:pPr>
        <w:pStyle w:val="NoSpacing"/>
        <w:rPr>
          <w:b/>
        </w:rPr>
      </w:pPr>
    </w:p>
    <w:p w14:paraId="5A21664D" w14:textId="77777777" w:rsidR="00EA72EC" w:rsidRDefault="00EA72EC" w:rsidP="007427F6">
      <w:pPr>
        <w:pStyle w:val="NoSpacing"/>
        <w:rPr>
          <w:b/>
        </w:rPr>
      </w:pPr>
    </w:p>
    <w:p w14:paraId="4E5E8990" w14:textId="77777777" w:rsidR="00EA72EC" w:rsidRDefault="00EA72EC" w:rsidP="007427F6">
      <w:pPr>
        <w:pStyle w:val="NoSpacing"/>
        <w:rPr>
          <w:b/>
        </w:rPr>
      </w:pPr>
    </w:p>
    <w:p w14:paraId="1BD0413E" w14:textId="77777777" w:rsidR="00EA72EC" w:rsidRDefault="00EA72EC" w:rsidP="007427F6">
      <w:pPr>
        <w:pStyle w:val="NoSpacing"/>
        <w:rPr>
          <w:b/>
        </w:rPr>
      </w:pPr>
    </w:p>
    <w:p w14:paraId="1F639887" w14:textId="77777777" w:rsidR="00EA72EC" w:rsidRDefault="00EA72EC" w:rsidP="007427F6">
      <w:pPr>
        <w:pStyle w:val="NoSpacing"/>
        <w:rPr>
          <w:b/>
        </w:rPr>
      </w:pPr>
    </w:p>
    <w:p w14:paraId="4ADF44F0" w14:textId="77777777" w:rsidR="00EA72EC" w:rsidRDefault="00EA72EC" w:rsidP="007427F6">
      <w:pPr>
        <w:pStyle w:val="NoSpacing"/>
        <w:rPr>
          <w:b/>
        </w:rPr>
      </w:pPr>
    </w:p>
    <w:p w14:paraId="7264997B" w14:textId="77777777" w:rsidR="00EA72EC" w:rsidRDefault="00EA72EC" w:rsidP="007427F6">
      <w:pPr>
        <w:pStyle w:val="NoSpacing"/>
        <w:rPr>
          <w:b/>
        </w:rPr>
      </w:pPr>
    </w:p>
    <w:p w14:paraId="6EB54712" w14:textId="77777777" w:rsidR="00616E0D" w:rsidRDefault="00616E0D" w:rsidP="007427F6">
      <w:pPr>
        <w:pStyle w:val="NoSpacing"/>
        <w:rPr>
          <w:b/>
        </w:rPr>
      </w:pPr>
    </w:p>
    <w:p w14:paraId="4F20FCC6" w14:textId="402004B9" w:rsidR="00961A35" w:rsidRDefault="003F1F41" w:rsidP="00990DAA">
      <w:pPr>
        <w:pStyle w:val="Title"/>
        <w:jc w:val="center"/>
      </w:pPr>
      <w:r>
        <w:t>Chapter 6 – Parts and Budget</w:t>
      </w:r>
    </w:p>
    <w:tbl>
      <w:tblPr>
        <w:tblStyle w:val="MediumShading2-Accent1"/>
        <w:tblW w:w="0" w:type="auto"/>
        <w:tblLook w:val="04A0" w:firstRow="1" w:lastRow="0" w:firstColumn="1" w:lastColumn="0" w:noHBand="0" w:noVBand="1"/>
      </w:tblPr>
      <w:tblGrid>
        <w:gridCol w:w="1865"/>
        <w:gridCol w:w="3303"/>
        <w:gridCol w:w="647"/>
        <w:gridCol w:w="1335"/>
        <w:gridCol w:w="1706"/>
      </w:tblGrid>
      <w:tr w:rsidR="00961A35" w14:paraId="0F376C34" w14:textId="77777777" w:rsidTr="00961A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1" w:type="dxa"/>
          </w:tcPr>
          <w:p w14:paraId="3BF41720" w14:textId="7F80C629" w:rsidR="00961A35" w:rsidRDefault="00961A35" w:rsidP="00961A35">
            <w:pPr>
              <w:jc w:val="center"/>
            </w:pPr>
            <w:r>
              <w:t>Part Name</w:t>
            </w:r>
          </w:p>
        </w:tc>
        <w:tc>
          <w:tcPr>
            <w:tcW w:w="3347" w:type="dxa"/>
          </w:tcPr>
          <w:p w14:paraId="1E280CD4" w14:textId="0A3F0DA1" w:rsidR="00961A35" w:rsidRDefault="00961A35" w:rsidP="00961A35">
            <w:pPr>
              <w:jc w:val="center"/>
              <w:cnfStyle w:val="100000000000" w:firstRow="1" w:lastRow="0" w:firstColumn="0" w:lastColumn="0" w:oddVBand="0" w:evenVBand="0" w:oddHBand="0" w:evenHBand="0" w:firstRowFirstColumn="0" w:firstRowLastColumn="0" w:lastRowFirstColumn="0" w:lastRowLastColumn="0"/>
            </w:pPr>
            <w:r>
              <w:t>Description</w:t>
            </w:r>
          </w:p>
        </w:tc>
        <w:tc>
          <w:tcPr>
            <w:tcW w:w="630" w:type="dxa"/>
          </w:tcPr>
          <w:p w14:paraId="0180F191" w14:textId="65FBF798" w:rsidR="00961A35" w:rsidRDefault="00961A35" w:rsidP="00961A35">
            <w:pPr>
              <w:jc w:val="center"/>
              <w:cnfStyle w:val="100000000000" w:firstRow="1" w:lastRow="0" w:firstColumn="0" w:lastColumn="0" w:oddVBand="0" w:evenVBand="0" w:oddHBand="0" w:evenHBand="0" w:firstRowFirstColumn="0" w:firstRowLastColumn="0" w:lastRowFirstColumn="0" w:lastRowLastColumn="0"/>
            </w:pPr>
            <w:r>
              <w:t>Qty</w:t>
            </w:r>
          </w:p>
        </w:tc>
        <w:tc>
          <w:tcPr>
            <w:tcW w:w="1343" w:type="dxa"/>
          </w:tcPr>
          <w:p w14:paraId="4AC00544" w14:textId="3D0C8E3A" w:rsidR="00961A35" w:rsidRDefault="00961A35" w:rsidP="00961A35">
            <w:pPr>
              <w:jc w:val="center"/>
              <w:cnfStyle w:val="100000000000" w:firstRow="1" w:lastRow="0" w:firstColumn="0" w:lastColumn="0" w:oddVBand="0" w:evenVBand="0" w:oddHBand="0" w:evenHBand="0" w:firstRowFirstColumn="0" w:firstRowLastColumn="0" w:lastRowFirstColumn="0" w:lastRowLastColumn="0"/>
            </w:pPr>
            <w:r>
              <w:t>Total Cost</w:t>
            </w:r>
          </w:p>
        </w:tc>
        <w:tc>
          <w:tcPr>
            <w:tcW w:w="1735" w:type="dxa"/>
          </w:tcPr>
          <w:p w14:paraId="4396E762" w14:textId="25B91812" w:rsidR="00961A35" w:rsidRDefault="00961A35" w:rsidP="00961A35">
            <w:pPr>
              <w:jc w:val="center"/>
              <w:cnfStyle w:val="100000000000" w:firstRow="1" w:lastRow="0" w:firstColumn="0" w:lastColumn="0" w:oddVBand="0" w:evenVBand="0" w:oddHBand="0" w:evenHBand="0" w:firstRowFirstColumn="0" w:firstRowLastColumn="0" w:lastRowFirstColumn="0" w:lastRowLastColumn="0"/>
            </w:pPr>
            <w:r>
              <w:t>Link</w:t>
            </w:r>
          </w:p>
        </w:tc>
      </w:tr>
      <w:tr w:rsidR="00961A35" w14:paraId="3B307A13" w14:textId="77777777" w:rsidTr="0096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Align w:val="center"/>
          </w:tcPr>
          <w:p w14:paraId="3E3CD43A" w14:textId="77777777" w:rsidR="00961A35" w:rsidRPr="003E5221" w:rsidRDefault="00961A35" w:rsidP="00961A35">
            <w:pPr>
              <w:jc w:val="right"/>
            </w:pPr>
          </w:p>
          <w:p w14:paraId="177BEEAE" w14:textId="088054AB" w:rsidR="00961A35" w:rsidRPr="003E5221" w:rsidRDefault="00961A35" w:rsidP="00961A35">
            <w:pPr>
              <w:jc w:val="right"/>
            </w:pPr>
            <w:r w:rsidRPr="003E5221">
              <w:t>Teensy</w:t>
            </w:r>
          </w:p>
          <w:p w14:paraId="5C3EB2F2" w14:textId="3F8E1298" w:rsidR="00961A35" w:rsidRPr="003E5221" w:rsidRDefault="00961A35" w:rsidP="00961A35">
            <w:pPr>
              <w:jc w:val="right"/>
            </w:pPr>
          </w:p>
        </w:tc>
        <w:tc>
          <w:tcPr>
            <w:tcW w:w="3347" w:type="dxa"/>
            <w:vAlign w:val="center"/>
          </w:tcPr>
          <w:p w14:paraId="6C63E69F" w14:textId="7AC79F3C" w:rsidR="00961A35" w:rsidRDefault="00961A35" w:rsidP="00961A35">
            <w:pPr>
              <w:jc w:val="center"/>
              <w:cnfStyle w:val="000000100000" w:firstRow="0" w:lastRow="0" w:firstColumn="0" w:lastColumn="0" w:oddVBand="0" w:evenVBand="0" w:oddHBand="1" w:evenHBand="0" w:firstRowFirstColumn="0" w:firstRowLastColumn="0" w:lastRowFirstColumn="0" w:lastRowLastColumn="0"/>
            </w:pPr>
            <w:r>
              <w:t>Microcontroller development board</w:t>
            </w:r>
          </w:p>
        </w:tc>
        <w:tc>
          <w:tcPr>
            <w:tcW w:w="630" w:type="dxa"/>
            <w:vAlign w:val="center"/>
          </w:tcPr>
          <w:p w14:paraId="4F935381" w14:textId="0E567FBA" w:rsidR="00961A35" w:rsidRDefault="00961A35" w:rsidP="00961A35">
            <w:pPr>
              <w:jc w:val="center"/>
              <w:cnfStyle w:val="000000100000" w:firstRow="0" w:lastRow="0" w:firstColumn="0" w:lastColumn="0" w:oddVBand="0" w:evenVBand="0" w:oddHBand="1" w:evenHBand="0" w:firstRowFirstColumn="0" w:firstRowLastColumn="0" w:lastRowFirstColumn="0" w:lastRowLastColumn="0"/>
            </w:pPr>
            <w:r>
              <w:t>1</w:t>
            </w:r>
          </w:p>
        </w:tc>
        <w:tc>
          <w:tcPr>
            <w:tcW w:w="1343" w:type="dxa"/>
            <w:vAlign w:val="center"/>
          </w:tcPr>
          <w:p w14:paraId="61F74B83" w14:textId="0D5A62FE" w:rsidR="00961A35" w:rsidRDefault="00405F6D" w:rsidP="00961A35">
            <w:pPr>
              <w:jc w:val="center"/>
              <w:cnfStyle w:val="000000100000" w:firstRow="0" w:lastRow="0" w:firstColumn="0" w:lastColumn="0" w:oddVBand="0" w:evenVBand="0" w:oddHBand="1" w:evenHBand="0" w:firstRowFirstColumn="0" w:firstRowLastColumn="0" w:lastRowFirstColumn="0" w:lastRowLastColumn="0"/>
            </w:pPr>
            <w:r>
              <w:t>$19.00</w:t>
            </w:r>
          </w:p>
        </w:tc>
        <w:tc>
          <w:tcPr>
            <w:tcW w:w="1735" w:type="dxa"/>
            <w:vAlign w:val="center"/>
          </w:tcPr>
          <w:p w14:paraId="6718BDA6" w14:textId="465C966B" w:rsidR="00961A35" w:rsidRDefault="00A42CEC" w:rsidP="00961A35">
            <w:pPr>
              <w:jc w:val="center"/>
              <w:cnfStyle w:val="000000100000" w:firstRow="0" w:lastRow="0" w:firstColumn="0" w:lastColumn="0" w:oddVBand="0" w:evenVBand="0" w:oddHBand="1" w:evenHBand="0" w:firstRowFirstColumn="0" w:firstRowLastColumn="0" w:lastRowFirstColumn="0" w:lastRowLastColumn="0"/>
            </w:pPr>
            <w:hyperlink r:id="rId10" w:history="1">
              <w:r w:rsidR="00405F6D" w:rsidRPr="00405F6D">
                <w:rPr>
                  <w:rStyle w:val="Hyperlink"/>
                </w:rPr>
                <w:t>link</w:t>
              </w:r>
            </w:hyperlink>
          </w:p>
        </w:tc>
      </w:tr>
      <w:tr w:rsidR="00961A35" w14:paraId="6121761F" w14:textId="77777777" w:rsidTr="00961A35">
        <w:tc>
          <w:tcPr>
            <w:cnfStyle w:val="001000000000" w:firstRow="0" w:lastRow="0" w:firstColumn="1" w:lastColumn="0" w:oddVBand="0" w:evenVBand="0" w:oddHBand="0" w:evenHBand="0" w:firstRowFirstColumn="0" w:firstRowLastColumn="0" w:lastRowFirstColumn="0" w:lastRowLastColumn="0"/>
            <w:tcW w:w="1801" w:type="dxa"/>
            <w:vAlign w:val="center"/>
          </w:tcPr>
          <w:p w14:paraId="3EA68013" w14:textId="77777777" w:rsidR="00961A35" w:rsidRPr="003E5221" w:rsidRDefault="00961A35" w:rsidP="00961A35">
            <w:pPr>
              <w:jc w:val="right"/>
            </w:pPr>
          </w:p>
          <w:p w14:paraId="148C2BED" w14:textId="77777777" w:rsidR="00961A35" w:rsidRPr="003E5221" w:rsidRDefault="00961A35" w:rsidP="00961A35">
            <w:pPr>
              <w:jc w:val="right"/>
            </w:pPr>
            <w:r w:rsidRPr="003E5221">
              <w:t>SPBT2632C2A</w:t>
            </w:r>
          </w:p>
          <w:p w14:paraId="4DC7EC8A" w14:textId="486C22D1" w:rsidR="00961A35" w:rsidRPr="003E5221" w:rsidRDefault="00961A35" w:rsidP="00961A35">
            <w:pPr>
              <w:jc w:val="right"/>
            </w:pPr>
          </w:p>
        </w:tc>
        <w:tc>
          <w:tcPr>
            <w:tcW w:w="3347" w:type="dxa"/>
            <w:vAlign w:val="center"/>
          </w:tcPr>
          <w:p w14:paraId="09CA4879" w14:textId="4C0AE069" w:rsidR="00961A35" w:rsidRDefault="00961A35" w:rsidP="00961A35">
            <w:pPr>
              <w:jc w:val="center"/>
              <w:cnfStyle w:val="000000000000" w:firstRow="0" w:lastRow="0" w:firstColumn="0" w:lastColumn="0" w:oddVBand="0" w:evenVBand="0" w:oddHBand="0" w:evenHBand="0" w:firstRowFirstColumn="0" w:firstRowLastColumn="0" w:lastRowFirstColumn="0" w:lastRowLastColumn="0"/>
            </w:pPr>
            <w:r>
              <w:t>Bluetooth Module</w:t>
            </w:r>
          </w:p>
        </w:tc>
        <w:tc>
          <w:tcPr>
            <w:tcW w:w="630" w:type="dxa"/>
            <w:vAlign w:val="center"/>
          </w:tcPr>
          <w:p w14:paraId="304AF15F" w14:textId="276EBF90" w:rsidR="00961A35" w:rsidRDefault="00961A35" w:rsidP="00961A35">
            <w:pPr>
              <w:jc w:val="center"/>
              <w:cnfStyle w:val="000000000000" w:firstRow="0" w:lastRow="0" w:firstColumn="0" w:lastColumn="0" w:oddVBand="0" w:evenVBand="0" w:oddHBand="0" w:evenHBand="0" w:firstRowFirstColumn="0" w:firstRowLastColumn="0" w:lastRowFirstColumn="0" w:lastRowLastColumn="0"/>
            </w:pPr>
            <w:r>
              <w:t>1</w:t>
            </w:r>
          </w:p>
        </w:tc>
        <w:tc>
          <w:tcPr>
            <w:tcW w:w="1343" w:type="dxa"/>
            <w:vAlign w:val="center"/>
          </w:tcPr>
          <w:p w14:paraId="461A91D1" w14:textId="166A76C0" w:rsidR="00961A35" w:rsidRDefault="00405F6D" w:rsidP="00961A35">
            <w:pPr>
              <w:jc w:val="center"/>
              <w:cnfStyle w:val="000000000000" w:firstRow="0" w:lastRow="0" w:firstColumn="0" w:lastColumn="0" w:oddVBand="0" w:evenVBand="0" w:oddHBand="0" w:evenHBand="0" w:firstRowFirstColumn="0" w:firstRowLastColumn="0" w:lastRowFirstColumn="0" w:lastRowLastColumn="0"/>
            </w:pPr>
            <w:r>
              <w:t>$32.00</w:t>
            </w:r>
          </w:p>
        </w:tc>
        <w:tc>
          <w:tcPr>
            <w:tcW w:w="1735" w:type="dxa"/>
            <w:vAlign w:val="center"/>
          </w:tcPr>
          <w:p w14:paraId="0458E3A2" w14:textId="31E842DF" w:rsidR="00961A35" w:rsidRDefault="00A42CEC" w:rsidP="00961A35">
            <w:pPr>
              <w:jc w:val="center"/>
              <w:cnfStyle w:val="000000000000" w:firstRow="0" w:lastRow="0" w:firstColumn="0" w:lastColumn="0" w:oddVBand="0" w:evenVBand="0" w:oddHBand="0" w:evenHBand="0" w:firstRowFirstColumn="0" w:firstRowLastColumn="0" w:lastRowFirstColumn="0" w:lastRowLastColumn="0"/>
            </w:pPr>
            <w:hyperlink r:id="rId11" w:history="1">
              <w:r w:rsidR="00405F6D" w:rsidRPr="00405F6D">
                <w:rPr>
                  <w:rStyle w:val="Hyperlink"/>
                </w:rPr>
                <w:t>link</w:t>
              </w:r>
            </w:hyperlink>
          </w:p>
        </w:tc>
      </w:tr>
      <w:tr w:rsidR="00961A35" w14:paraId="69FF6355" w14:textId="77777777" w:rsidTr="0096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Align w:val="center"/>
          </w:tcPr>
          <w:p w14:paraId="58190601" w14:textId="77777777" w:rsidR="00961A35" w:rsidRPr="003E5221" w:rsidRDefault="00961A35" w:rsidP="00961A35">
            <w:pPr>
              <w:jc w:val="right"/>
            </w:pPr>
          </w:p>
          <w:p w14:paraId="530826DC" w14:textId="77777777" w:rsidR="00961A35" w:rsidRPr="003E5221" w:rsidRDefault="00961A35" w:rsidP="00961A35">
            <w:pPr>
              <w:jc w:val="right"/>
            </w:pPr>
            <w:r w:rsidRPr="003E5221">
              <w:t>Stonyman</w:t>
            </w:r>
          </w:p>
          <w:p w14:paraId="5BBD6CE9" w14:textId="607DE076" w:rsidR="00961A35" w:rsidRPr="003E5221" w:rsidRDefault="00961A35" w:rsidP="00961A35">
            <w:pPr>
              <w:jc w:val="right"/>
            </w:pPr>
          </w:p>
        </w:tc>
        <w:tc>
          <w:tcPr>
            <w:tcW w:w="3347" w:type="dxa"/>
            <w:vAlign w:val="center"/>
          </w:tcPr>
          <w:p w14:paraId="0D0804D5" w14:textId="584FF396" w:rsidR="00961A35" w:rsidRDefault="00961A35" w:rsidP="00961A35">
            <w:pPr>
              <w:jc w:val="center"/>
              <w:cnfStyle w:val="000000100000" w:firstRow="0" w:lastRow="0" w:firstColumn="0" w:lastColumn="0" w:oddVBand="0" w:evenVBand="0" w:oddHBand="1" w:evenHBand="0" w:firstRowFirstColumn="0" w:firstRowLastColumn="0" w:lastRowFirstColumn="0" w:lastRowLastColumn="0"/>
            </w:pPr>
            <w:r>
              <w:t>Camera</w:t>
            </w:r>
          </w:p>
        </w:tc>
        <w:tc>
          <w:tcPr>
            <w:tcW w:w="630" w:type="dxa"/>
            <w:vAlign w:val="center"/>
          </w:tcPr>
          <w:p w14:paraId="07AE1F39" w14:textId="5EB7CB9B" w:rsidR="00961A35" w:rsidRDefault="00961A35" w:rsidP="00961A35">
            <w:pPr>
              <w:jc w:val="center"/>
              <w:cnfStyle w:val="000000100000" w:firstRow="0" w:lastRow="0" w:firstColumn="0" w:lastColumn="0" w:oddVBand="0" w:evenVBand="0" w:oddHBand="1" w:evenHBand="0" w:firstRowFirstColumn="0" w:firstRowLastColumn="0" w:lastRowFirstColumn="0" w:lastRowLastColumn="0"/>
            </w:pPr>
            <w:r>
              <w:t>1</w:t>
            </w:r>
          </w:p>
        </w:tc>
        <w:tc>
          <w:tcPr>
            <w:tcW w:w="1343" w:type="dxa"/>
            <w:vAlign w:val="center"/>
          </w:tcPr>
          <w:p w14:paraId="3DF077E4" w14:textId="0A87CA59" w:rsidR="00961A35" w:rsidRDefault="00405F6D" w:rsidP="00961A35">
            <w:pPr>
              <w:jc w:val="center"/>
              <w:cnfStyle w:val="000000100000" w:firstRow="0" w:lastRow="0" w:firstColumn="0" w:lastColumn="0" w:oddVBand="0" w:evenVBand="0" w:oddHBand="1" w:evenHBand="0" w:firstRowFirstColumn="0" w:firstRowLastColumn="0" w:lastRowFirstColumn="0" w:lastRowLastColumn="0"/>
            </w:pPr>
            <w:r>
              <w:t>$109.98</w:t>
            </w:r>
          </w:p>
        </w:tc>
        <w:tc>
          <w:tcPr>
            <w:tcW w:w="1735" w:type="dxa"/>
            <w:vAlign w:val="center"/>
          </w:tcPr>
          <w:p w14:paraId="4D3449C8" w14:textId="18CABD9F" w:rsidR="00961A35" w:rsidRDefault="00A42CEC" w:rsidP="00961A35">
            <w:pPr>
              <w:jc w:val="center"/>
              <w:cnfStyle w:val="000000100000" w:firstRow="0" w:lastRow="0" w:firstColumn="0" w:lastColumn="0" w:oddVBand="0" w:evenVBand="0" w:oddHBand="1" w:evenHBand="0" w:firstRowFirstColumn="0" w:firstRowLastColumn="0" w:lastRowFirstColumn="0" w:lastRowLastColumn="0"/>
            </w:pPr>
            <w:hyperlink r:id="rId12" w:history="1">
              <w:r w:rsidR="00405F6D" w:rsidRPr="00405F6D">
                <w:rPr>
                  <w:rStyle w:val="Hyperlink"/>
                </w:rPr>
                <w:t>link</w:t>
              </w:r>
            </w:hyperlink>
          </w:p>
        </w:tc>
      </w:tr>
      <w:tr w:rsidR="00961A35" w14:paraId="1CA63BED" w14:textId="77777777" w:rsidTr="00961A35">
        <w:tc>
          <w:tcPr>
            <w:cnfStyle w:val="001000000000" w:firstRow="0" w:lastRow="0" w:firstColumn="1" w:lastColumn="0" w:oddVBand="0" w:evenVBand="0" w:oddHBand="0" w:evenHBand="0" w:firstRowFirstColumn="0" w:firstRowLastColumn="0" w:lastRowFirstColumn="0" w:lastRowLastColumn="0"/>
            <w:tcW w:w="1801" w:type="dxa"/>
            <w:vAlign w:val="center"/>
          </w:tcPr>
          <w:p w14:paraId="0592A061" w14:textId="7887624B" w:rsidR="00961A35" w:rsidRPr="003E5221" w:rsidRDefault="00405F6D" w:rsidP="00961A35">
            <w:pPr>
              <w:jc w:val="right"/>
            </w:pPr>
            <w:r w:rsidRPr="003E5221">
              <w:t>Max17040</w:t>
            </w:r>
          </w:p>
        </w:tc>
        <w:tc>
          <w:tcPr>
            <w:tcW w:w="3347" w:type="dxa"/>
            <w:vAlign w:val="center"/>
          </w:tcPr>
          <w:p w14:paraId="2D13E309" w14:textId="77777777" w:rsidR="00961A35" w:rsidRDefault="00961A35" w:rsidP="00961A35">
            <w:pPr>
              <w:jc w:val="center"/>
              <w:cnfStyle w:val="000000000000" w:firstRow="0" w:lastRow="0" w:firstColumn="0" w:lastColumn="0" w:oddVBand="0" w:evenVBand="0" w:oddHBand="0" w:evenHBand="0" w:firstRowFirstColumn="0" w:firstRowLastColumn="0" w:lastRowFirstColumn="0" w:lastRowLastColumn="0"/>
            </w:pPr>
          </w:p>
          <w:p w14:paraId="6EF9999F" w14:textId="7CD2C90F" w:rsidR="00405F6D" w:rsidRDefault="00405F6D" w:rsidP="00961A35">
            <w:pPr>
              <w:jc w:val="center"/>
              <w:cnfStyle w:val="000000000000" w:firstRow="0" w:lastRow="0" w:firstColumn="0" w:lastColumn="0" w:oddVBand="0" w:evenVBand="0" w:oddHBand="0" w:evenHBand="0" w:firstRowFirstColumn="0" w:firstRowLastColumn="0" w:lastRowFirstColumn="0" w:lastRowLastColumn="0"/>
            </w:pPr>
            <w:r>
              <w:t>Fuel Guage</w:t>
            </w:r>
          </w:p>
          <w:p w14:paraId="651F5D50" w14:textId="77777777" w:rsidR="00405F6D" w:rsidRDefault="00405F6D" w:rsidP="00961A35">
            <w:pPr>
              <w:jc w:val="center"/>
              <w:cnfStyle w:val="000000000000" w:firstRow="0" w:lastRow="0" w:firstColumn="0" w:lastColumn="0" w:oddVBand="0" w:evenVBand="0" w:oddHBand="0" w:evenHBand="0" w:firstRowFirstColumn="0" w:firstRowLastColumn="0" w:lastRowFirstColumn="0" w:lastRowLastColumn="0"/>
            </w:pPr>
          </w:p>
        </w:tc>
        <w:tc>
          <w:tcPr>
            <w:tcW w:w="630" w:type="dxa"/>
            <w:vAlign w:val="center"/>
          </w:tcPr>
          <w:p w14:paraId="7F4BA91D" w14:textId="3D78415B" w:rsidR="00961A35" w:rsidRDefault="00405F6D" w:rsidP="00961A35">
            <w:pPr>
              <w:jc w:val="center"/>
              <w:cnfStyle w:val="000000000000" w:firstRow="0" w:lastRow="0" w:firstColumn="0" w:lastColumn="0" w:oddVBand="0" w:evenVBand="0" w:oddHBand="0" w:evenHBand="0" w:firstRowFirstColumn="0" w:firstRowLastColumn="0" w:lastRowFirstColumn="0" w:lastRowLastColumn="0"/>
            </w:pPr>
            <w:r>
              <w:t>1</w:t>
            </w:r>
          </w:p>
        </w:tc>
        <w:tc>
          <w:tcPr>
            <w:tcW w:w="1343" w:type="dxa"/>
            <w:vAlign w:val="center"/>
          </w:tcPr>
          <w:p w14:paraId="14A3C2B0" w14:textId="083B5809" w:rsidR="00961A35" w:rsidRDefault="00405F6D" w:rsidP="00961A35">
            <w:pPr>
              <w:jc w:val="center"/>
              <w:cnfStyle w:val="000000000000" w:firstRow="0" w:lastRow="0" w:firstColumn="0" w:lastColumn="0" w:oddVBand="0" w:evenVBand="0" w:oddHBand="0" w:evenHBand="0" w:firstRowFirstColumn="0" w:firstRowLastColumn="0" w:lastRowFirstColumn="0" w:lastRowLastColumn="0"/>
            </w:pPr>
            <w:r>
              <w:t>$2.27</w:t>
            </w:r>
          </w:p>
        </w:tc>
        <w:tc>
          <w:tcPr>
            <w:tcW w:w="1735" w:type="dxa"/>
            <w:vAlign w:val="center"/>
          </w:tcPr>
          <w:p w14:paraId="697084DF" w14:textId="29AC0AF4" w:rsidR="00961A35" w:rsidRDefault="00A42CEC" w:rsidP="00961A35">
            <w:pPr>
              <w:jc w:val="center"/>
              <w:cnfStyle w:val="000000000000" w:firstRow="0" w:lastRow="0" w:firstColumn="0" w:lastColumn="0" w:oddVBand="0" w:evenVBand="0" w:oddHBand="0" w:evenHBand="0" w:firstRowFirstColumn="0" w:firstRowLastColumn="0" w:lastRowFirstColumn="0" w:lastRowLastColumn="0"/>
            </w:pPr>
            <w:hyperlink r:id="rId13" w:history="1">
              <w:r w:rsidR="00405F6D" w:rsidRPr="00405F6D">
                <w:rPr>
                  <w:rStyle w:val="Hyperlink"/>
                </w:rPr>
                <w:t>link</w:t>
              </w:r>
            </w:hyperlink>
          </w:p>
        </w:tc>
      </w:tr>
      <w:tr w:rsidR="00961A35" w14:paraId="7DD47BF0" w14:textId="77777777" w:rsidTr="0096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Align w:val="center"/>
          </w:tcPr>
          <w:p w14:paraId="3055AF91" w14:textId="4970121B" w:rsidR="00961A35" w:rsidRPr="003E5221" w:rsidRDefault="00405F6D" w:rsidP="00961A35">
            <w:pPr>
              <w:jc w:val="right"/>
            </w:pPr>
            <w:r w:rsidRPr="003E5221">
              <w:t>MPC7383IT</w:t>
            </w:r>
          </w:p>
        </w:tc>
        <w:tc>
          <w:tcPr>
            <w:tcW w:w="3347" w:type="dxa"/>
            <w:vAlign w:val="center"/>
          </w:tcPr>
          <w:p w14:paraId="45F6ABD5" w14:textId="77777777" w:rsidR="00405F6D" w:rsidRDefault="00405F6D" w:rsidP="00961A35">
            <w:pPr>
              <w:jc w:val="center"/>
              <w:cnfStyle w:val="000000100000" w:firstRow="0" w:lastRow="0" w:firstColumn="0" w:lastColumn="0" w:oddVBand="0" w:evenVBand="0" w:oddHBand="1" w:evenHBand="0" w:firstRowFirstColumn="0" w:firstRowLastColumn="0" w:lastRowFirstColumn="0" w:lastRowLastColumn="0"/>
            </w:pPr>
          </w:p>
          <w:p w14:paraId="232AD815" w14:textId="77777777" w:rsidR="00961A35" w:rsidRDefault="00405F6D" w:rsidP="00961A35">
            <w:pPr>
              <w:jc w:val="center"/>
              <w:cnfStyle w:val="000000100000" w:firstRow="0" w:lastRow="0" w:firstColumn="0" w:lastColumn="0" w:oddVBand="0" w:evenVBand="0" w:oddHBand="1" w:evenHBand="0" w:firstRowFirstColumn="0" w:firstRowLastColumn="0" w:lastRowFirstColumn="0" w:lastRowLastColumn="0"/>
            </w:pPr>
            <w:r>
              <w:t>Charging IC</w:t>
            </w:r>
          </w:p>
          <w:p w14:paraId="623D178E" w14:textId="6B736BAD" w:rsidR="00405F6D" w:rsidRDefault="00405F6D" w:rsidP="00961A35">
            <w:pPr>
              <w:jc w:val="center"/>
              <w:cnfStyle w:val="000000100000" w:firstRow="0" w:lastRow="0" w:firstColumn="0" w:lastColumn="0" w:oddVBand="0" w:evenVBand="0" w:oddHBand="1" w:evenHBand="0" w:firstRowFirstColumn="0" w:firstRowLastColumn="0" w:lastRowFirstColumn="0" w:lastRowLastColumn="0"/>
            </w:pPr>
          </w:p>
        </w:tc>
        <w:tc>
          <w:tcPr>
            <w:tcW w:w="630" w:type="dxa"/>
            <w:vAlign w:val="center"/>
          </w:tcPr>
          <w:p w14:paraId="5CBD802C" w14:textId="67ACF71B" w:rsidR="00961A35" w:rsidRDefault="00405F6D" w:rsidP="00961A35">
            <w:pPr>
              <w:jc w:val="center"/>
              <w:cnfStyle w:val="000000100000" w:firstRow="0" w:lastRow="0" w:firstColumn="0" w:lastColumn="0" w:oddVBand="0" w:evenVBand="0" w:oddHBand="1" w:evenHBand="0" w:firstRowFirstColumn="0" w:firstRowLastColumn="0" w:lastRowFirstColumn="0" w:lastRowLastColumn="0"/>
            </w:pPr>
            <w:r>
              <w:t>1</w:t>
            </w:r>
          </w:p>
        </w:tc>
        <w:tc>
          <w:tcPr>
            <w:tcW w:w="1343" w:type="dxa"/>
            <w:vAlign w:val="center"/>
          </w:tcPr>
          <w:p w14:paraId="6CEAECCD" w14:textId="7190BC98" w:rsidR="00961A35" w:rsidRDefault="00405F6D" w:rsidP="00961A35">
            <w:pPr>
              <w:jc w:val="center"/>
              <w:cnfStyle w:val="000000100000" w:firstRow="0" w:lastRow="0" w:firstColumn="0" w:lastColumn="0" w:oddVBand="0" w:evenVBand="0" w:oddHBand="1" w:evenHBand="0" w:firstRowFirstColumn="0" w:firstRowLastColumn="0" w:lastRowFirstColumn="0" w:lastRowLastColumn="0"/>
            </w:pPr>
            <w:r>
              <w:t>$0.68</w:t>
            </w:r>
          </w:p>
        </w:tc>
        <w:tc>
          <w:tcPr>
            <w:tcW w:w="1735" w:type="dxa"/>
            <w:vAlign w:val="center"/>
          </w:tcPr>
          <w:p w14:paraId="0B8B65FE" w14:textId="490FCF96" w:rsidR="00961A35" w:rsidRDefault="00A42CEC" w:rsidP="00961A35">
            <w:pPr>
              <w:jc w:val="center"/>
              <w:cnfStyle w:val="000000100000" w:firstRow="0" w:lastRow="0" w:firstColumn="0" w:lastColumn="0" w:oddVBand="0" w:evenVBand="0" w:oddHBand="1" w:evenHBand="0" w:firstRowFirstColumn="0" w:firstRowLastColumn="0" w:lastRowFirstColumn="0" w:lastRowLastColumn="0"/>
            </w:pPr>
            <w:hyperlink r:id="rId14" w:history="1">
              <w:r w:rsidR="00405F6D" w:rsidRPr="00405F6D">
                <w:rPr>
                  <w:rStyle w:val="Hyperlink"/>
                </w:rPr>
                <w:t>link</w:t>
              </w:r>
            </w:hyperlink>
          </w:p>
        </w:tc>
      </w:tr>
      <w:tr w:rsidR="00961A35" w14:paraId="71382C8F" w14:textId="77777777" w:rsidTr="00961A35">
        <w:tc>
          <w:tcPr>
            <w:cnfStyle w:val="001000000000" w:firstRow="0" w:lastRow="0" w:firstColumn="1" w:lastColumn="0" w:oddVBand="0" w:evenVBand="0" w:oddHBand="0" w:evenHBand="0" w:firstRowFirstColumn="0" w:firstRowLastColumn="0" w:lastRowFirstColumn="0" w:lastRowLastColumn="0"/>
            <w:tcW w:w="1801" w:type="dxa"/>
            <w:vAlign w:val="center"/>
          </w:tcPr>
          <w:p w14:paraId="32B7361E" w14:textId="77777777" w:rsidR="00405F6D" w:rsidRPr="003E5221" w:rsidRDefault="00405F6D" w:rsidP="00961A35">
            <w:pPr>
              <w:jc w:val="right"/>
              <w:rPr>
                <w:rFonts w:cs="Times"/>
              </w:rPr>
            </w:pPr>
          </w:p>
          <w:p w14:paraId="39A3E5A8" w14:textId="77777777" w:rsidR="00961A35" w:rsidRPr="003E5221" w:rsidRDefault="00405F6D" w:rsidP="00961A35">
            <w:pPr>
              <w:jc w:val="right"/>
              <w:rPr>
                <w:rFonts w:cs="Times"/>
              </w:rPr>
            </w:pPr>
            <w:r w:rsidRPr="003E5221">
              <w:rPr>
                <w:rFonts w:cs="Times"/>
              </w:rPr>
              <w:t>TC1262-3.3V</w:t>
            </w:r>
          </w:p>
          <w:p w14:paraId="5BA3AF01" w14:textId="7E9B9BDC" w:rsidR="00405F6D" w:rsidRPr="003E5221" w:rsidRDefault="00405F6D" w:rsidP="00961A35">
            <w:pPr>
              <w:jc w:val="right"/>
            </w:pPr>
          </w:p>
        </w:tc>
        <w:tc>
          <w:tcPr>
            <w:tcW w:w="3347" w:type="dxa"/>
            <w:vAlign w:val="center"/>
          </w:tcPr>
          <w:p w14:paraId="317DAD47" w14:textId="5FAE1FD1" w:rsidR="00961A35" w:rsidRDefault="00405F6D" w:rsidP="00961A35">
            <w:pPr>
              <w:jc w:val="center"/>
              <w:cnfStyle w:val="000000000000" w:firstRow="0" w:lastRow="0" w:firstColumn="0" w:lastColumn="0" w:oddVBand="0" w:evenVBand="0" w:oddHBand="0" w:evenHBand="0" w:firstRowFirstColumn="0" w:firstRowLastColumn="0" w:lastRowFirstColumn="0" w:lastRowLastColumn="0"/>
            </w:pPr>
            <w:r>
              <w:t>3.3V LDO</w:t>
            </w:r>
          </w:p>
        </w:tc>
        <w:tc>
          <w:tcPr>
            <w:tcW w:w="630" w:type="dxa"/>
            <w:vAlign w:val="center"/>
          </w:tcPr>
          <w:p w14:paraId="3D6D568F" w14:textId="36078133" w:rsidR="00961A35" w:rsidRDefault="00405F6D" w:rsidP="00961A35">
            <w:pPr>
              <w:jc w:val="center"/>
              <w:cnfStyle w:val="000000000000" w:firstRow="0" w:lastRow="0" w:firstColumn="0" w:lastColumn="0" w:oddVBand="0" w:evenVBand="0" w:oddHBand="0" w:evenHBand="0" w:firstRowFirstColumn="0" w:firstRowLastColumn="0" w:lastRowFirstColumn="0" w:lastRowLastColumn="0"/>
            </w:pPr>
            <w:r>
              <w:t>1</w:t>
            </w:r>
          </w:p>
        </w:tc>
        <w:tc>
          <w:tcPr>
            <w:tcW w:w="1343" w:type="dxa"/>
            <w:vAlign w:val="center"/>
          </w:tcPr>
          <w:p w14:paraId="269E76A8" w14:textId="58F4470F" w:rsidR="00961A35" w:rsidRDefault="00405F6D" w:rsidP="00961A35">
            <w:pPr>
              <w:jc w:val="center"/>
              <w:cnfStyle w:val="000000000000" w:firstRow="0" w:lastRow="0" w:firstColumn="0" w:lastColumn="0" w:oddVBand="0" w:evenVBand="0" w:oddHBand="0" w:evenHBand="0" w:firstRowFirstColumn="0" w:firstRowLastColumn="0" w:lastRowFirstColumn="0" w:lastRowLastColumn="0"/>
            </w:pPr>
            <w:r>
              <w:t>$0.56</w:t>
            </w:r>
          </w:p>
        </w:tc>
        <w:tc>
          <w:tcPr>
            <w:tcW w:w="1735" w:type="dxa"/>
            <w:vAlign w:val="center"/>
          </w:tcPr>
          <w:p w14:paraId="283AC22E" w14:textId="1120E6B5" w:rsidR="00961A35" w:rsidRDefault="00A42CEC" w:rsidP="00961A35">
            <w:pPr>
              <w:jc w:val="center"/>
              <w:cnfStyle w:val="000000000000" w:firstRow="0" w:lastRow="0" w:firstColumn="0" w:lastColumn="0" w:oddVBand="0" w:evenVBand="0" w:oddHBand="0" w:evenHBand="0" w:firstRowFirstColumn="0" w:firstRowLastColumn="0" w:lastRowFirstColumn="0" w:lastRowLastColumn="0"/>
            </w:pPr>
            <w:hyperlink r:id="rId15" w:history="1">
              <w:r w:rsidR="00405F6D" w:rsidRPr="00405F6D">
                <w:rPr>
                  <w:rStyle w:val="Hyperlink"/>
                </w:rPr>
                <w:t>link</w:t>
              </w:r>
            </w:hyperlink>
          </w:p>
        </w:tc>
      </w:tr>
      <w:tr w:rsidR="00961A35" w14:paraId="45CDB40A" w14:textId="77777777" w:rsidTr="0096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Align w:val="center"/>
          </w:tcPr>
          <w:p w14:paraId="363F5731" w14:textId="77777777" w:rsidR="00961A35" w:rsidRPr="003E5221" w:rsidRDefault="00961A35" w:rsidP="00961A35">
            <w:pPr>
              <w:jc w:val="right"/>
            </w:pPr>
          </w:p>
          <w:p w14:paraId="3700B770" w14:textId="226FD88D" w:rsidR="00405F6D" w:rsidRPr="003E5221" w:rsidRDefault="000F3EE0" w:rsidP="00961A35">
            <w:pPr>
              <w:jc w:val="right"/>
            </w:pPr>
            <w:r w:rsidRPr="003E5221">
              <w:t>EVP-AA202K</w:t>
            </w:r>
          </w:p>
          <w:p w14:paraId="13125F97" w14:textId="77777777" w:rsidR="00405F6D" w:rsidRPr="003E5221" w:rsidRDefault="00405F6D" w:rsidP="00961A35">
            <w:pPr>
              <w:jc w:val="right"/>
            </w:pPr>
          </w:p>
        </w:tc>
        <w:tc>
          <w:tcPr>
            <w:tcW w:w="3347" w:type="dxa"/>
            <w:vAlign w:val="center"/>
          </w:tcPr>
          <w:p w14:paraId="42E9DE3A" w14:textId="37D3699F" w:rsidR="00961A35" w:rsidRDefault="000F3EE0" w:rsidP="00961A35">
            <w:pPr>
              <w:jc w:val="center"/>
              <w:cnfStyle w:val="000000100000" w:firstRow="0" w:lastRow="0" w:firstColumn="0" w:lastColumn="0" w:oddVBand="0" w:evenVBand="0" w:oddHBand="1" w:evenHBand="0" w:firstRowFirstColumn="0" w:firstRowLastColumn="0" w:lastRowFirstColumn="0" w:lastRowLastColumn="0"/>
            </w:pPr>
            <w:r>
              <w:t>Buttons</w:t>
            </w:r>
          </w:p>
        </w:tc>
        <w:tc>
          <w:tcPr>
            <w:tcW w:w="630" w:type="dxa"/>
            <w:vAlign w:val="center"/>
          </w:tcPr>
          <w:p w14:paraId="20FF1DA8" w14:textId="4487CEC8" w:rsidR="00961A35" w:rsidRDefault="000F3EE0" w:rsidP="00961A35">
            <w:pPr>
              <w:jc w:val="center"/>
              <w:cnfStyle w:val="000000100000" w:firstRow="0" w:lastRow="0" w:firstColumn="0" w:lastColumn="0" w:oddVBand="0" w:evenVBand="0" w:oddHBand="1" w:evenHBand="0" w:firstRowFirstColumn="0" w:firstRowLastColumn="0" w:lastRowFirstColumn="0" w:lastRowLastColumn="0"/>
            </w:pPr>
            <w:r>
              <w:t>2</w:t>
            </w:r>
          </w:p>
        </w:tc>
        <w:tc>
          <w:tcPr>
            <w:tcW w:w="1343" w:type="dxa"/>
            <w:vAlign w:val="center"/>
          </w:tcPr>
          <w:p w14:paraId="76216D8D" w14:textId="29149637" w:rsidR="00961A35" w:rsidRDefault="000F3EE0" w:rsidP="00961A35">
            <w:pPr>
              <w:jc w:val="center"/>
              <w:cnfStyle w:val="000000100000" w:firstRow="0" w:lastRow="0" w:firstColumn="0" w:lastColumn="0" w:oddVBand="0" w:evenVBand="0" w:oddHBand="1" w:evenHBand="0" w:firstRowFirstColumn="0" w:firstRowLastColumn="0" w:lastRowFirstColumn="0" w:lastRowLastColumn="0"/>
            </w:pPr>
            <w:r>
              <w:t>$1.02</w:t>
            </w:r>
          </w:p>
        </w:tc>
        <w:tc>
          <w:tcPr>
            <w:tcW w:w="1735" w:type="dxa"/>
            <w:vAlign w:val="center"/>
          </w:tcPr>
          <w:p w14:paraId="7B74AAE9" w14:textId="721C2DD3" w:rsidR="00961A35" w:rsidRDefault="00A42CEC" w:rsidP="00961A35">
            <w:pPr>
              <w:jc w:val="center"/>
              <w:cnfStyle w:val="000000100000" w:firstRow="0" w:lastRow="0" w:firstColumn="0" w:lastColumn="0" w:oddVBand="0" w:evenVBand="0" w:oddHBand="1" w:evenHBand="0" w:firstRowFirstColumn="0" w:firstRowLastColumn="0" w:lastRowFirstColumn="0" w:lastRowLastColumn="0"/>
            </w:pPr>
            <w:hyperlink r:id="rId16" w:history="1">
              <w:r w:rsidR="000F3EE0" w:rsidRPr="000F3EE0">
                <w:rPr>
                  <w:rStyle w:val="Hyperlink"/>
                </w:rPr>
                <w:t>link</w:t>
              </w:r>
            </w:hyperlink>
          </w:p>
        </w:tc>
      </w:tr>
      <w:tr w:rsidR="000F3EE0" w14:paraId="3DB092C0" w14:textId="77777777" w:rsidTr="00961A35">
        <w:tc>
          <w:tcPr>
            <w:cnfStyle w:val="001000000000" w:firstRow="0" w:lastRow="0" w:firstColumn="1" w:lastColumn="0" w:oddVBand="0" w:evenVBand="0" w:oddHBand="0" w:evenHBand="0" w:firstRowFirstColumn="0" w:firstRowLastColumn="0" w:lastRowFirstColumn="0" w:lastRowLastColumn="0"/>
            <w:tcW w:w="1801" w:type="dxa"/>
            <w:vAlign w:val="center"/>
          </w:tcPr>
          <w:p w14:paraId="39FAAA7D" w14:textId="77777777" w:rsidR="000F3EE0" w:rsidRPr="003E5221" w:rsidRDefault="000F3EE0" w:rsidP="00961A35">
            <w:pPr>
              <w:jc w:val="right"/>
            </w:pPr>
          </w:p>
          <w:p w14:paraId="606B55F9" w14:textId="10CE2620" w:rsidR="000F3EE0" w:rsidRPr="003E5221" w:rsidRDefault="000F3EE0" w:rsidP="00961A35">
            <w:pPr>
              <w:jc w:val="right"/>
            </w:pPr>
            <w:r w:rsidRPr="003E5221">
              <w:rPr>
                <w:rFonts w:cs="Times"/>
                <w:bCs w:val="0"/>
              </w:rPr>
              <w:t>JS202011SCQN</w:t>
            </w:r>
          </w:p>
          <w:p w14:paraId="0588D05E" w14:textId="77777777" w:rsidR="000F3EE0" w:rsidRPr="003E5221" w:rsidRDefault="000F3EE0" w:rsidP="00961A35">
            <w:pPr>
              <w:jc w:val="right"/>
            </w:pPr>
          </w:p>
        </w:tc>
        <w:tc>
          <w:tcPr>
            <w:tcW w:w="3347" w:type="dxa"/>
            <w:vAlign w:val="center"/>
          </w:tcPr>
          <w:p w14:paraId="6CAE6BD4" w14:textId="4F9945FB" w:rsidR="000F3EE0" w:rsidRDefault="000F3EE0" w:rsidP="00961A35">
            <w:pPr>
              <w:jc w:val="center"/>
              <w:cnfStyle w:val="000000000000" w:firstRow="0" w:lastRow="0" w:firstColumn="0" w:lastColumn="0" w:oddVBand="0" w:evenVBand="0" w:oddHBand="0" w:evenHBand="0" w:firstRowFirstColumn="0" w:firstRowLastColumn="0" w:lastRowFirstColumn="0" w:lastRowLastColumn="0"/>
            </w:pPr>
            <w:r>
              <w:t>Switch</w:t>
            </w:r>
          </w:p>
        </w:tc>
        <w:tc>
          <w:tcPr>
            <w:tcW w:w="630" w:type="dxa"/>
            <w:vAlign w:val="center"/>
          </w:tcPr>
          <w:p w14:paraId="7A6BA15E" w14:textId="461E9C67" w:rsidR="000F3EE0" w:rsidRDefault="000F3EE0" w:rsidP="00961A35">
            <w:pPr>
              <w:jc w:val="center"/>
              <w:cnfStyle w:val="000000000000" w:firstRow="0" w:lastRow="0" w:firstColumn="0" w:lastColumn="0" w:oddVBand="0" w:evenVBand="0" w:oddHBand="0" w:evenHBand="0" w:firstRowFirstColumn="0" w:firstRowLastColumn="0" w:lastRowFirstColumn="0" w:lastRowLastColumn="0"/>
            </w:pPr>
            <w:r>
              <w:t>1</w:t>
            </w:r>
          </w:p>
        </w:tc>
        <w:tc>
          <w:tcPr>
            <w:tcW w:w="1343" w:type="dxa"/>
            <w:vAlign w:val="center"/>
          </w:tcPr>
          <w:p w14:paraId="0E1A8F02" w14:textId="338449D9" w:rsidR="000F3EE0" w:rsidRDefault="000F3EE0" w:rsidP="00961A35">
            <w:pPr>
              <w:jc w:val="center"/>
              <w:cnfStyle w:val="000000000000" w:firstRow="0" w:lastRow="0" w:firstColumn="0" w:lastColumn="0" w:oddVBand="0" w:evenVBand="0" w:oddHBand="0" w:evenHBand="0" w:firstRowFirstColumn="0" w:firstRowLastColumn="0" w:lastRowFirstColumn="0" w:lastRowLastColumn="0"/>
            </w:pPr>
            <w:r>
              <w:t>$0.44</w:t>
            </w:r>
          </w:p>
        </w:tc>
        <w:tc>
          <w:tcPr>
            <w:tcW w:w="1735" w:type="dxa"/>
            <w:vAlign w:val="center"/>
          </w:tcPr>
          <w:p w14:paraId="2BECFCF2" w14:textId="1C27B4AC" w:rsidR="000F3EE0" w:rsidRDefault="00A42CEC" w:rsidP="00961A35">
            <w:pPr>
              <w:jc w:val="center"/>
              <w:cnfStyle w:val="000000000000" w:firstRow="0" w:lastRow="0" w:firstColumn="0" w:lastColumn="0" w:oddVBand="0" w:evenVBand="0" w:oddHBand="0" w:evenHBand="0" w:firstRowFirstColumn="0" w:firstRowLastColumn="0" w:lastRowFirstColumn="0" w:lastRowLastColumn="0"/>
            </w:pPr>
            <w:hyperlink r:id="rId17" w:history="1">
              <w:r w:rsidR="000F3EE0" w:rsidRPr="000F3EE0">
                <w:rPr>
                  <w:rStyle w:val="Hyperlink"/>
                </w:rPr>
                <w:t>link</w:t>
              </w:r>
            </w:hyperlink>
          </w:p>
        </w:tc>
      </w:tr>
      <w:tr w:rsidR="003E5221" w14:paraId="5CF717DA" w14:textId="77777777" w:rsidTr="0096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Align w:val="center"/>
          </w:tcPr>
          <w:p w14:paraId="0E5AEE20" w14:textId="77777777" w:rsidR="003E5221" w:rsidRPr="003E5221" w:rsidRDefault="003E5221" w:rsidP="00961A35">
            <w:pPr>
              <w:jc w:val="right"/>
            </w:pPr>
          </w:p>
          <w:p w14:paraId="516DF2A1" w14:textId="1C7089E6" w:rsidR="003E5221" w:rsidRPr="003E5221" w:rsidRDefault="003E5221" w:rsidP="00961A35">
            <w:pPr>
              <w:jc w:val="right"/>
            </w:pPr>
            <w:r w:rsidRPr="003E5221">
              <w:t>SM08B-ZESS</w:t>
            </w:r>
          </w:p>
          <w:p w14:paraId="3D039975" w14:textId="77777777" w:rsidR="003E5221" w:rsidRPr="003E5221" w:rsidRDefault="003E5221" w:rsidP="00961A35">
            <w:pPr>
              <w:jc w:val="right"/>
            </w:pPr>
          </w:p>
        </w:tc>
        <w:tc>
          <w:tcPr>
            <w:tcW w:w="3347" w:type="dxa"/>
            <w:vAlign w:val="center"/>
          </w:tcPr>
          <w:p w14:paraId="4E22FEAF" w14:textId="2466FE6C" w:rsidR="003E5221" w:rsidRDefault="003E5221" w:rsidP="00961A35">
            <w:pPr>
              <w:jc w:val="center"/>
              <w:cnfStyle w:val="000000100000" w:firstRow="0" w:lastRow="0" w:firstColumn="0" w:lastColumn="0" w:oddVBand="0" w:evenVBand="0" w:oddHBand="1" w:evenHBand="0" w:firstRowFirstColumn="0" w:firstRowLastColumn="0" w:lastRowFirstColumn="0" w:lastRowLastColumn="0"/>
            </w:pPr>
            <w:r>
              <w:t>Camera Connectors</w:t>
            </w:r>
          </w:p>
        </w:tc>
        <w:tc>
          <w:tcPr>
            <w:tcW w:w="630" w:type="dxa"/>
            <w:vAlign w:val="center"/>
          </w:tcPr>
          <w:p w14:paraId="2F916FF8" w14:textId="1E3B32C1" w:rsidR="003E5221" w:rsidRDefault="003E5221" w:rsidP="00961A35">
            <w:pPr>
              <w:jc w:val="center"/>
              <w:cnfStyle w:val="000000100000" w:firstRow="0" w:lastRow="0" w:firstColumn="0" w:lastColumn="0" w:oddVBand="0" w:evenVBand="0" w:oddHBand="1" w:evenHBand="0" w:firstRowFirstColumn="0" w:firstRowLastColumn="0" w:lastRowFirstColumn="0" w:lastRowLastColumn="0"/>
            </w:pPr>
            <w:r>
              <w:t>2</w:t>
            </w:r>
          </w:p>
        </w:tc>
        <w:tc>
          <w:tcPr>
            <w:tcW w:w="1343" w:type="dxa"/>
            <w:vAlign w:val="center"/>
          </w:tcPr>
          <w:p w14:paraId="79814240" w14:textId="65FB4F1E" w:rsidR="003E5221" w:rsidRDefault="003E5221" w:rsidP="00961A35">
            <w:pPr>
              <w:jc w:val="center"/>
              <w:cnfStyle w:val="000000100000" w:firstRow="0" w:lastRow="0" w:firstColumn="0" w:lastColumn="0" w:oddVBand="0" w:evenVBand="0" w:oddHBand="1" w:evenHBand="0" w:firstRowFirstColumn="0" w:firstRowLastColumn="0" w:lastRowFirstColumn="0" w:lastRowLastColumn="0"/>
            </w:pPr>
            <w:r>
              <w:t>$1.86</w:t>
            </w:r>
          </w:p>
        </w:tc>
        <w:tc>
          <w:tcPr>
            <w:tcW w:w="1735" w:type="dxa"/>
            <w:vAlign w:val="center"/>
          </w:tcPr>
          <w:p w14:paraId="6ED78430" w14:textId="7DE29936" w:rsidR="003E5221" w:rsidRDefault="00A42CEC" w:rsidP="00961A35">
            <w:pPr>
              <w:jc w:val="center"/>
              <w:cnfStyle w:val="000000100000" w:firstRow="0" w:lastRow="0" w:firstColumn="0" w:lastColumn="0" w:oddVBand="0" w:evenVBand="0" w:oddHBand="1" w:evenHBand="0" w:firstRowFirstColumn="0" w:firstRowLastColumn="0" w:lastRowFirstColumn="0" w:lastRowLastColumn="0"/>
            </w:pPr>
            <w:hyperlink r:id="rId18" w:history="1">
              <w:r w:rsidR="003E5221" w:rsidRPr="003E5221">
                <w:rPr>
                  <w:rStyle w:val="Hyperlink"/>
                </w:rPr>
                <w:t>link</w:t>
              </w:r>
            </w:hyperlink>
          </w:p>
        </w:tc>
      </w:tr>
      <w:tr w:rsidR="00990DAA" w14:paraId="51D8263C" w14:textId="77777777" w:rsidTr="00961A35">
        <w:tc>
          <w:tcPr>
            <w:cnfStyle w:val="001000000000" w:firstRow="0" w:lastRow="0" w:firstColumn="1" w:lastColumn="0" w:oddVBand="0" w:evenVBand="0" w:oddHBand="0" w:evenHBand="0" w:firstRowFirstColumn="0" w:firstRowLastColumn="0" w:lastRowFirstColumn="0" w:lastRowLastColumn="0"/>
            <w:tcW w:w="1801" w:type="dxa"/>
            <w:vAlign w:val="center"/>
          </w:tcPr>
          <w:p w14:paraId="6C3FA1AA" w14:textId="77777777" w:rsidR="00990DAA" w:rsidRDefault="00990DAA" w:rsidP="00961A35">
            <w:pPr>
              <w:jc w:val="right"/>
            </w:pPr>
          </w:p>
          <w:p w14:paraId="6029D6BD" w14:textId="685C20FC" w:rsidR="00990DAA" w:rsidRDefault="0008402B" w:rsidP="00961A35">
            <w:pPr>
              <w:jc w:val="right"/>
            </w:pPr>
            <w:r>
              <w:t>M02-JST</w:t>
            </w:r>
          </w:p>
          <w:p w14:paraId="37579EB4" w14:textId="77777777" w:rsidR="00990DAA" w:rsidRPr="003E5221" w:rsidRDefault="00990DAA" w:rsidP="00961A35">
            <w:pPr>
              <w:jc w:val="right"/>
            </w:pPr>
          </w:p>
        </w:tc>
        <w:tc>
          <w:tcPr>
            <w:tcW w:w="3347" w:type="dxa"/>
            <w:vAlign w:val="center"/>
          </w:tcPr>
          <w:p w14:paraId="37703363" w14:textId="58569BDF" w:rsidR="00990DAA" w:rsidRDefault="0008402B" w:rsidP="00961A35">
            <w:pPr>
              <w:jc w:val="center"/>
              <w:cnfStyle w:val="000000000000" w:firstRow="0" w:lastRow="0" w:firstColumn="0" w:lastColumn="0" w:oddVBand="0" w:evenVBand="0" w:oddHBand="0" w:evenHBand="0" w:firstRowFirstColumn="0" w:firstRowLastColumn="0" w:lastRowFirstColumn="0" w:lastRowLastColumn="0"/>
            </w:pPr>
            <w:r>
              <w:t>Battery Connector</w:t>
            </w:r>
          </w:p>
        </w:tc>
        <w:tc>
          <w:tcPr>
            <w:tcW w:w="630" w:type="dxa"/>
            <w:vAlign w:val="center"/>
          </w:tcPr>
          <w:p w14:paraId="66702831" w14:textId="0DA69A00" w:rsidR="00990DAA" w:rsidRDefault="0008402B" w:rsidP="00961A35">
            <w:pPr>
              <w:jc w:val="center"/>
              <w:cnfStyle w:val="000000000000" w:firstRow="0" w:lastRow="0" w:firstColumn="0" w:lastColumn="0" w:oddVBand="0" w:evenVBand="0" w:oddHBand="0" w:evenHBand="0" w:firstRowFirstColumn="0" w:firstRowLastColumn="0" w:lastRowFirstColumn="0" w:lastRowLastColumn="0"/>
            </w:pPr>
            <w:r>
              <w:t>1</w:t>
            </w:r>
          </w:p>
        </w:tc>
        <w:tc>
          <w:tcPr>
            <w:tcW w:w="1343" w:type="dxa"/>
            <w:vAlign w:val="center"/>
          </w:tcPr>
          <w:p w14:paraId="77C2C7B9" w14:textId="4B6E9943" w:rsidR="00990DAA" w:rsidRDefault="0008402B" w:rsidP="00961A35">
            <w:pPr>
              <w:jc w:val="center"/>
              <w:cnfStyle w:val="000000000000" w:firstRow="0" w:lastRow="0" w:firstColumn="0" w:lastColumn="0" w:oddVBand="0" w:evenVBand="0" w:oddHBand="0" w:evenHBand="0" w:firstRowFirstColumn="0" w:firstRowLastColumn="0" w:lastRowFirstColumn="0" w:lastRowLastColumn="0"/>
            </w:pPr>
            <w:r>
              <w:t>$0.95</w:t>
            </w:r>
          </w:p>
        </w:tc>
        <w:tc>
          <w:tcPr>
            <w:tcW w:w="1735" w:type="dxa"/>
            <w:vAlign w:val="center"/>
          </w:tcPr>
          <w:p w14:paraId="067501F1" w14:textId="154FFAEC" w:rsidR="00990DAA" w:rsidRDefault="00A42CEC" w:rsidP="00961A35">
            <w:pPr>
              <w:jc w:val="center"/>
              <w:cnfStyle w:val="000000000000" w:firstRow="0" w:lastRow="0" w:firstColumn="0" w:lastColumn="0" w:oddVBand="0" w:evenVBand="0" w:oddHBand="0" w:evenHBand="0" w:firstRowFirstColumn="0" w:firstRowLastColumn="0" w:lastRowFirstColumn="0" w:lastRowLastColumn="0"/>
            </w:pPr>
            <w:hyperlink r:id="rId19" w:history="1">
              <w:r w:rsidR="0008402B" w:rsidRPr="0008402B">
                <w:rPr>
                  <w:rStyle w:val="Hyperlink"/>
                </w:rPr>
                <w:t>link</w:t>
              </w:r>
            </w:hyperlink>
          </w:p>
        </w:tc>
      </w:tr>
      <w:tr w:rsidR="003E5221" w14:paraId="085158E1" w14:textId="77777777" w:rsidTr="00961A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Align w:val="center"/>
          </w:tcPr>
          <w:p w14:paraId="1BFF707F" w14:textId="77777777" w:rsidR="003E5221" w:rsidRDefault="003E5221" w:rsidP="00961A35">
            <w:pPr>
              <w:jc w:val="right"/>
            </w:pPr>
          </w:p>
          <w:p w14:paraId="318B707C" w14:textId="1EC05AD9" w:rsidR="00894880" w:rsidRDefault="00894880" w:rsidP="00961A35">
            <w:pPr>
              <w:jc w:val="right"/>
            </w:pPr>
            <w:r>
              <w:t>Miscallaneous</w:t>
            </w:r>
          </w:p>
          <w:p w14:paraId="6683A49A" w14:textId="77777777" w:rsidR="00894880" w:rsidRPr="003E5221" w:rsidRDefault="00894880" w:rsidP="00961A35">
            <w:pPr>
              <w:jc w:val="right"/>
            </w:pPr>
          </w:p>
        </w:tc>
        <w:tc>
          <w:tcPr>
            <w:tcW w:w="3347" w:type="dxa"/>
            <w:vAlign w:val="center"/>
          </w:tcPr>
          <w:p w14:paraId="329C5FB2" w14:textId="40DF4D6D" w:rsidR="00220EB5" w:rsidRDefault="00B119B5" w:rsidP="00990DAA">
            <w:pPr>
              <w:cnfStyle w:val="000000100000" w:firstRow="0" w:lastRow="0" w:firstColumn="0" w:lastColumn="0" w:oddVBand="0" w:evenVBand="0" w:oddHBand="1" w:evenHBand="0" w:firstRowFirstColumn="0" w:firstRowLastColumn="0" w:lastRowFirstColumn="0" w:lastRowLastColumn="0"/>
            </w:pPr>
            <w:r>
              <w:t xml:space="preserve"> </w:t>
            </w:r>
            <w:r w:rsidR="00220EB5">
              <w:t xml:space="preserve">LED:     </w:t>
            </w:r>
            <w:r w:rsidR="007F7FE0">
              <w:t xml:space="preserve"> </w:t>
            </w:r>
            <w:r w:rsidR="00220EB5">
              <w:t xml:space="preserve"> </w:t>
            </w:r>
            <w:r w:rsidR="000410DF">
              <w:t xml:space="preserve"> </w:t>
            </w:r>
            <w:r w:rsidR="00220EB5">
              <w:t xml:space="preserve">3 (&lt; 3v </w:t>
            </w:r>
            <w:r w:rsidR="00990DAA">
              <w:t>drop</w:t>
            </w:r>
            <w:r w:rsidR="00220EB5">
              <w:t xml:space="preserve">, </w:t>
            </w:r>
            <w:r w:rsidR="007F7FE0">
              <w:t>0603</w:t>
            </w:r>
            <w:r w:rsidR="00220EB5">
              <w:t>)</w:t>
            </w:r>
          </w:p>
          <w:p w14:paraId="5F5B00AB" w14:textId="219DE177" w:rsidR="00220EB5" w:rsidRDefault="00220EB5" w:rsidP="00220EB5">
            <w:pPr>
              <w:cnfStyle w:val="000000100000" w:firstRow="0" w:lastRow="0" w:firstColumn="0" w:lastColumn="0" w:oddVBand="0" w:evenVBand="0" w:oddHBand="1" w:evenHBand="0" w:firstRowFirstColumn="0" w:firstRowLastColumn="0" w:lastRowFirstColumn="0" w:lastRowLastColumn="0"/>
            </w:pPr>
            <w:r>
              <w:t xml:space="preserve"> PTC:     </w:t>
            </w:r>
            <w:r w:rsidR="007F7FE0">
              <w:t xml:space="preserve">  </w:t>
            </w:r>
            <w:r w:rsidR="000410DF">
              <w:t xml:space="preserve"> </w:t>
            </w:r>
            <w:r>
              <w:t>1 (500 mA</w:t>
            </w:r>
            <w:r w:rsidR="007F7FE0">
              <w:t>, 0603</w:t>
            </w:r>
            <w:r>
              <w:t>)</w:t>
            </w:r>
          </w:p>
          <w:p w14:paraId="539EBB57" w14:textId="5ADB1412" w:rsidR="00220EB5" w:rsidRDefault="00220EB5" w:rsidP="00220EB5">
            <w:pPr>
              <w:cnfStyle w:val="000000100000" w:firstRow="0" w:lastRow="0" w:firstColumn="0" w:lastColumn="0" w:oddVBand="0" w:evenVBand="0" w:oddHBand="1" w:evenHBand="0" w:firstRowFirstColumn="0" w:firstRowLastColumn="0" w:lastRowFirstColumn="0" w:lastRowLastColumn="0"/>
            </w:pPr>
            <w:r>
              <w:t xml:space="preserve"> 0.1uF:  </w:t>
            </w:r>
            <w:r w:rsidR="007F7FE0">
              <w:t xml:space="preserve">  </w:t>
            </w:r>
            <w:r w:rsidR="000410DF">
              <w:t xml:space="preserve"> </w:t>
            </w:r>
            <w:r>
              <w:t>3 (ceramic</w:t>
            </w:r>
            <w:r w:rsidR="007F7FE0">
              <w:t>, 0402</w:t>
            </w:r>
            <w:r>
              <w:t>)</w:t>
            </w:r>
          </w:p>
          <w:p w14:paraId="69132CBE" w14:textId="4D2E4E32" w:rsidR="00220EB5" w:rsidRDefault="00220EB5" w:rsidP="00220EB5">
            <w:pPr>
              <w:cnfStyle w:val="000000100000" w:firstRow="0" w:lastRow="0" w:firstColumn="0" w:lastColumn="0" w:oddVBand="0" w:evenVBand="0" w:oddHBand="1" w:evenHBand="0" w:firstRowFirstColumn="0" w:firstRowLastColumn="0" w:lastRowFirstColumn="0" w:lastRowLastColumn="0"/>
            </w:pPr>
            <w:r>
              <w:t xml:space="preserve"> 1uF:     </w:t>
            </w:r>
            <w:r w:rsidR="007F7FE0">
              <w:t xml:space="preserve">   </w:t>
            </w:r>
            <w:r>
              <w:t>4 (ceramic</w:t>
            </w:r>
            <w:r w:rsidR="007F7FE0">
              <w:t>, 0402</w:t>
            </w:r>
            <w:r>
              <w:t>)</w:t>
            </w:r>
          </w:p>
          <w:p w14:paraId="7C3CFB60" w14:textId="6B5FF230" w:rsidR="00220EB5" w:rsidRDefault="00220EB5" w:rsidP="00220EB5">
            <w:pPr>
              <w:cnfStyle w:val="000000100000" w:firstRow="0" w:lastRow="0" w:firstColumn="0" w:lastColumn="0" w:oddVBand="0" w:evenVBand="0" w:oddHBand="1" w:evenHBand="0" w:firstRowFirstColumn="0" w:firstRowLastColumn="0" w:lastRowFirstColumn="0" w:lastRowLastColumn="0"/>
            </w:pPr>
            <w:r>
              <w:t xml:space="preserve"> 10uF:  </w:t>
            </w:r>
            <w:r w:rsidR="007F7FE0">
              <w:t xml:space="preserve">   </w:t>
            </w:r>
            <w:r w:rsidR="000410DF">
              <w:t xml:space="preserve"> </w:t>
            </w:r>
            <w:r>
              <w:t>3 (ceramic</w:t>
            </w:r>
            <w:r w:rsidR="007F7FE0">
              <w:t>, 0402</w:t>
            </w:r>
            <w:r>
              <w:t>)</w:t>
            </w:r>
          </w:p>
          <w:p w14:paraId="16526978" w14:textId="49F5879A" w:rsidR="00220EB5" w:rsidRDefault="00220EB5" w:rsidP="007F7FE0">
            <w:pPr>
              <w:tabs>
                <w:tab w:val="left" w:pos="924"/>
              </w:tabs>
              <w:cnfStyle w:val="000000100000" w:firstRow="0" w:lastRow="0" w:firstColumn="0" w:lastColumn="0" w:oddVBand="0" w:evenVBand="0" w:oddHBand="1" w:evenHBand="0" w:firstRowFirstColumn="0" w:firstRowLastColumn="0" w:lastRowFirstColumn="0" w:lastRowLastColumn="0"/>
              <w:rPr>
                <w:rFonts w:cs="Lucida Grande"/>
                <w:color w:val="000000"/>
              </w:rPr>
            </w:pPr>
            <w:r>
              <w:t xml:space="preserve">  56</w:t>
            </w:r>
            <w:r w:rsidRPr="00220EB5">
              <w:rPr>
                <w:rFonts w:cs="Lucida Grande"/>
                <w:color w:val="000000"/>
              </w:rPr>
              <w:t>Ω</w:t>
            </w:r>
            <w:r w:rsidR="007F7FE0">
              <w:rPr>
                <w:rFonts w:cs="Lucida Grande"/>
                <w:color w:val="000000"/>
              </w:rPr>
              <w:t xml:space="preserve">:      </w:t>
            </w:r>
            <w:r w:rsidR="000410DF">
              <w:rPr>
                <w:rFonts w:cs="Lucida Grande"/>
                <w:color w:val="000000"/>
              </w:rPr>
              <w:t xml:space="preserve"> </w:t>
            </w:r>
            <w:r w:rsidR="007F7FE0">
              <w:rPr>
                <w:rFonts w:cs="Lucida Grande"/>
                <w:color w:val="000000"/>
              </w:rPr>
              <w:t>3 (0402)</w:t>
            </w:r>
          </w:p>
          <w:p w14:paraId="7F3F80DF" w14:textId="1683663A" w:rsidR="007F7FE0" w:rsidRDefault="007F7FE0" w:rsidP="00220EB5">
            <w:pPr>
              <w:cnfStyle w:val="000000100000" w:firstRow="0" w:lastRow="0" w:firstColumn="0" w:lastColumn="0" w:oddVBand="0" w:evenVBand="0" w:oddHBand="1" w:evenHBand="0" w:firstRowFirstColumn="0" w:firstRowLastColumn="0" w:lastRowFirstColumn="0" w:lastRowLastColumn="0"/>
              <w:rPr>
                <w:rFonts w:cs="Lucida Grande"/>
                <w:color w:val="000000"/>
              </w:rPr>
            </w:pPr>
            <w:r>
              <w:rPr>
                <w:rFonts w:cs="Lucida Grande"/>
                <w:color w:val="000000"/>
              </w:rPr>
              <w:t xml:space="preserve">  150</w:t>
            </w:r>
            <w:r w:rsidRPr="00220EB5">
              <w:rPr>
                <w:rFonts w:cs="Lucida Grande"/>
                <w:color w:val="000000"/>
              </w:rPr>
              <w:t>Ω</w:t>
            </w:r>
            <w:r>
              <w:rPr>
                <w:rFonts w:cs="Lucida Grande"/>
                <w:color w:val="000000"/>
              </w:rPr>
              <w:t xml:space="preserve">:   </w:t>
            </w:r>
            <w:r w:rsidR="000410DF">
              <w:rPr>
                <w:rFonts w:cs="Lucida Grande"/>
                <w:color w:val="000000"/>
              </w:rPr>
              <w:t xml:space="preserve"> </w:t>
            </w:r>
            <w:r>
              <w:rPr>
                <w:rFonts w:cs="Lucida Grande"/>
                <w:color w:val="000000"/>
              </w:rPr>
              <w:t>1 (0402)</w:t>
            </w:r>
          </w:p>
          <w:p w14:paraId="3934FB81" w14:textId="39ABFFDC" w:rsidR="007F7FE0" w:rsidRDefault="007F7FE0" w:rsidP="00220EB5">
            <w:pPr>
              <w:cnfStyle w:val="000000100000" w:firstRow="0" w:lastRow="0" w:firstColumn="0" w:lastColumn="0" w:oddVBand="0" w:evenVBand="0" w:oddHBand="1" w:evenHBand="0" w:firstRowFirstColumn="0" w:firstRowLastColumn="0" w:lastRowFirstColumn="0" w:lastRowLastColumn="0"/>
              <w:rPr>
                <w:rFonts w:cs="Lucida Grande"/>
                <w:color w:val="000000"/>
              </w:rPr>
            </w:pPr>
            <w:r>
              <w:rPr>
                <w:rFonts w:cs="Lucida Grande"/>
                <w:color w:val="000000"/>
              </w:rPr>
              <w:t xml:space="preserve">  4.7k</w:t>
            </w:r>
            <w:r w:rsidRPr="00220EB5">
              <w:rPr>
                <w:rFonts w:cs="Lucida Grande"/>
                <w:color w:val="000000"/>
              </w:rPr>
              <w:t xml:space="preserve"> Ω</w:t>
            </w:r>
            <w:r>
              <w:rPr>
                <w:rFonts w:cs="Lucida Grande"/>
                <w:color w:val="000000"/>
              </w:rPr>
              <w:t xml:space="preserve">: </w:t>
            </w:r>
            <w:r w:rsidR="000410DF">
              <w:rPr>
                <w:rFonts w:cs="Lucida Grande"/>
                <w:color w:val="000000"/>
              </w:rPr>
              <w:t xml:space="preserve"> </w:t>
            </w:r>
            <w:r>
              <w:rPr>
                <w:rFonts w:cs="Lucida Grande"/>
                <w:color w:val="000000"/>
              </w:rPr>
              <w:t>1 (0402)</w:t>
            </w:r>
          </w:p>
          <w:p w14:paraId="2B1C1B8B" w14:textId="6B6FC380" w:rsidR="00220EB5" w:rsidRDefault="007F7FE0" w:rsidP="00220EB5">
            <w:pPr>
              <w:cnfStyle w:val="000000100000" w:firstRow="0" w:lastRow="0" w:firstColumn="0" w:lastColumn="0" w:oddVBand="0" w:evenVBand="0" w:oddHBand="1" w:evenHBand="0" w:firstRowFirstColumn="0" w:firstRowLastColumn="0" w:lastRowFirstColumn="0" w:lastRowLastColumn="0"/>
              <w:rPr>
                <w:rFonts w:cs="Lucida Grande"/>
                <w:color w:val="000000"/>
              </w:rPr>
            </w:pPr>
            <w:r>
              <w:rPr>
                <w:rFonts w:cs="Lucida Grande"/>
                <w:color w:val="000000"/>
              </w:rPr>
              <w:t xml:space="preserve">  NMOS: </w:t>
            </w:r>
            <w:r w:rsidR="000410DF">
              <w:rPr>
                <w:rFonts w:cs="Lucida Grande"/>
                <w:color w:val="000000"/>
              </w:rPr>
              <w:t xml:space="preserve"> </w:t>
            </w:r>
            <w:r>
              <w:rPr>
                <w:rFonts w:cs="Lucida Grande"/>
                <w:color w:val="000000"/>
              </w:rPr>
              <w:t xml:space="preserve">3 </w:t>
            </w:r>
          </w:p>
          <w:p w14:paraId="634E99C2" w14:textId="5F67E181" w:rsidR="00B119B5" w:rsidRDefault="00B119B5" w:rsidP="00220EB5">
            <w:pPr>
              <w:cnfStyle w:val="000000100000" w:firstRow="0" w:lastRow="0" w:firstColumn="0" w:lastColumn="0" w:oddVBand="0" w:evenVBand="0" w:oddHBand="1" w:evenHBand="0" w:firstRowFirstColumn="0" w:firstRowLastColumn="0" w:lastRowFirstColumn="0" w:lastRowLastColumn="0"/>
            </w:pPr>
            <w:r>
              <w:rPr>
                <w:rFonts w:cs="Lucida Grande"/>
                <w:color w:val="000000"/>
              </w:rPr>
              <w:t xml:space="preserve">  Header, crimp pins, housings</w:t>
            </w:r>
          </w:p>
        </w:tc>
        <w:tc>
          <w:tcPr>
            <w:tcW w:w="630" w:type="dxa"/>
            <w:vAlign w:val="center"/>
          </w:tcPr>
          <w:p w14:paraId="596DA44E" w14:textId="2F42FAFD" w:rsidR="003E5221" w:rsidRDefault="00B119B5" w:rsidP="00961A35">
            <w:pPr>
              <w:jc w:val="center"/>
              <w:cnfStyle w:val="000000100000" w:firstRow="0" w:lastRow="0" w:firstColumn="0" w:lastColumn="0" w:oddVBand="0" w:evenVBand="0" w:oddHBand="1" w:evenHBand="0" w:firstRowFirstColumn="0" w:firstRowLastColumn="0" w:lastRowFirstColumn="0" w:lastRowLastColumn="0"/>
            </w:pPr>
            <w:r>
              <w:t>N/A</w:t>
            </w:r>
          </w:p>
        </w:tc>
        <w:tc>
          <w:tcPr>
            <w:tcW w:w="1343" w:type="dxa"/>
            <w:vAlign w:val="center"/>
          </w:tcPr>
          <w:p w14:paraId="5E4535B3" w14:textId="37A38FAE" w:rsidR="003E5221" w:rsidRDefault="00B119B5" w:rsidP="00961A35">
            <w:pPr>
              <w:jc w:val="center"/>
              <w:cnfStyle w:val="000000100000" w:firstRow="0" w:lastRow="0" w:firstColumn="0" w:lastColumn="0" w:oddVBand="0" w:evenVBand="0" w:oddHBand="1" w:evenHBand="0" w:firstRowFirstColumn="0" w:firstRowLastColumn="0" w:lastRowFirstColumn="0" w:lastRowLastColumn="0"/>
            </w:pPr>
            <w:r>
              <w:t>~$5</w:t>
            </w:r>
          </w:p>
        </w:tc>
        <w:tc>
          <w:tcPr>
            <w:tcW w:w="1735" w:type="dxa"/>
            <w:vAlign w:val="center"/>
          </w:tcPr>
          <w:p w14:paraId="202A0D6A" w14:textId="77777777" w:rsidR="003E5221" w:rsidRDefault="003E5221" w:rsidP="00961A35">
            <w:pPr>
              <w:jc w:val="center"/>
              <w:cnfStyle w:val="000000100000" w:firstRow="0" w:lastRow="0" w:firstColumn="0" w:lastColumn="0" w:oddVBand="0" w:evenVBand="0" w:oddHBand="1" w:evenHBand="0" w:firstRowFirstColumn="0" w:firstRowLastColumn="0" w:lastRowFirstColumn="0" w:lastRowLastColumn="0"/>
            </w:pPr>
          </w:p>
        </w:tc>
      </w:tr>
    </w:tbl>
    <w:p w14:paraId="40861CDE" w14:textId="77777777" w:rsidR="00A4355A" w:rsidRDefault="00A4355A" w:rsidP="00A4355A"/>
    <w:p w14:paraId="740E34FB" w14:textId="77777777" w:rsidR="00A4355A" w:rsidRPr="00A4355A" w:rsidRDefault="00A4355A" w:rsidP="00A4355A"/>
    <w:sectPr w:rsidR="00A4355A" w:rsidRPr="00A4355A" w:rsidSect="00EA72EC">
      <w:headerReference w:type="default" r:id="rId20"/>
      <w:pgSz w:w="12240" w:h="15840"/>
      <w:pgMar w:top="647"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7FF27" w14:textId="77777777" w:rsidR="00F23E0D" w:rsidRDefault="00F23E0D" w:rsidP="00F23E0D">
      <w:r>
        <w:separator/>
      </w:r>
    </w:p>
  </w:endnote>
  <w:endnote w:type="continuationSeparator" w:id="0">
    <w:p w14:paraId="67CDEFD8" w14:textId="77777777" w:rsidR="00F23E0D" w:rsidRDefault="00F23E0D" w:rsidP="00F23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8F107" w14:textId="77777777" w:rsidR="00F23E0D" w:rsidRDefault="00F23E0D" w:rsidP="00F23E0D">
      <w:r>
        <w:separator/>
      </w:r>
    </w:p>
  </w:footnote>
  <w:footnote w:type="continuationSeparator" w:id="0">
    <w:p w14:paraId="1F671159" w14:textId="77777777" w:rsidR="00F23E0D" w:rsidRDefault="00F23E0D" w:rsidP="00F23E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556" w:tblpY="648"/>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33"/>
      <w:gridCol w:w="2137"/>
    </w:tblGrid>
    <w:tr w:rsidR="00593AE4" w14:paraId="706844B2" w14:textId="77777777" w:rsidTr="00EA72EC">
      <w:trPr>
        <w:trHeight w:val="288"/>
      </w:trPr>
      <w:tc>
        <w:tcPr>
          <w:tcW w:w="6733" w:type="dxa"/>
        </w:tcPr>
        <w:p w14:paraId="64F4DFE6" w14:textId="440D46CB" w:rsidR="00593AE4" w:rsidRPr="00EA72EC" w:rsidRDefault="00593AE4" w:rsidP="00EA72EC">
          <w:pPr>
            <w:pStyle w:val="Header"/>
            <w:jc w:val="center"/>
            <w:rPr>
              <w:rFonts w:ascii="Cambria" w:eastAsia="Times New Roman" w:hAnsi="Cambria"/>
              <w:sz w:val="40"/>
              <w:szCs w:val="40"/>
            </w:rPr>
          </w:pPr>
          <w:r w:rsidRPr="00EA72EC">
            <w:rPr>
              <w:rFonts w:ascii="Cambria" w:eastAsia="Times New Roman" w:hAnsi="Cambria"/>
              <w:sz w:val="40"/>
              <w:szCs w:val="40"/>
            </w:rPr>
            <w:t>Glasses</w:t>
          </w:r>
        </w:p>
      </w:tc>
      <w:tc>
        <w:tcPr>
          <w:tcW w:w="2137" w:type="dxa"/>
        </w:tcPr>
        <w:p w14:paraId="213E5C51" w14:textId="77777777" w:rsidR="00593AE4" w:rsidRPr="00EA72EC" w:rsidRDefault="00593AE4" w:rsidP="00EA72EC">
          <w:pPr>
            <w:pStyle w:val="Header"/>
            <w:rPr>
              <w:rFonts w:ascii="Cambria" w:eastAsia="Times New Roman" w:hAnsi="Cambria"/>
              <w:b/>
              <w:bCs/>
              <w:color w:val="4F81BD"/>
              <w:sz w:val="28"/>
              <w:szCs w:val="28"/>
            </w:rPr>
          </w:pPr>
          <w:r w:rsidRPr="00EA72EC">
            <w:rPr>
              <w:rFonts w:ascii="Cambria" w:eastAsia="Times New Roman" w:hAnsi="Cambria"/>
              <w:b/>
              <w:bCs/>
              <w:color w:val="4F81BD"/>
              <w:sz w:val="28"/>
              <w:szCs w:val="28"/>
            </w:rPr>
            <w:t>EECS 498 Fall 2012</w:t>
          </w:r>
        </w:p>
      </w:tc>
    </w:tr>
  </w:tbl>
  <w:p w14:paraId="6B20667C" w14:textId="77777777" w:rsidR="00593AE4" w:rsidRPr="009A4761" w:rsidRDefault="00593AE4" w:rsidP="00593AE4">
    <w:pPr>
      <w:pStyle w:val="Header"/>
      <w:jc w:val="center"/>
      <w:rPr>
        <w:sz w:val="48"/>
      </w:rPr>
    </w:pPr>
  </w:p>
  <w:p w14:paraId="6D5AB4E5" w14:textId="77777777" w:rsidR="00593AE4" w:rsidRDefault="00593A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DA0BD3"/>
    <w:multiLevelType w:val="hybridMultilevel"/>
    <w:tmpl w:val="A39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0E"/>
    <w:rsid w:val="00011E51"/>
    <w:rsid w:val="00024740"/>
    <w:rsid w:val="000410DF"/>
    <w:rsid w:val="00042458"/>
    <w:rsid w:val="00045512"/>
    <w:rsid w:val="000615F2"/>
    <w:rsid w:val="00065EF7"/>
    <w:rsid w:val="0008402B"/>
    <w:rsid w:val="00086AF5"/>
    <w:rsid w:val="00090270"/>
    <w:rsid w:val="000935E8"/>
    <w:rsid w:val="00094823"/>
    <w:rsid w:val="00095964"/>
    <w:rsid w:val="00096943"/>
    <w:rsid w:val="000A0BDA"/>
    <w:rsid w:val="000A7F29"/>
    <w:rsid w:val="000C24AE"/>
    <w:rsid w:val="000C35E1"/>
    <w:rsid w:val="000D4A81"/>
    <w:rsid w:val="000D4F7B"/>
    <w:rsid w:val="000D55DE"/>
    <w:rsid w:val="000E19E4"/>
    <w:rsid w:val="000F3EE0"/>
    <w:rsid w:val="00102722"/>
    <w:rsid w:val="00107E14"/>
    <w:rsid w:val="00141692"/>
    <w:rsid w:val="00145082"/>
    <w:rsid w:val="00153ABD"/>
    <w:rsid w:val="0018232D"/>
    <w:rsid w:val="00184EC6"/>
    <w:rsid w:val="00187A4A"/>
    <w:rsid w:val="00195219"/>
    <w:rsid w:val="001B1D0E"/>
    <w:rsid w:val="001B2DBC"/>
    <w:rsid w:val="001F771F"/>
    <w:rsid w:val="00204512"/>
    <w:rsid w:val="00205CFF"/>
    <w:rsid w:val="00214931"/>
    <w:rsid w:val="00220EB5"/>
    <w:rsid w:val="00221FE0"/>
    <w:rsid w:val="00252999"/>
    <w:rsid w:val="0025370A"/>
    <w:rsid w:val="0025715B"/>
    <w:rsid w:val="0026020F"/>
    <w:rsid w:val="00262B2F"/>
    <w:rsid w:val="00273529"/>
    <w:rsid w:val="00277260"/>
    <w:rsid w:val="00283615"/>
    <w:rsid w:val="00285717"/>
    <w:rsid w:val="002B4FA8"/>
    <w:rsid w:val="002C68EE"/>
    <w:rsid w:val="002D2938"/>
    <w:rsid w:val="002D6752"/>
    <w:rsid w:val="002E1B47"/>
    <w:rsid w:val="002E4789"/>
    <w:rsid w:val="00312462"/>
    <w:rsid w:val="003137CC"/>
    <w:rsid w:val="00332343"/>
    <w:rsid w:val="0038144A"/>
    <w:rsid w:val="00382F3A"/>
    <w:rsid w:val="003A2291"/>
    <w:rsid w:val="003D5D91"/>
    <w:rsid w:val="003E5221"/>
    <w:rsid w:val="003F1F41"/>
    <w:rsid w:val="003F655C"/>
    <w:rsid w:val="00405F6D"/>
    <w:rsid w:val="00414016"/>
    <w:rsid w:val="00420F55"/>
    <w:rsid w:val="00432850"/>
    <w:rsid w:val="00433535"/>
    <w:rsid w:val="00456352"/>
    <w:rsid w:val="00457216"/>
    <w:rsid w:val="00461A69"/>
    <w:rsid w:val="00465754"/>
    <w:rsid w:val="0046779C"/>
    <w:rsid w:val="00474D1A"/>
    <w:rsid w:val="004967B5"/>
    <w:rsid w:val="00496F90"/>
    <w:rsid w:val="004A68A0"/>
    <w:rsid w:val="004B041E"/>
    <w:rsid w:val="004B61A5"/>
    <w:rsid w:val="004B6D52"/>
    <w:rsid w:val="004D1114"/>
    <w:rsid w:val="00503433"/>
    <w:rsid w:val="005806AE"/>
    <w:rsid w:val="00583F8F"/>
    <w:rsid w:val="00584F8B"/>
    <w:rsid w:val="00593AE4"/>
    <w:rsid w:val="006033F8"/>
    <w:rsid w:val="00616E0D"/>
    <w:rsid w:val="00621BEB"/>
    <w:rsid w:val="00640F50"/>
    <w:rsid w:val="00645E79"/>
    <w:rsid w:val="00650172"/>
    <w:rsid w:val="00667F1A"/>
    <w:rsid w:val="00677134"/>
    <w:rsid w:val="00680A10"/>
    <w:rsid w:val="00681146"/>
    <w:rsid w:val="006841CA"/>
    <w:rsid w:val="00685C9E"/>
    <w:rsid w:val="00692407"/>
    <w:rsid w:val="006B7434"/>
    <w:rsid w:val="006C0123"/>
    <w:rsid w:val="006D2E74"/>
    <w:rsid w:val="006D32CD"/>
    <w:rsid w:val="00711BBD"/>
    <w:rsid w:val="00735D56"/>
    <w:rsid w:val="007427F6"/>
    <w:rsid w:val="00754F9C"/>
    <w:rsid w:val="00760F5B"/>
    <w:rsid w:val="007621AA"/>
    <w:rsid w:val="007755E3"/>
    <w:rsid w:val="00792099"/>
    <w:rsid w:val="00797EA4"/>
    <w:rsid w:val="007A2442"/>
    <w:rsid w:val="007E77E1"/>
    <w:rsid w:val="007F7FE0"/>
    <w:rsid w:val="00802B32"/>
    <w:rsid w:val="00817B94"/>
    <w:rsid w:val="00822499"/>
    <w:rsid w:val="0083135A"/>
    <w:rsid w:val="0083404E"/>
    <w:rsid w:val="008416B2"/>
    <w:rsid w:val="00844EC1"/>
    <w:rsid w:val="00855FA6"/>
    <w:rsid w:val="008616B8"/>
    <w:rsid w:val="00880834"/>
    <w:rsid w:val="00887206"/>
    <w:rsid w:val="00894880"/>
    <w:rsid w:val="00895CCF"/>
    <w:rsid w:val="008B5B1F"/>
    <w:rsid w:val="008C32DE"/>
    <w:rsid w:val="008C719A"/>
    <w:rsid w:val="008D4E70"/>
    <w:rsid w:val="008E41FA"/>
    <w:rsid w:val="008E4990"/>
    <w:rsid w:val="008F00C1"/>
    <w:rsid w:val="00936E1B"/>
    <w:rsid w:val="009459CE"/>
    <w:rsid w:val="009525DE"/>
    <w:rsid w:val="00961A35"/>
    <w:rsid w:val="00961D86"/>
    <w:rsid w:val="00990DAA"/>
    <w:rsid w:val="009C163A"/>
    <w:rsid w:val="009C49FA"/>
    <w:rsid w:val="009E3763"/>
    <w:rsid w:val="009E3FE3"/>
    <w:rsid w:val="00A10084"/>
    <w:rsid w:val="00A125D2"/>
    <w:rsid w:val="00A15B1E"/>
    <w:rsid w:val="00A35417"/>
    <w:rsid w:val="00A42CEC"/>
    <w:rsid w:val="00A4355A"/>
    <w:rsid w:val="00A544BE"/>
    <w:rsid w:val="00A5795F"/>
    <w:rsid w:val="00A73E33"/>
    <w:rsid w:val="00A750EA"/>
    <w:rsid w:val="00A8454F"/>
    <w:rsid w:val="00AB2795"/>
    <w:rsid w:val="00AD181A"/>
    <w:rsid w:val="00AE1405"/>
    <w:rsid w:val="00AE3BF7"/>
    <w:rsid w:val="00AE6B92"/>
    <w:rsid w:val="00B119B5"/>
    <w:rsid w:val="00B3003F"/>
    <w:rsid w:val="00B3773D"/>
    <w:rsid w:val="00B542F9"/>
    <w:rsid w:val="00B56922"/>
    <w:rsid w:val="00B5772D"/>
    <w:rsid w:val="00B62389"/>
    <w:rsid w:val="00B7197F"/>
    <w:rsid w:val="00B71F25"/>
    <w:rsid w:val="00B73967"/>
    <w:rsid w:val="00B86AE6"/>
    <w:rsid w:val="00B920D2"/>
    <w:rsid w:val="00BA3CB1"/>
    <w:rsid w:val="00BC608A"/>
    <w:rsid w:val="00BD283B"/>
    <w:rsid w:val="00BE1BB9"/>
    <w:rsid w:val="00BE5833"/>
    <w:rsid w:val="00BE6BF8"/>
    <w:rsid w:val="00C01232"/>
    <w:rsid w:val="00C105EF"/>
    <w:rsid w:val="00C510E6"/>
    <w:rsid w:val="00C75E69"/>
    <w:rsid w:val="00C772AF"/>
    <w:rsid w:val="00C85594"/>
    <w:rsid w:val="00C87A3E"/>
    <w:rsid w:val="00C90B2C"/>
    <w:rsid w:val="00CB152C"/>
    <w:rsid w:val="00CC6FE7"/>
    <w:rsid w:val="00CD2848"/>
    <w:rsid w:val="00CD32FF"/>
    <w:rsid w:val="00D146D4"/>
    <w:rsid w:val="00D153D1"/>
    <w:rsid w:val="00D25C18"/>
    <w:rsid w:val="00D25EDC"/>
    <w:rsid w:val="00D4185C"/>
    <w:rsid w:val="00D44255"/>
    <w:rsid w:val="00D47B04"/>
    <w:rsid w:val="00D6238C"/>
    <w:rsid w:val="00D77466"/>
    <w:rsid w:val="00DA0F3A"/>
    <w:rsid w:val="00DB779B"/>
    <w:rsid w:val="00DC123C"/>
    <w:rsid w:val="00DD0083"/>
    <w:rsid w:val="00DE1576"/>
    <w:rsid w:val="00DE26C5"/>
    <w:rsid w:val="00DF59D2"/>
    <w:rsid w:val="00E2637A"/>
    <w:rsid w:val="00E27F97"/>
    <w:rsid w:val="00E5398D"/>
    <w:rsid w:val="00E63614"/>
    <w:rsid w:val="00E64407"/>
    <w:rsid w:val="00E734B1"/>
    <w:rsid w:val="00E74B19"/>
    <w:rsid w:val="00E83963"/>
    <w:rsid w:val="00EA72EC"/>
    <w:rsid w:val="00EB79CD"/>
    <w:rsid w:val="00EE3E42"/>
    <w:rsid w:val="00EF4256"/>
    <w:rsid w:val="00F07648"/>
    <w:rsid w:val="00F23E0D"/>
    <w:rsid w:val="00F3736C"/>
    <w:rsid w:val="00F46074"/>
    <w:rsid w:val="00F61559"/>
    <w:rsid w:val="00F64CC3"/>
    <w:rsid w:val="00F80EC6"/>
    <w:rsid w:val="00F91602"/>
    <w:rsid w:val="00F93FAF"/>
    <w:rsid w:val="00F9630D"/>
    <w:rsid w:val="00FA0176"/>
    <w:rsid w:val="00FA1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0FA1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293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0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B1D0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B1D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1D0E"/>
    <w:rPr>
      <w:rFonts w:ascii="Lucida Grande" w:hAnsi="Lucida Grande" w:cs="Lucida Grande"/>
      <w:sz w:val="18"/>
      <w:szCs w:val="18"/>
    </w:rPr>
  </w:style>
  <w:style w:type="paragraph" w:styleId="TOC1">
    <w:name w:val="toc 1"/>
    <w:basedOn w:val="Normal"/>
    <w:next w:val="Normal"/>
    <w:autoRedefine/>
    <w:uiPriority w:val="39"/>
    <w:semiHidden/>
    <w:unhideWhenUsed/>
    <w:rsid w:val="001B1D0E"/>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1B1D0E"/>
    <w:rPr>
      <w:sz w:val="22"/>
      <w:szCs w:val="22"/>
    </w:rPr>
  </w:style>
  <w:style w:type="paragraph" w:styleId="TOC3">
    <w:name w:val="toc 3"/>
    <w:basedOn w:val="Normal"/>
    <w:next w:val="Normal"/>
    <w:autoRedefine/>
    <w:uiPriority w:val="39"/>
    <w:semiHidden/>
    <w:unhideWhenUsed/>
    <w:rsid w:val="001B1D0E"/>
    <w:pPr>
      <w:ind w:left="240"/>
    </w:pPr>
    <w:rPr>
      <w:i/>
      <w:sz w:val="22"/>
      <w:szCs w:val="22"/>
    </w:rPr>
  </w:style>
  <w:style w:type="paragraph" w:styleId="TOC4">
    <w:name w:val="toc 4"/>
    <w:basedOn w:val="Normal"/>
    <w:next w:val="Normal"/>
    <w:autoRedefine/>
    <w:uiPriority w:val="39"/>
    <w:semiHidden/>
    <w:unhideWhenUsed/>
    <w:rsid w:val="001B1D0E"/>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1B1D0E"/>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1B1D0E"/>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1B1D0E"/>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1B1D0E"/>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1B1D0E"/>
    <w:pPr>
      <w:pBdr>
        <w:between w:val="double" w:sz="6" w:space="0" w:color="auto"/>
      </w:pBdr>
      <w:ind w:left="1680"/>
    </w:pPr>
    <w:rPr>
      <w:sz w:val="20"/>
      <w:szCs w:val="20"/>
    </w:rPr>
  </w:style>
  <w:style w:type="paragraph" w:styleId="Title">
    <w:name w:val="Title"/>
    <w:basedOn w:val="Normal"/>
    <w:next w:val="Normal"/>
    <w:link w:val="TitleChar"/>
    <w:uiPriority w:val="10"/>
    <w:qFormat/>
    <w:rsid w:val="001B1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D0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427F6"/>
    <w:rPr>
      <w:rFonts w:ascii="Calibri" w:eastAsia="Calibri" w:hAnsi="Calibri" w:cs="Times New Roman"/>
      <w:sz w:val="22"/>
      <w:szCs w:val="22"/>
    </w:rPr>
  </w:style>
  <w:style w:type="table" w:styleId="TableGrid">
    <w:name w:val="Table Grid"/>
    <w:basedOn w:val="TableNormal"/>
    <w:uiPriority w:val="59"/>
    <w:rsid w:val="0074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F1F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405F6D"/>
    <w:rPr>
      <w:color w:val="0000FF" w:themeColor="hyperlink"/>
      <w:u w:val="single"/>
    </w:rPr>
  </w:style>
  <w:style w:type="character" w:customStyle="1" w:styleId="Heading2Char">
    <w:name w:val="Heading 2 Char"/>
    <w:basedOn w:val="DefaultParagraphFont"/>
    <w:link w:val="Heading2"/>
    <w:uiPriority w:val="9"/>
    <w:rsid w:val="002D29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1576"/>
    <w:pPr>
      <w:ind w:left="720"/>
      <w:contextualSpacing/>
    </w:pPr>
  </w:style>
  <w:style w:type="paragraph" w:styleId="Header">
    <w:name w:val="header"/>
    <w:basedOn w:val="Normal"/>
    <w:link w:val="HeaderChar"/>
    <w:uiPriority w:val="99"/>
    <w:unhideWhenUsed/>
    <w:rsid w:val="00F23E0D"/>
    <w:pPr>
      <w:tabs>
        <w:tab w:val="center" w:pos="4320"/>
        <w:tab w:val="right" w:pos="8640"/>
      </w:tabs>
    </w:pPr>
  </w:style>
  <w:style w:type="character" w:customStyle="1" w:styleId="HeaderChar">
    <w:name w:val="Header Char"/>
    <w:basedOn w:val="DefaultParagraphFont"/>
    <w:link w:val="Header"/>
    <w:uiPriority w:val="99"/>
    <w:rsid w:val="00F23E0D"/>
  </w:style>
  <w:style w:type="paragraph" w:styleId="Footer">
    <w:name w:val="footer"/>
    <w:basedOn w:val="Normal"/>
    <w:link w:val="FooterChar"/>
    <w:uiPriority w:val="99"/>
    <w:unhideWhenUsed/>
    <w:rsid w:val="00F23E0D"/>
    <w:pPr>
      <w:tabs>
        <w:tab w:val="center" w:pos="4320"/>
        <w:tab w:val="right" w:pos="8640"/>
      </w:tabs>
    </w:pPr>
  </w:style>
  <w:style w:type="character" w:customStyle="1" w:styleId="FooterChar">
    <w:name w:val="Footer Char"/>
    <w:basedOn w:val="DefaultParagraphFont"/>
    <w:link w:val="Footer"/>
    <w:uiPriority w:val="99"/>
    <w:rsid w:val="00F23E0D"/>
  </w:style>
  <w:style w:type="character" w:styleId="IntenseEmphasis">
    <w:name w:val="Intense Emphasis"/>
    <w:basedOn w:val="DefaultParagraphFont"/>
    <w:uiPriority w:val="21"/>
    <w:qFormat/>
    <w:rsid w:val="00F23E0D"/>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D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D293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0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1B1D0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1B1D0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B1D0E"/>
    <w:rPr>
      <w:rFonts w:ascii="Lucida Grande" w:hAnsi="Lucida Grande" w:cs="Lucida Grande"/>
      <w:sz w:val="18"/>
      <w:szCs w:val="18"/>
    </w:rPr>
  </w:style>
  <w:style w:type="paragraph" w:styleId="TOC1">
    <w:name w:val="toc 1"/>
    <w:basedOn w:val="Normal"/>
    <w:next w:val="Normal"/>
    <w:autoRedefine/>
    <w:uiPriority w:val="39"/>
    <w:semiHidden/>
    <w:unhideWhenUsed/>
    <w:rsid w:val="001B1D0E"/>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1B1D0E"/>
    <w:rPr>
      <w:sz w:val="22"/>
      <w:szCs w:val="22"/>
    </w:rPr>
  </w:style>
  <w:style w:type="paragraph" w:styleId="TOC3">
    <w:name w:val="toc 3"/>
    <w:basedOn w:val="Normal"/>
    <w:next w:val="Normal"/>
    <w:autoRedefine/>
    <w:uiPriority w:val="39"/>
    <w:semiHidden/>
    <w:unhideWhenUsed/>
    <w:rsid w:val="001B1D0E"/>
    <w:pPr>
      <w:ind w:left="240"/>
    </w:pPr>
    <w:rPr>
      <w:i/>
      <w:sz w:val="22"/>
      <w:szCs w:val="22"/>
    </w:rPr>
  </w:style>
  <w:style w:type="paragraph" w:styleId="TOC4">
    <w:name w:val="toc 4"/>
    <w:basedOn w:val="Normal"/>
    <w:next w:val="Normal"/>
    <w:autoRedefine/>
    <w:uiPriority w:val="39"/>
    <w:semiHidden/>
    <w:unhideWhenUsed/>
    <w:rsid w:val="001B1D0E"/>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1B1D0E"/>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1B1D0E"/>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1B1D0E"/>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1B1D0E"/>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1B1D0E"/>
    <w:pPr>
      <w:pBdr>
        <w:between w:val="double" w:sz="6" w:space="0" w:color="auto"/>
      </w:pBdr>
      <w:ind w:left="1680"/>
    </w:pPr>
    <w:rPr>
      <w:sz w:val="20"/>
      <w:szCs w:val="20"/>
    </w:rPr>
  </w:style>
  <w:style w:type="paragraph" w:styleId="Title">
    <w:name w:val="Title"/>
    <w:basedOn w:val="Normal"/>
    <w:next w:val="Normal"/>
    <w:link w:val="TitleChar"/>
    <w:uiPriority w:val="10"/>
    <w:qFormat/>
    <w:rsid w:val="001B1D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1D0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7427F6"/>
    <w:rPr>
      <w:rFonts w:ascii="Calibri" w:eastAsia="Calibri" w:hAnsi="Calibri" w:cs="Times New Roman"/>
      <w:sz w:val="22"/>
      <w:szCs w:val="22"/>
    </w:rPr>
  </w:style>
  <w:style w:type="table" w:styleId="TableGrid">
    <w:name w:val="Table Grid"/>
    <w:basedOn w:val="TableNormal"/>
    <w:uiPriority w:val="59"/>
    <w:rsid w:val="007427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3F1F4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405F6D"/>
    <w:rPr>
      <w:color w:val="0000FF" w:themeColor="hyperlink"/>
      <w:u w:val="single"/>
    </w:rPr>
  </w:style>
  <w:style w:type="character" w:customStyle="1" w:styleId="Heading2Char">
    <w:name w:val="Heading 2 Char"/>
    <w:basedOn w:val="DefaultParagraphFont"/>
    <w:link w:val="Heading2"/>
    <w:uiPriority w:val="9"/>
    <w:rsid w:val="002D293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E1576"/>
    <w:pPr>
      <w:ind w:left="720"/>
      <w:contextualSpacing/>
    </w:pPr>
  </w:style>
  <w:style w:type="paragraph" w:styleId="Header">
    <w:name w:val="header"/>
    <w:basedOn w:val="Normal"/>
    <w:link w:val="HeaderChar"/>
    <w:uiPriority w:val="99"/>
    <w:unhideWhenUsed/>
    <w:rsid w:val="00F23E0D"/>
    <w:pPr>
      <w:tabs>
        <w:tab w:val="center" w:pos="4320"/>
        <w:tab w:val="right" w:pos="8640"/>
      </w:tabs>
    </w:pPr>
  </w:style>
  <w:style w:type="character" w:customStyle="1" w:styleId="HeaderChar">
    <w:name w:val="Header Char"/>
    <w:basedOn w:val="DefaultParagraphFont"/>
    <w:link w:val="Header"/>
    <w:uiPriority w:val="99"/>
    <w:rsid w:val="00F23E0D"/>
  </w:style>
  <w:style w:type="paragraph" w:styleId="Footer">
    <w:name w:val="footer"/>
    <w:basedOn w:val="Normal"/>
    <w:link w:val="FooterChar"/>
    <w:uiPriority w:val="99"/>
    <w:unhideWhenUsed/>
    <w:rsid w:val="00F23E0D"/>
    <w:pPr>
      <w:tabs>
        <w:tab w:val="center" w:pos="4320"/>
        <w:tab w:val="right" w:pos="8640"/>
      </w:tabs>
    </w:pPr>
  </w:style>
  <w:style w:type="character" w:customStyle="1" w:styleId="FooterChar">
    <w:name w:val="Footer Char"/>
    <w:basedOn w:val="DefaultParagraphFont"/>
    <w:link w:val="Footer"/>
    <w:uiPriority w:val="99"/>
    <w:rsid w:val="00F23E0D"/>
  </w:style>
  <w:style w:type="character" w:styleId="IntenseEmphasis">
    <w:name w:val="Intense Emphasis"/>
    <w:basedOn w:val="DefaultParagraphFont"/>
    <w:uiPriority w:val="21"/>
    <w:qFormat/>
    <w:rsid w:val="00F23E0D"/>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pjrc.com/store/teensy3.html" TargetMode="External"/><Relationship Id="rId11" Type="http://schemas.openxmlformats.org/officeDocument/2006/relationships/hyperlink" Target="http://www.digikey.com/scripts/dksearch/dksus.dll?vendor=0&amp;keywords=spbt2632c2a" TargetMode="External"/><Relationship Id="rId12" Type="http://schemas.openxmlformats.org/officeDocument/2006/relationships/hyperlink" Target="http://centeye.com/products/stonyman-vision-chip-breakout-board/" TargetMode="External"/><Relationship Id="rId13" Type="http://schemas.openxmlformats.org/officeDocument/2006/relationships/hyperlink" Target="http://www.digikey.com/product-detail/en/MAX17040G%2BT/MAX17040G%2BTCT-ND/2699346" TargetMode="External"/><Relationship Id="rId14" Type="http://schemas.openxmlformats.org/officeDocument/2006/relationships/hyperlink" Target="http://www.digikey.com/product-detail/en/MCP73831T-2ACI%2FOT/MCP73831T-2ACI%2FOTCT-ND/1979802" TargetMode="External"/><Relationship Id="rId15" Type="http://schemas.openxmlformats.org/officeDocument/2006/relationships/hyperlink" Target="http://www.digikey.com/product-detail/en/TC1262-3.3VDB/TC1262-3.3VDB-ND/1980071" TargetMode="External"/><Relationship Id="rId16" Type="http://schemas.openxmlformats.org/officeDocument/2006/relationships/hyperlink" Target="http://www.digikey.com/product-detail/en/EVP-AA202K/P13348SCT-ND/822285" TargetMode="External"/><Relationship Id="rId17" Type="http://schemas.openxmlformats.org/officeDocument/2006/relationships/hyperlink" Target="http://www.digikey.com/product-detail/en/JS202011SCQN/401-2002-1-ND/1640098" TargetMode="External"/><Relationship Id="rId18" Type="http://schemas.openxmlformats.org/officeDocument/2006/relationships/hyperlink" Target="http://www.digikey.com/product-detail/en/SM08B-ZESS-TB(LF)(SN)/455-2401-1-ND/1887054" TargetMode="External"/><Relationship Id="rId19" Type="http://schemas.openxmlformats.org/officeDocument/2006/relationships/hyperlink" Target="https://www.sparkfun.com/products/8612"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provides all the information needed to build and modify a minimally intrusive and affordable gaze tracking system.</Abstract>
  <CompanyAddress>University of Michigan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698500-36C8-6C4C-AAC8-03767542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12</Pages>
  <Words>2075</Words>
  <Characters>11834</Characters>
  <Application>Microsoft Macintosh Word</Application>
  <DocSecurity>0</DocSecurity>
  <Lines>98</Lines>
  <Paragraphs>27</Paragraphs>
  <ScaleCrop>false</ScaleCrop>
  <Company>University of Michigan</Company>
  <LinksUpToDate>false</LinksUpToDate>
  <CharactersWithSpaces>13882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Glasses</dc:title>
  <dc:subject/>
  <dc:creator>Russ Bielawski, Joe Romeo, Justin Paupore</dc:creator>
  <cp:keywords/>
  <dc:description/>
  <cp:lastModifiedBy>Joe Romeo</cp:lastModifiedBy>
  <cp:revision>211</cp:revision>
  <dcterms:created xsi:type="dcterms:W3CDTF">2012-12-09T07:54:00Z</dcterms:created>
  <dcterms:modified xsi:type="dcterms:W3CDTF">2012-12-11T00:12:00Z</dcterms:modified>
</cp:coreProperties>
</file>