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BAE75" w14:textId="77777777" w:rsidR="00197673" w:rsidRPr="00197673" w:rsidRDefault="00197673" w:rsidP="00197673">
      <w:pPr>
        <w:spacing w:after="0" w:line="420" w:lineRule="atLeast"/>
        <w:outlineLvl w:val="2"/>
        <w:rPr>
          <w:rFonts w:ascii="Helvetica Neue" w:eastAsia="Times New Roman" w:hAnsi="Helvetica Neue" w:cs="Times New Roman"/>
          <w:color w:val="1A1C1E"/>
          <w:kern w:val="0"/>
          <w:sz w:val="33"/>
          <w:szCs w:val="33"/>
          <w:lang w:eastAsia="en-GB"/>
          <w14:ligatures w14:val="none"/>
        </w:rPr>
      </w:pPr>
      <w:r w:rsidRPr="00197673">
        <w:rPr>
          <w:rFonts w:ascii="Helvetica Neue" w:eastAsia="Times New Roman" w:hAnsi="Helvetica Neue" w:cs="Times New Roman"/>
          <w:b/>
          <w:bCs/>
          <w:color w:val="1A1C1E"/>
          <w:kern w:val="0"/>
          <w:sz w:val="33"/>
          <w:szCs w:val="33"/>
          <w:lang w:eastAsia="en-GB"/>
          <w14:ligatures w14:val="none"/>
        </w:rPr>
        <w:t>The Story of the "5-Minute Model-to-Market" Demo</w:t>
      </w:r>
    </w:p>
    <w:p w14:paraId="6B10786C"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Hey [Friend's Name],</w:t>
      </w:r>
    </w:p>
    <w:p w14:paraId="71E8B0BB"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 xml:space="preserve">You asked what I’m working on for this big SAS event in Singapore. It's a </w:t>
      </w:r>
      <w:proofErr w:type="gramStart"/>
      <w:r w:rsidRPr="00197673">
        <w:rPr>
          <w:rFonts w:ascii="Helvetica Neue" w:eastAsia="Times New Roman" w:hAnsi="Helvetica Neue" w:cs="Times New Roman"/>
          <w:color w:val="1A1C1E"/>
          <w:kern w:val="0"/>
          <w:sz w:val="21"/>
          <w:szCs w:val="21"/>
          <w:lang w:eastAsia="en-GB"/>
          <w14:ligatures w14:val="none"/>
        </w:rPr>
        <w:t>pretty cool</w:t>
      </w:r>
      <w:proofErr w:type="gramEnd"/>
      <w:r w:rsidRPr="00197673">
        <w:rPr>
          <w:rFonts w:ascii="Helvetica Neue" w:eastAsia="Times New Roman" w:hAnsi="Helvetica Neue" w:cs="Times New Roman"/>
          <w:color w:val="1A1C1E"/>
          <w:kern w:val="0"/>
          <w:sz w:val="21"/>
          <w:szCs w:val="21"/>
          <w:lang w:eastAsia="en-GB"/>
          <w14:ligatures w14:val="none"/>
        </w:rPr>
        <w:t xml:space="preserve"> project, and it all started with an email from our CEO, Bikram.</w:t>
      </w:r>
    </w:p>
    <w:p w14:paraId="06D0EC8D"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The Challenge: Making a Splash</w:t>
      </w:r>
    </w:p>
    <w:p w14:paraId="180F7F05"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Bikram told us we have a booth at a huge SAS event with over 400 C-level executives attending. His challenge was clear: don't just talk about what we do. Do something memorable that shows we have a "SAS + Strategy."</w:t>
      </w:r>
    </w:p>
    <w:p w14:paraId="25889339"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The problem in the real world is that big companies (like banks) have brilliant data scientists using SAS to build amazing predictive models. But once the model is built, it gets stuck. It can take the IT department </w:t>
      </w:r>
      <w:r w:rsidRPr="00197673">
        <w:rPr>
          <w:rFonts w:ascii="Helvetica Neue" w:eastAsia="Times New Roman" w:hAnsi="Helvetica Neue" w:cs="Times New Roman"/>
          <w:b/>
          <w:bCs/>
          <w:color w:val="1A1C1E"/>
          <w:kern w:val="0"/>
          <w:sz w:val="21"/>
          <w:szCs w:val="21"/>
          <w:lang w:eastAsia="en-GB"/>
          <w14:ligatures w14:val="none"/>
        </w:rPr>
        <w:t>4 to 6 weeks</w:t>
      </w:r>
      <w:r w:rsidRPr="00197673">
        <w:rPr>
          <w:rFonts w:ascii="Helvetica Neue" w:eastAsia="Times New Roman" w:hAnsi="Helvetica Neue" w:cs="Times New Roman"/>
          <w:color w:val="1A1C1E"/>
          <w:kern w:val="0"/>
          <w:sz w:val="21"/>
          <w:szCs w:val="21"/>
          <w:lang w:eastAsia="en-GB"/>
          <w14:ligatures w14:val="none"/>
        </w:rPr>
        <w:t xml:space="preserve"> to </w:t>
      </w:r>
      <w:proofErr w:type="gramStart"/>
      <w:r w:rsidRPr="00197673">
        <w:rPr>
          <w:rFonts w:ascii="Helvetica Neue" w:eastAsia="Times New Roman" w:hAnsi="Helvetica Neue" w:cs="Times New Roman"/>
          <w:color w:val="1A1C1E"/>
          <w:kern w:val="0"/>
          <w:sz w:val="21"/>
          <w:szCs w:val="21"/>
          <w:lang w:eastAsia="en-GB"/>
          <w14:ligatures w14:val="none"/>
        </w:rPr>
        <w:t>actually deploy</w:t>
      </w:r>
      <w:proofErr w:type="gramEnd"/>
      <w:r w:rsidRPr="00197673">
        <w:rPr>
          <w:rFonts w:ascii="Helvetica Neue" w:eastAsia="Times New Roman" w:hAnsi="Helvetica Neue" w:cs="Times New Roman"/>
          <w:color w:val="1A1C1E"/>
          <w:kern w:val="0"/>
          <w:sz w:val="21"/>
          <w:szCs w:val="21"/>
          <w:lang w:eastAsia="en-GB"/>
          <w14:ligatures w14:val="none"/>
        </w:rPr>
        <w:t xml:space="preserve"> that model into a live application where it can be used. The model's value is locked up, gathering dust.</w:t>
      </w:r>
    </w:p>
    <w:p w14:paraId="0384B239"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My Big Idea: The "5-Minute Model-to-Market" Speed Run</w:t>
      </w:r>
    </w:p>
    <w:p w14:paraId="14B5F73F"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So, my idea is to tackle that "last mile" problem head-on with a live, high-pressure demonstration.</w:t>
      </w:r>
    </w:p>
    <w:p w14:paraId="23DAEAC1"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At our booth, we'll have a giant LED screen with a </w:t>
      </w:r>
      <w:r w:rsidRPr="00197673">
        <w:rPr>
          <w:rFonts w:ascii="Helvetica Neue" w:eastAsia="Times New Roman" w:hAnsi="Helvetica Neue" w:cs="Times New Roman"/>
          <w:b/>
          <w:bCs/>
          <w:color w:val="1A1C1E"/>
          <w:kern w:val="0"/>
          <w:sz w:val="21"/>
          <w:szCs w:val="21"/>
          <w:lang w:eastAsia="en-GB"/>
          <w14:ligatures w14:val="none"/>
        </w:rPr>
        <w:t>5-minute countdown timer</w:t>
      </w:r>
      <w:r w:rsidRPr="00197673">
        <w:rPr>
          <w:rFonts w:ascii="Helvetica Neue" w:eastAsia="Times New Roman" w:hAnsi="Helvetica Neue" w:cs="Times New Roman"/>
          <w:color w:val="1A1C1E"/>
          <w:kern w:val="0"/>
          <w:sz w:val="21"/>
          <w:szCs w:val="21"/>
          <w:lang w:eastAsia="en-GB"/>
          <w14:ligatures w14:val="none"/>
        </w:rPr>
        <w:t> and a physical traffic light.</w:t>
      </w:r>
    </w:p>
    <w:p w14:paraId="206CB0CD"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Here's the story I'll tell the audience:</w:t>
      </w:r>
    </w:p>
    <w:p w14:paraId="04C77547"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"Imagine a data scientist at a major bank has just finished building a brilliant credit risk model in SAS. Instead of a complex, weeks-long handoff process, they simply export the mathematical 'secret recipe' of that model into this one simple text file."</w:t>
      </w:r>
    </w:p>
    <w:p w14:paraId="72EADF3C"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i/>
          <w:iCs/>
          <w:color w:val="1A1C1E"/>
          <w:kern w:val="0"/>
          <w:sz w:val="21"/>
          <w:szCs w:val="21"/>
          <w:lang w:eastAsia="en-GB"/>
          <w14:ligatures w14:val="none"/>
        </w:rPr>
        <w:t>(At this point, I'll show them the </w:t>
      </w:r>
      <w:r w:rsidRPr="00197673">
        <w:rPr>
          <w:rFonts w:ascii="DM Mono" w:eastAsia="Times New Roman" w:hAnsi="DM Mono" w:cs="Times New Roman"/>
          <w:i/>
          <w:iCs/>
          <w:color w:val="1A1C1E"/>
          <w:kern w:val="0"/>
          <w:sz w:val="20"/>
          <w:szCs w:val="20"/>
          <w:lang w:eastAsia="en-GB"/>
          <w14:ligatures w14:val="none"/>
        </w:rPr>
        <w:t>model_coefficients.txt</w:t>
      </w:r>
      <w:r w:rsidRPr="00197673">
        <w:rPr>
          <w:rFonts w:ascii="Helvetica Neue" w:eastAsia="Times New Roman" w:hAnsi="Helvetica Neue" w:cs="Times New Roman"/>
          <w:i/>
          <w:iCs/>
          <w:color w:val="1A1C1E"/>
          <w:kern w:val="0"/>
          <w:sz w:val="21"/>
          <w:szCs w:val="21"/>
          <w:lang w:eastAsia="en-GB"/>
          <w14:ligatures w14:val="none"/>
        </w:rPr>
        <w:t> file we created).</w:t>
      </w:r>
    </w:p>
    <w:p w14:paraId="3782F4B6"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"We believe getting this model into production shouldn't take weeks. It should take minutes. Let's prove it. We're going to start the timer... now."</w:t>
      </w:r>
    </w:p>
    <w:p w14:paraId="35F2C3F5"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The "Magic": The Automated Pipeline in Action</w:t>
      </w:r>
    </w:p>
    <w:p w14:paraId="3D545FAD"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When I hit 'start', I'll run a single script on my Mac. This script is the heart of the demo and automates the entire deployment pipeline. The audience will see status updates on the big screen as it happens:</w:t>
      </w:r>
    </w:p>
    <w:p w14:paraId="68E7493C" w14:textId="77777777" w:rsidR="00197673" w:rsidRPr="00197673" w:rsidRDefault="00197673" w:rsidP="00197673">
      <w:pPr>
        <w:numPr>
          <w:ilvl w:val="0"/>
          <w:numId w:val="1"/>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STEP 1: Reading SAS Model Logic...</w:t>
      </w:r>
      <w:r w:rsidRPr="00197673">
        <w:rPr>
          <w:rFonts w:ascii="Helvetica Neue" w:eastAsia="Times New Roman" w:hAnsi="Helvetica Neue" w:cs="Times New Roman"/>
          <w:color w:val="1A1C1E"/>
          <w:kern w:val="0"/>
          <w:sz w:val="21"/>
          <w:szCs w:val="21"/>
          <w:lang w:eastAsia="en-GB"/>
          <w14:ligatures w14:val="none"/>
        </w:rPr>
        <w:br/>
        <w:t>My script instantly reads that text file, understanding the "secret recipe" from SAS.</w:t>
      </w:r>
    </w:p>
    <w:p w14:paraId="0BF17764" w14:textId="77777777" w:rsidR="00197673" w:rsidRPr="00197673" w:rsidRDefault="00197673" w:rsidP="00197673">
      <w:pPr>
        <w:numPr>
          <w:ilvl w:val="0"/>
          <w:numId w:val="1"/>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lastRenderedPageBreak/>
        <w:t>STEP 2: Building the AI 'Brain'...</w:t>
      </w:r>
      <w:r w:rsidRPr="00197673">
        <w:rPr>
          <w:rFonts w:ascii="Helvetica Neue" w:eastAsia="Times New Roman" w:hAnsi="Helvetica Neue" w:cs="Times New Roman"/>
          <w:color w:val="1A1C1E"/>
          <w:kern w:val="0"/>
          <w:sz w:val="21"/>
          <w:szCs w:val="21"/>
          <w:lang w:eastAsia="en-GB"/>
          <w14:ligatures w14:val="none"/>
        </w:rPr>
        <w:br/>
        <w:t xml:space="preserve">It then programmatically writes a new, high-speed Python application (a </w:t>
      </w:r>
      <w:proofErr w:type="spellStart"/>
      <w:r w:rsidRPr="00197673">
        <w:rPr>
          <w:rFonts w:ascii="Helvetica Neue" w:eastAsia="Times New Roman" w:hAnsi="Helvetica Neue" w:cs="Times New Roman"/>
          <w:color w:val="1A1C1E"/>
          <w:kern w:val="0"/>
          <w:sz w:val="21"/>
          <w:szCs w:val="21"/>
          <w:lang w:eastAsia="en-GB"/>
          <w14:ligatures w14:val="none"/>
        </w:rPr>
        <w:t>FastAPI</w:t>
      </w:r>
      <w:proofErr w:type="spellEnd"/>
      <w:r w:rsidRPr="00197673">
        <w:rPr>
          <w:rFonts w:ascii="Helvetica Neue" w:eastAsia="Times New Roman" w:hAnsi="Helvetica Neue" w:cs="Times New Roman"/>
          <w:color w:val="1A1C1E"/>
          <w:kern w:val="0"/>
          <w:sz w:val="21"/>
          <w:szCs w:val="21"/>
          <w:lang w:eastAsia="en-GB"/>
          <w14:ligatures w14:val="none"/>
        </w:rPr>
        <w:t>). It literally builds a small "AI brain" in code and injects the SAS recipe directly into it.</w:t>
      </w:r>
    </w:p>
    <w:p w14:paraId="497DDCB8" w14:textId="77777777" w:rsidR="00197673" w:rsidRPr="00197673" w:rsidRDefault="00197673" w:rsidP="00197673">
      <w:pPr>
        <w:numPr>
          <w:ilvl w:val="0"/>
          <w:numId w:val="1"/>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STEP 3: Packaging into a Secure Container...</w:t>
      </w:r>
      <w:r w:rsidRPr="00197673">
        <w:rPr>
          <w:rFonts w:ascii="Helvetica Neue" w:eastAsia="Times New Roman" w:hAnsi="Helvetica Neue" w:cs="Times New Roman"/>
          <w:color w:val="1A1C1E"/>
          <w:kern w:val="0"/>
          <w:sz w:val="21"/>
          <w:szCs w:val="21"/>
          <w:lang w:eastAsia="en-GB"/>
          <w14:ligatures w14:val="none"/>
        </w:rPr>
        <w:br/>
        <w:t xml:space="preserve">The script then uses Docker to package this new AI brain into a standard, secure, and highly portable container. This is like putting the brain into an </w:t>
      </w:r>
      <w:proofErr w:type="spellStart"/>
      <w:r w:rsidRPr="00197673">
        <w:rPr>
          <w:rFonts w:ascii="Helvetica Neue" w:eastAsia="Times New Roman" w:hAnsi="Helvetica Neue" w:cs="Times New Roman"/>
          <w:color w:val="1A1C1E"/>
          <w:kern w:val="0"/>
          <w:sz w:val="21"/>
          <w:szCs w:val="21"/>
          <w:lang w:eastAsia="en-GB"/>
          <w14:ligatures w14:val="none"/>
        </w:rPr>
        <w:t>armored</w:t>
      </w:r>
      <w:proofErr w:type="spellEnd"/>
      <w:r w:rsidRPr="00197673">
        <w:rPr>
          <w:rFonts w:ascii="Helvetica Neue" w:eastAsia="Times New Roman" w:hAnsi="Helvetica Neue" w:cs="Times New Roman"/>
          <w:color w:val="1A1C1E"/>
          <w:kern w:val="0"/>
          <w:sz w:val="21"/>
          <w:szCs w:val="21"/>
          <w:lang w:eastAsia="en-GB"/>
          <w14:ligatures w14:val="none"/>
        </w:rPr>
        <w:t>, self-sufficient box that can run anywhere. The traffic light turns </w:t>
      </w:r>
      <w:r w:rsidRPr="00197673">
        <w:rPr>
          <w:rFonts w:ascii="Helvetica Neue" w:eastAsia="Times New Roman" w:hAnsi="Helvetica Neue" w:cs="Times New Roman"/>
          <w:b/>
          <w:bCs/>
          <w:color w:val="1A1C1E"/>
          <w:kern w:val="0"/>
          <w:sz w:val="21"/>
          <w:szCs w:val="21"/>
          <w:lang w:eastAsia="en-GB"/>
          <w14:ligatures w14:val="none"/>
        </w:rPr>
        <w:t>YELLOW</w:t>
      </w:r>
      <w:r w:rsidRPr="00197673">
        <w:rPr>
          <w:rFonts w:ascii="Helvetica Neue" w:eastAsia="Times New Roman" w:hAnsi="Helvetica Neue" w:cs="Times New Roman"/>
          <w:color w:val="1A1C1E"/>
          <w:kern w:val="0"/>
          <w:sz w:val="21"/>
          <w:szCs w:val="21"/>
          <w:lang w:eastAsia="en-GB"/>
          <w14:ligatures w14:val="none"/>
        </w:rPr>
        <w:t> to show it's building.</w:t>
      </w:r>
    </w:p>
    <w:p w14:paraId="7C894AD1" w14:textId="77777777" w:rsidR="00197673" w:rsidRPr="00197673" w:rsidRDefault="00197673" w:rsidP="00197673">
      <w:pPr>
        <w:numPr>
          <w:ilvl w:val="0"/>
          <w:numId w:val="1"/>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STEP 4: Deploying to the Cloud...</w:t>
      </w:r>
      <w:r w:rsidRPr="00197673">
        <w:rPr>
          <w:rFonts w:ascii="Helvetica Neue" w:eastAsia="Times New Roman" w:hAnsi="Helvetica Neue" w:cs="Times New Roman"/>
          <w:color w:val="1A1C1E"/>
          <w:kern w:val="0"/>
          <w:sz w:val="21"/>
          <w:szCs w:val="21"/>
          <w:lang w:eastAsia="en-GB"/>
          <w14:ligatures w14:val="none"/>
        </w:rPr>
        <w:br/>
        <w:t>The script starts the container, making the AI brain "live."</w:t>
      </w:r>
    </w:p>
    <w:p w14:paraId="3A083B2C" w14:textId="77777777" w:rsidR="00197673" w:rsidRPr="00197673" w:rsidRDefault="00197673" w:rsidP="00197673">
      <w:pPr>
        <w:numPr>
          <w:ilvl w:val="0"/>
          <w:numId w:val="1"/>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STEP 5: Publishing a Live Endpoint...</w:t>
      </w:r>
      <w:r w:rsidRPr="00197673">
        <w:rPr>
          <w:rFonts w:ascii="Helvetica Neue" w:eastAsia="Times New Roman" w:hAnsi="Helvetica Neue" w:cs="Times New Roman"/>
          <w:color w:val="1A1C1E"/>
          <w:kern w:val="0"/>
          <w:sz w:val="21"/>
          <w:szCs w:val="21"/>
          <w:lang w:eastAsia="en-GB"/>
          <w14:ligatures w14:val="none"/>
        </w:rPr>
        <w:br/>
        <w:t>Finally, the script uses a tool called </w:t>
      </w:r>
      <w:proofErr w:type="spellStart"/>
      <w:r w:rsidRPr="00197673">
        <w:rPr>
          <w:rFonts w:ascii="DM Mono" w:eastAsia="Times New Roman" w:hAnsi="DM Mono" w:cs="Times New Roman"/>
          <w:color w:val="1A1C1E"/>
          <w:kern w:val="0"/>
          <w:sz w:val="20"/>
          <w:szCs w:val="20"/>
          <w:lang w:eastAsia="en-GB"/>
          <w14:ligatures w14:val="none"/>
        </w:rPr>
        <w:t>ngrok</w:t>
      </w:r>
      <w:proofErr w:type="spellEnd"/>
      <w:r w:rsidRPr="00197673">
        <w:rPr>
          <w:rFonts w:ascii="Helvetica Neue" w:eastAsia="Times New Roman" w:hAnsi="Helvetica Neue" w:cs="Times New Roman"/>
          <w:color w:val="1A1C1E"/>
          <w:kern w:val="0"/>
          <w:sz w:val="21"/>
          <w:szCs w:val="21"/>
          <w:lang w:eastAsia="en-GB"/>
          <w14:ligatures w14:val="none"/>
        </w:rPr>
        <w:t> to instantly create a secure, public URL on the internet that tunnels directly to the AI brain running on my laptop.</w:t>
      </w:r>
    </w:p>
    <w:p w14:paraId="68D2DB94"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b/>
          <w:bCs/>
          <w:color w:val="1A1C1E"/>
          <w:kern w:val="0"/>
          <w:sz w:val="21"/>
          <w:szCs w:val="21"/>
          <w:lang w:eastAsia="en-GB"/>
          <w14:ligatures w14:val="none"/>
        </w:rPr>
        <w:t>The Grand Finale: The "Wow" Moment</w:t>
      </w:r>
    </w:p>
    <w:p w14:paraId="7C3E9960"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Before the 5-minute timer hits zero, the script will finish.</w:t>
      </w:r>
    </w:p>
    <w:p w14:paraId="088EE533" w14:textId="77777777" w:rsidR="00197673" w:rsidRPr="00197673" w:rsidRDefault="00197673" w:rsidP="00197673">
      <w:pPr>
        <w:numPr>
          <w:ilvl w:val="0"/>
          <w:numId w:val="2"/>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A loud success sound will play.</w:t>
      </w:r>
    </w:p>
    <w:p w14:paraId="6CFB899A" w14:textId="77777777" w:rsidR="00197673" w:rsidRPr="00197673" w:rsidRDefault="00197673" w:rsidP="00197673">
      <w:pPr>
        <w:numPr>
          <w:ilvl w:val="0"/>
          <w:numId w:val="2"/>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The traffic light will flip to </w:t>
      </w:r>
      <w:r w:rsidRPr="00197673">
        <w:rPr>
          <w:rFonts w:ascii="Helvetica Neue" w:eastAsia="Times New Roman" w:hAnsi="Helvetica Neue" w:cs="Times New Roman"/>
          <w:b/>
          <w:bCs/>
          <w:color w:val="1A1C1E"/>
          <w:kern w:val="0"/>
          <w:sz w:val="21"/>
          <w:szCs w:val="21"/>
          <w:lang w:eastAsia="en-GB"/>
          <w14:ligatures w14:val="none"/>
        </w:rPr>
        <w:t>GREEN</w:t>
      </w:r>
      <w:r w:rsidRPr="00197673">
        <w:rPr>
          <w:rFonts w:ascii="Helvetica Neue" w:eastAsia="Times New Roman" w:hAnsi="Helvetica Neue" w:cs="Times New Roman"/>
          <w:color w:val="1A1C1E"/>
          <w:kern w:val="0"/>
          <w:sz w:val="21"/>
          <w:szCs w:val="21"/>
          <w:lang w:eastAsia="en-GB"/>
          <w14:ligatures w14:val="none"/>
        </w:rPr>
        <w:t>.</w:t>
      </w:r>
    </w:p>
    <w:p w14:paraId="08DABC01" w14:textId="77777777" w:rsidR="00197673" w:rsidRPr="00197673" w:rsidRDefault="00197673" w:rsidP="00197673">
      <w:pPr>
        <w:numPr>
          <w:ilvl w:val="0"/>
          <w:numId w:val="2"/>
        </w:numPr>
        <w:spacing w:after="45"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A giant </w:t>
      </w:r>
      <w:r w:rsidRPr="00197673">
        <w:rPr>
          <w:rFonts w:ascii="Helvetica Neue" w:eastAsia="Times New Roman" w:hAnsi="Helvetica Neue" w:cs="Times New Roman"/>
          <w:b/>
          <w:bCs/>
          <w:color w:val="1A1C1E"/>
          <w:kern w:val="0"/>
          <w:sz w:val="21"/>
          <w:szCs w:val="21"/>
          <w:lang w:eastAsia="en-GB"/>
          <w14:ligatures w14:val="none"/>
        </w:rPr>
        <w:t>QR code</w:t>
      </w:r>
      <w:r w:rsidRPr="00197673">
        <w:rPr>
          <w:rFonts w:ascii="Helvetica Neue" w:eastAsia="Times New Roman" w:hAnsi="Helvetica Neue" w:cs="Times New Roman"/>
          <w:color w:val="1A1C1E"/>
          <w:kern w:val="0"/>
          <w:sz w:val="21"/>
          <w:szCs w:val="21"/>
          <w:lang w:eastAsia="en-GB"/>
          <w14:ligatures w14:val="none"/>
        </w:rPr>
        <w:t> will appear on the big screen.</w:t>
      </w:r>
    </w:p>
    <w:p w14:paraId="4A6B2AC9"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I'll then tell the audience:</w:t>
      </w:r>
    </w:p>
    <w:p w14:paraId="0C55323F"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"And we're live. The model is now deployed and ready. Please take out your phones, scan this QR code, and you can interact with our freshly deployed SAS model </w:t>
      </w:r>
      <w:r w:rsidRPr="00197673">
        <w:rPr>
          <w:rFonts w:ascii="Helvetica Neue" w:eastAsia="Times New Roman" w:hAnsi="Helvetica Neue" w:cs="Times New Roman"/>
          <w:i/>
          <w:iCs/>
          <w:color w:val="1A1C1E"/>
          <w:kern w:val="0"/>
          <w:sz w:val="21"/>
          <w:szCs w:val="21"/>
          <w:lang w:eastAsia="en-GB"/>
          <w14:ligatures w14:val="none"/>
        </w:rPr>
        <w:t>right now</w:t>
      </w:r>
      <w:r w:rsidRPr="00197673">
        <w:rPr>
          <w:rFonts w:ascii="Helvetica Neue" w:eastAsia="Times New Roman" w:hAnsi="Helvetica Neue" w:cs="Times New Roman"/>
          <w:color w:val="1A1C1E"/>
          <w:kern w:val="0"/>
          <w:sz w:val="21"/>
          <w:szCs w:val="21"/>
          <w:lang w:eastAsia="en-GB"/>
          <w14:ligatures w14:val="none"/>
        </w:rPr>
        <w:t>."</w:t>
      </w:r>
    </w:p>
    <w:p w14:paraId="3B754A77" w14:textId="77777777" w:rsidR="00197673" w:rsidRPr="00197673" w:rsidRDefault="00197673" w:rsidP="00197673">
      <w:pPr>
        <w:spacing w:before="100" w:beforeAutospacing="1" w:after="270" w:line="300" w:lineRule="atLeast"/>
        <w:rPr>
          <w:rFonts w:ascii="Helvetica Neue" w:eastAsia="Times New Roman" w:hAnsi="Helvetica Neue" w:cs="Times New Roman"/>
          <w:color w:val="1A1C1E"/>
          <w:kern w:val="0"/>
          <w:sz w:val="21"/>
          <w:szCs w:val="21"/>
          <w:lang w:eastAsia="en-GB"/>
          <w14:ligatures w14:val="none"/>
        </w:rPr>
      </w:pPr>
      <w:r w:rsidRPr="00197673">
        <w:rPr>
          <w:rFonts w:ascii="Helvetica Neue" w:eastAsia="Times New Roman" w:hAnsi="Helvetica Neue" w:cs="Times New Roman"/>
          <w:color w:val="1A1C1E"/>
          <w:kern w:val="0"/>
          <w:sz w:val="21"/>
          <w:szCs w:val="21"/>
          <w:lang w:eastAsia="en-GB"/>
          <w14:ligatures w14:val="none"/>
        </w:rPr>
        <w:t>When they scan it, it will take them to the beautiful "Control Tower" dashboard we built. They can use the sliders to input fake loan application details and get a live credit risk score back from the AI we just deployed, right there on their own phones.</w:t>
      </w:r>
    </w:p>
    <w:p w14:paraId="01CE0975" w14:textId="77777777" w:rsidR="00E65FE5" w:rsidRDefault="00E65FE5"/>
    <w:sectPr w:rsidR="00E65F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DM Mono">
    <w:panose1 w:val="020B0509040201040103"/>
    <w:charset w:val="4D"/>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7571ED"/>
    <w:multiLevelType w:val="multilevel"/>
    <w:tmpl w:val="AAEE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94237"/>
    <w:multiLevelType w:val="multilevel"/>
    <w:tmpl w:val="E05E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3754164">
    <w:abstractNumId w:val="1"/>
  </w:num>
  <w:num w:numId="2" w16cid:durableId="1744788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673"/>
    <w:rsid w:val="00197673"/>
    <w:rsid w:val="008C3F25"/>
    <w:rsid w:val="00DE2F66"/>
    <w:rsid w:val="00E425C5"/>
    <w:rsid w:val="00E65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1A793E"/>
  <w15:chartTrackingRefBased/>
  <w15:docId w15:val="{771ABC8A-0AD1-934E-AA78-4F886C80C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6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6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976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6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6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6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6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6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6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6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6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976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6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6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6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6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6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673"/>
    <w:rPr>
      <w:rFonts w:eastAsiaTheme="majorEastAsia" w:cstheme="majorBidi"/>
      <w:color w:val="272727" w:themeColor="text1" w:themeTint="D8"/>
    </w:rPr>
  </w:style>
  <w:style w:type="paragraph" w:styleId="Title">
    <w:name w:val="Title"/>
    <w:basedOn w:val="Normal"/>
    <w:next w:val="Normal"/>
    <w:link w:val="TitleChar"/>
    <w:uiPriority w:val="10"/>
    <w:qFormat/>
    <w:rsid w:val="001976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6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6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6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673"/>
    <w:pPr>
      <w:spacing w:before="160"/>
      <w:jc w:val="center"/>
    </w:pPr>
    <w:rPr>
      <w:i/>
      <w:iCs/>
      <w:color w:val="404040" w:themeColor="text1" w:themeTint="BF"/>
    </w:rPr>
  </w:style>
  <w:style w:type="character" w:customStyle="1" w:styleId="QuoteChar">
    <w:name w:val="Quote Char"/>
    <w:basedOn w:val="DefaultParagraphFont"/>
    <w:link w:val="Quote"/>
    <w:uiPriority w:val="29"/>
    <w:rsid w:val="00197673"/>
    <w:rPr>
      <w:i/>
      <w:iCs/>
      <w:color w:val="404040" w:themeColor="text1" w:themeTint="BF"/>
    </w:rPr>
  </w:style>
  <w:style w:type="paragraph" w:styleId="ListParagraph">
    <w:name w:val="List Paragraph"/>
    <w:basedOn w:val="Normal"/>
    <w:uiPriority w:val="34"/>
    <w:qFormat/>
    <w:rsid w:val="00197673"/>
    <w:pPr>
      <w:ind w:left="720"/>
      <w:contextualSpacing/>
    </w:pPr>
  </w:style>
  <w:style w:type="character" w:styleId="IntenseEmphasis">
    <w:name w:val="Intense Emphasis"/>
    <w:basedOn w:val="DefaultParagraphFont"/>
    <w:uiPriority w:val="21"/>
    <w:qFormat/>
    <w:rsid w:val="00197673"/>
    <w:rPr>
      <w:i/>
      <w:iCs/>
      <w:color w:val="0F4761" w:themeColor="accent1" w:themeShade="BF"/>
    </w:rPr>
  </w:style>
  <w:style w:type="paragraph" w:styleId="IntenseQuote">
    <w:name w:val="Intense Quote"/>
    <w:basedOn w:val="Normal"/>
    <w:next w:val="Normal"/>
    <w:link w:val="IntenseQuoteChar"/>
    <w:uiPriority w:val="30"/>
    <w:qFormat/>
    <w:rsid w:val="001976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673"/>
    <w:rPr>
      <w:i/>
      <w:iCs/>
      <w:color w:val="0F4761" w:themeColor="accent1" w:themeShade="BF"/>
    </w:rPr>
  </w:style>
  <w:style w:type="character" w:styleId="IntenseReference">
    <w:name w:val="Intense Reference"/>
    <w:basedOn w:val="DefaultParagraphFont"/>
    <w:uiPriority w:val="32"/>
    <w:qFormat/>
    <w:rsid w:val="00197673"/>
    <w:rPr>
      <w:b/>
      <w:bCs/>
      <w:smallCaps/>
      <w:color w:val="0F4761" w:themeColor="accent1" w:themeShade="BF"/>
      <w:spacing w:val="5"/>
    </w:rPr>
  </w:style>
  <w:style w:type="character" w:customStyle="1" w:styleId="ng-star-inserted">
    <w:name w:val="ng-star-inserted"/>
    <w:basedOn w:val="DefaultParagraphFont"/>
    <w:rsid w:val="00197673"/>
  </w:style>
  <w:style w:type="paragraph" w:customStyle="1" w:styleId="ng-star-inserted1">
    <w:name w:val="ng-star-inserted1"/>
    <w:basedOn w:val="Normal"/>
    <w:rsid w:val="0019767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197673"/>
  </w:style>
  <w:style w:type="character" w:customStyle="1" w:styleId="inline-code">
    <w:name w:val="inline-code"/>
    <w:basedOn w:val="DefaultParagraphFont"/>
    <w:rsid w:val="0019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431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515</Words>
  <Characters>2939</Characters>
  <Application>Microsoft Office Word</Application>
  <DocSecurity>0</DocSecurity>
  <Lines>24</Lines>
  <Paragraphs>6</Paragraphs>
  <ScaleCrop>false</ScaleCrop>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Srour</dc:creator>
  <cp:keywords/>
  <dc:description/>
  <cp:lastModifiedBy>Hussein Srour</cp:lastModifiedBy>
  <cp:revision>1</cp:revision>
  <dcterms:created xsi:type="dcterms:W3CDTF">2025-07-22T01:26:00Z</dcterms:created>
  <dcterms:modified xsi:type="dcterms:W3CDTF">2025-07-22T01:27:00Z</dcterms:modified>
</cp:coreProperties>
</file>