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01366" w:rsidRPr="00EB433F" w:rsidRDefault="00680DC4">
      <w:pPr>
        <w:pStyle w:val="3"/>
        <w:rPr>
          <w:lang w:val="ru-RU"/>
        </w:rPr>
      </w:pPr>
      <w:bookmarkStart w:id="0" w:name="_uxzat6o2lba8" w:colFirst="0" w:colLast="0"/>
      <w:bookmarkEnd w:id="0"/>
      <w:r w:rsidRPr="00EB433F">
        <w:rPr>
          <w:lang w:val="ru-RU"/>
        </w:rPr>
        <w:t>Характеристики исходных образцов колб.</w:t>
      </w:r>
    </w:p>
    <w:p w:rsidR="00F01366" w:rsidRPr="00EB433F" w:rsidRDefault="00EB433F">
      <w:pPr>
        <w:rPr>
          <w:lang w:val="ru-RU"/>
        </w:rPr>
      </w:pPr>
      <w:r>
        <w:rPr>
          <w:lang w:val="ru-RU"/>
        </w:rPr>
        <w:t xml:space="preserve">В рамках </w:t>
      </w:r>
      <w:r>
        <w:rPr>
          <w:lang w:val="en-US"/>
        </w:rPr>
        <w:t>OQ</w:t>
      </w:r>
      <w:r w:rsidRPr="00EB433F">
        <w:rPr>
          <w:lang w:val="ru-RU"/>
        </w:rPr>
        <w:t xml:space="preserve"> </w:t>
      </w:r>
      <w:r>
        <w:rPr>
          <w:lang w:val="ru-RU"/>
        </w:rPr>
        <w:t>были и</w:t>
      </w:r>
      <w:r w:rsidR="00680DC4" w:rsidRPr="00EB433F">
        <w:rPr>
          <w:lang w:val="ru-RU"/>
        </w:rPr>
        <w:t>зготовлены 48 образцов</w:t>
      </w:r>
      <w:r>
        <w:rPr>
          <w:lang w:val="ru-RU"/>
        </w:rPr>
        <w:t xml:space="preserve"> предварительно оплавленных колб</w:t>
      </w:r>
      <w:r w:rsidR="00680DC4" w:rsidRPr="00EB433F">
        <w:rPr>
          <w:lang w:val="ru-RU"/>
        </w:rPr>
        <w:t>, конфигурации, внутренние номера, идентификаторы образцов и характеристики - в Приложении 1.</w:t>
      </w:r>
    </w:p>
    <w:p w:rsidR="00F01366" w:rsidRPr="00EB433F" w:rsidRDefault="00F01366">
      <w:pPr>
        <w:rPr>
          <w:lang w:val="ru-RU"/>
        </w:rPr>
      </w:pPr>
    </w:p>
    <w:p w:rsidR="00F01366" w:rsidRPr="00EB433F" w:rsidRDefault="00680DC4">
      <w:pPr>
        <w:pStyle w:val="3"/>
        <w:rPr>
          <w:lang w:val="ru-RU"/>
        </w:rPr>
      </w:pPr>
      <w:bookmarkStart w:id="1" w:name="_czdlhmqgi4op" w:colFirst="0" w:colLast="0"/>
      <w:bookmarkEnd w:id="1"/>
      <w:r w:rsidRPr="00EB433F">
        <w:rPr>
          <w:lang w:val="ru-RU"/>
        </w:rPr>
        <w:t>Уточнение по сути характеристик (результаты измерений):</w:t>
      </w:r>
    </w:p>
    <w:p w:rsidR="00F01366" w:rsidRPr="00EB433F" w:rsidRDefault="00680DC4">
      <w:pPr>
        <w:rPr>
          <w:lang w:val="ru-RU"/>
        </w:rPr>
      </w:pPr>
      <w:proofErr w:type="gramStart"/>
      <w:r>
        <w:t>dh</w:t>
      </w:r>
      <w:proofErr w:type="gramEnd"/>
      <w:r w:rsidRPr="00EB433F">
        <w:rPr>
          <w:lang w:val="ru-RU"/>
        </w:rPr>
        <w:t xml:space="preserve"> - диаметр отверстия на предварительно оплавленном торце</w:t>
      </w:r>
    </w:p>
    <w:p w:rsidR="00F01366" w:rsidRPr="00EB433F" w:rsidRDefault="00680DC4">
      <w:pPr>
        <w:rPr>
          <w:lang w:val="ru-RU"/>
        </w:rPr>
      </w:pPr>
      <w:proofErr w:type="gramStart"/>
      <w:r>
        <w:t>ml</w:t>
      </w:r>
      <w:proofErr w:type="gramEnd"/>
      <w:r w:rsidRPr="00EB433F">
        <w:rPr>
          <w:lang w:val="ru-RU"/>
        </w:rPr>
        <w:t xml:space="preserve"> - длина зоны оплавления</w:t>
      </w:r>
    </w:p>
    <w:p w:rsidR="00F01366" w:rsidRPr="00EB433F" w:rsidRDefault="00680DC4">
      <w:pPr>
        <w:rPr>
          <w:lang w:val="ru-RU"/>
        </w:rPr>
      </w:pPr>
      <w:proofErr w:type="gramStart"/>
      <w:r>
        <w:t>md</w:t>
      </w:r>
      <w:proofErr w:type="gramEnd"/>
      <w:r w:rsidRPr="00EB433F">
        <w:rPr>
          <w:lang w:val="ru-RU"/>
        </w:rPr>
        <w:t xml:space="preserve"> - диаметр колбы</w:t>
      </w:r>
    </w:p>
    <w:p w:rsidR="00F01366" w:rsidRPr="00EB433F" w:rsidRDefault="00680DC4">
      <w:pPr>
        <w:rPr>
          <w:lang w:val="ru-RU"/>
        </w:rPr>
      </w:pPr>
      <w:proofErr w:type="spellStart"/>
      <w:proofErr w:type="gramStart"/>
      <w:r>
        <w:t>ww</w:t>
      </w:r>
      <w:proofErr w:type="spellEnd"/>
      <w:proofErr w:type="gramEnd"/>
      <w:r w:rsidRPr="00EB433F">
        <w:rPr>
          <w:lang w:val="ru-RU"/>
        </w:rPr>
        <w:t xml:space="preserve"> - </w:t>
      </w:r>
      <w:r>
        <w:t>wall</w:t>
      </w:r>
      <w:r w:rsidRPr="00EB433F">
        <w:rPr>
          <w:lang w:val="ru-RU"/>
        </w:rPr>
        <w:t xml:space="preserve"> </w:t>
      </w:r>
      <w:r>
        <w:t>width</w:t>
      </w:r>
      <w:r w:rsidRPr="00EB433F">
        <w:rPr>
          <w:lang w:val="ru-RU"/>
        </w:rPr>
        <w:t xml:space="preserve"> (ширина стенки исходного капилляра)</w:t>
      </w:r>
    </w:p>
    <w:p w:rsidR="00F01366" w:rsidRPr="00EB433F" w:rsidRDefault="00680DC4">
      <w:pPr>
        <w:rPr>
          <w:lang w:val="ru-RU"/>
        </w:rPr>
      </w:pPr>
      <w:r w:rsidRPr="00EB433F">
        <w:rPr>
          <w:lang w:val="ru-RU"/>
        </w:rPr>
        <w:t>В рамках обработки данных к исходным характеристикам добавлены следующие расчетные значения (в целя</w:t>
      </w:r>
      <w:r w:rsidRPr="00EB433F">
        <w:rPr>
          <w:lang w:val="ru-RU"/>
        </w:rPr>
        <w:t>х унификации базы измерений):</w:t>
      </w:r>
    </w:p>
    <w:p w:rsidR="00F01366" w:rsidRPr="00EB433F" w:rsidRDefault="00680DC4">
      <w:pPr>
        <w:rPr>
          <w:lang w:val="ru-RU"/>
        </w:rPr>
      </w:pPr>
      <w:proofErr w:type="gramStart"/>
      <w:r>
        <w:t>dh</w:t>
      </w:r>
      <w:proofErr w:type="gramEnd"/>
      <w:r w:rsidRPr="00EB433F">
        <w:rPr>
          <w:lang w:val="ru-RU"/>
        </w:rPr>
        <w:t xml:space="preserve"> / </w:t>
      </w:r>
      <w:r>
        <w:t>ml</w:t>
      </w:r>
      <w:r w:rsidRPr="00EB433F">
        <w:rPr>
          <w:lang w:val="ru-RU"/>
        </w:rPr>
        <w:t xml:space="preserve"> - отношение диаметра отверстия в зоне предварительного оплавления к длине зоны оплавления</w:t>
      </w:r>
    </w:p>
    <w:p w:rsidR="00F01366" w:rsidRPr="00EB433F" w:rsidRDefault="00680DC4">
      <w:pPr>
        <w:rPr>
          <w:lang w:val="ru-RU"/>
        </w:rPr>
      </w:pPr>
      <w:proofErr w:type="gramStart"/>
      <w:r>
        <w:t>Dh</w:t>
      </w:r>
      <w:proofErr w:type="gramEnd"/>
      <w:r w:rsidRPr="00EB433F">
        <w:rPr>
          <w:lang w:val="ru-RU"/>
        </w:rPr>
        <w:t xml:space="preserve"> / </w:t>
      </w:r>
      <w:proofErr w:type="spellStart"/>
      <w:r>
        <w:t>ww</w:t>
      </w:r>
      <w:proofErr w:type="spellEnd"/>
      <w:r w:rsidRPr="00EB433F">
        <w:rPr>
          <w:lang w:val="ru-RU"/>
        </w:rPr>
        <w:t xml:space="preserve"> - отношение диаметра к толщине стенки капилляра.</w:t>
      </w:r>
    </w:p>
    <w:p w:rsidR="00F01366" w:rsidRPr="00EB433F" w:rsidRDefault="00680DC4">
      <w:pPr>
        <w:rPr>
          <w:lang w:val="ru-RU"/>
        </w:rPr>
      </w:pPr>
      <w:proofErr w:type="gramStart"/>
      <w:r>
        <w:t>ml</w:t>
      </w:r>
      <w:proofErr w:type="gramEnd"/>
      <w:r w:rsidRPr="00EB433F">
        <w:rPr>
          <w:lang w:val="ru-RU"/>
        </w:rPr>
        <w:t xml:space="preserve"> / </w:t>
      </w:r>
      <w:proofErr w:type="spellStart"/>
      <w:r>
        <w:t>ww</w:t>
      </w:r>
      <w:proofErr w:type="spellEnd"/>
      <w:r w:rsidRPr="00EB433F">
        <w:rPr>
          <w:lang w:val="ru-RU"/>
        </w:rPr>
        <w:t xml:space="preserve"> - отношение длины зоны оплавления к толщине стенки капилляра.</w:t>
      </w:r>
    </w:p>
    <w:p w:rsidR="00F01366" w:rsidRPr="00EB433F" w:rsidRDefault="00F01366">
      <w:pPr>
        <w:pStyle w:val="3"/>
        <w:rPr>
          <w:lang w:val="ru-RU"/>
        </w:rPr>
        <w:sectPr w:rsidR="00F01366" w:rsidRPr="00EB433F">
          <w:headerReference w:type="default" r:id="rId7"/>
          <w:footerReference w:type="default" r:id="rId8"/>
          <w:pgSz w:w="11906" w:h="16838"/>
          <w:pgMar w:top="850" w:right="1440" w:bottom="850" w:left="856" w:header="720" w:footer="720" w:gutter="0"/>
          <w:pgNumType w:start="1"/>
          <w:cols w:space="720"/>
        </w:sectPr>
      </w:pPr>
      <w:bookmarkStart w:id="2" w:name="_n3wh6xkc0xvq" w:colFirst="0" w:colLast="0"/>
      <w:bookmarkEnd w:id="2"/>
    </w:p>
    <w:p w:rsidR="00F01366" w:rsidRDefault="00680DC4">
      <w:pPr>
        <w:pStyle w:val="3"/>
      </w:pPr>
      <w:bookmarkStart w:id="3" w:name="_6cc6u28broxd" w:colFirst="0" w:colLast="0"/>
      <w:bookmarkEnd w:id="3"/>
      <w:proofErr w:type="spellStart"/>
      <w:r>
        <w:lastRenderedPageBreak/>
        <w:t>Общие</w:t>
      </w:r>
      <w:proofErr w:type="spellEnd"/>
      <w:r>
        <w:t xml:space="preserve"> </w:t>
      </w:r>
      <w:proofErr w:type="spellStart"/>
      <w:r>
        <w:t>описательные</w:t>
      </w:r>
      <w:proofErr w:type="spellEnd"/>
      <w:r>
        <w:t xml:space="preserve"> </w:t>
      </w:r>
      <w:proofErr w:type="spellStart"/>
      <w:r>
        <w:t>характеристики</w:t>
      </w:r>
      <w:proofErr w:type="spellEnd"/>
    </w:p>
    <w:p w:rsidR="00F01366" w:rsidRDefault="00F01366"/>
    <w:tbl>
      <w:tblPr>
        <w:tblStyle w:val="a5"/>
        <w:tblW w:w="151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78"/>
        <w:gridCol w:w="1378"/>
        <w:gridCol w:w="1378"/>
        <w:gridCol w:w="1377"/>
        <w:gridCol w:w="1377"/>
        <w:gridCol w:w="1377"/>
        <w:gridCol w:w="1377"/>
        <w:gridCol w:w="1377"/>
        <w:gridCol w:w="1377"/>
        <w:gridCol w:w="1377"/>
        <w:gridCol w:w="1377"/>
      </w:tblGrid>
      <w:tr w:rsidR="00F01366">
        <w:trPr>
          <w:trHeight w:val="480"/>
        </w:trPr>
        <w:tc>
          <w:tcPr>
            <w:tcW w:w="1377"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pPr>
              <w:jc w:val="center"/>
              <w:rPr>
                <w:sz w:val="16"/>
                <w:szCs w:val="16"/>
              </w:rPr>
            </w:pPr>
            <w:r>
              <w:rPr>
                <w:sz w:val="16"/>
                <w:szCs w:val="16"/>
              </w:rPr>
              <w:t xml:space="preserve"> Variable</w:t>
            </w:r>
          </w:p>
        </w:tc>
        <w:tc>
          <w:tcPr>
            <w:tcW w:w="13770" w:type="dxa"/>
            <w:gridSpan w:val="10"/>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pPr>
              <w:jc w:val="center"/>
              <w:rPr>
                <w:b/>
                <w:sz w:val="16"/>
                <w:szCs w:val="16"/>
              </w:rPr>
            </w:pPr>
            <w:r>
              <w:rPr>
                <w:b/>
                <w:sz w:val="16"/>
                <w:szCs w:val="16"/>
              </w:rPr>
              <w:t>DUT type=ОТ 0111.471-02</w:t>
            </w:r>
          </w:p>
          <w:p w:rsidR="00F01366" w:rsidRDefault="00680DC4">
            <w:pPr>
              <w:jc w:val="center"/>
              <w:rPr>
                <w:sz w:val="16"/>
                <w:szCs w:val="16"/>
              </w:rPr>
            </w:pPr>
            <w:r>
              <w:rPr>
                <w:sz w:val="16"/>
                <w:szCs w:val="16"/>
              </w:rPr>
              <w:t>Descriptive Statistics (</w:t>
            </w:r>
            <w:proofErr w:type="gramStart"/>
            <w:r>
              <w:rPr>
                <w:sz w:val="16"/>
                <w:szCs w:val="16"/>
              </w:rPr>
              <w:t>Spreadsheet ?</w:t>
            </w:r>
            <w:proofErr w:type="gramEnd"/>
            <w:r>
              <w:rPr>
                <w:sz w:val="16"/>
                <w:szCs w:val="16"/>
              </w:rPr>
              <w:t xml:space="preserve"> OQ samples)</w:t>
            </w:r>
          </w:p>
        </w:tc>
      </w:tr>
      <w:tr w:rsidR="00F01366">
        <w:trPr>
          <w:trHeight w:val="740"/>
        </w:trPr>
        <w:tc>
          <w:tcPr>
            <w:tcW w:w="1377"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Valid N</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Mean</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Confidence (-95.000%)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Confidence (95.000%)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Median</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Minimum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Maximum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proofErr w:type="spellStart"/>
            <w:r>
              <w:rPr>
                <w:sz w:val="16"/>
                <w:szCs w:val="16"/>
              </w:rPr>
              <w:t>Std.Dev</w:t>
            </w:r>
            <w:proofErr w:type="spellEnd"/>
            <w:r>
              <w:rPr>
                <w:sz w:val="16"/>
                <w:szCs w:val="16"/>
              </w:rPr>
              <w:t>.</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proofErr w:type="spellStart"/>
            <w:r>
              <w:rPr>
                <w:sz w:val="16"/>
                <w:szCs w:val="16"/>
              </w:rPr>
              <w:t>Coef.Var</w:t>
            </w:r>
            <w:proofErr w:type="spellEnd"/>
            <w:r>
              <w:rPr>
                <w:sz w:val="16"/>
                <w:szCs w:val="16"/>
              </w:rPr>
              <w:t>.</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Standard (Error)</w:t>
            </w:r>
          </w:p>
        </w:tc>
      </w:tr>
      <w:tr w:rsidR="00F01366">
        <w:trPr>
          <w:trHeight w:val="255"/>
        </w:trPr>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proofErr w:type="spellStart"/>
            <w:r>
              <w:rPr>
                <w:sz w:val="16"/>
                <w:szCs w:val="16"/>
              </w:rPr>
              <w:t>dh_val</w:t>
            </w:r>
            <w:proofErr w:type="spellEnd"/>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0.329167</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0.299310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0.359023</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0.320000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0.170000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0.460000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0.070706</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21.48017</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0.014433</w:t>
            </w:r>
          </w:p>
        </w:tc>
      </w:tr>
      <w:tr w:rsidR="00F01366">
        <w:trPr>
          <w:trHeight w:val="225"/>
        </w:trPr>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proofErr w:type="spellStart"/>
            <w:r>
              <w:rPr>
                <w:sz w:val="16"/>
                <w:szCs w:val="16"/>
              </w:rPr>
              <w:t>ml_val</w:t>
            </w:r>
            <w:proofErr w:type="spellEnd"/>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0.406667</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0.386874</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0.426460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0.400000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0.330000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0.500000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0.046873</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11.52621</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0.009568</w:t>
            </w:r>
          </w:p>
        </w:tc>
      </w:tr>
      <w:tr w:rsidR="00F01366">
        <w:trPr>
          <w:trHeight w:val="195"/>
        </w:trPr>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dh / ml</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0.829661</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0.731968</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0.927353</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0.832817</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0.354167</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1.333333</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0.231355</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27.88547</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0.047225</w:t>
            </w:r>
          </w:p>
        </w:tc>
      </w:tr>
      <w:tr w:rsidR="00F01366">
        <w:trPr>
          <w:trHeight w:val="285"/>
        </w:trPr>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 xml:space="preserve">dh / </w:t>
            </w:r>
            <w:proofErr w:type="spellStart"/>
            <w:r>
              <w:rPr>
                <w:sz w:val="16"/>
                <w:szCs w:val="16"/>
              </w:rPr>
              <w:t>ww</w:t>
            </w:r>
            <w:proofErr w:type="spellEnd"/>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1.316667</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1.197241</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1.436092</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1.280000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0.680000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1.840000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0.282822</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21.48017</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0.057731</w:t>
            </w:r>
          </w:p>
        </w:tc>
      </w:tr>
      <w:tr w:rsidR="00F01366">
        <w:trPr>
          <w:trHeight w:val="210"/>
        </w:trPr>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 xml:space="preserve">ml / </w:t>
            </w:r>
            <w:proofErr w:type="spellStart"/>
            <w:r>
              <w:rPr>
                <w:sz w:val="16"/>
                <w:szCs w:val="16"/>
              </w:rPr>
              <w:t>ww</w:t>
            </w:r>
            <w:proofErr w:type="spellEnd"/>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1.626667</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1.547495</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1.705838</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1.600000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1.320000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2.000000</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0.187493</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11.52621</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0.038272</w:t>
            </w:r>
          </w:p>
        </w:tc>
      </w:tr>
    </w:tbl>
    <w:p w:rsidR="00F01366" w:rsidRDefault="00F01366"/>
    <w:p w:rsidR="00F01366" w:rsidRDefault="00F01366"/>
    <w:tbl>
      <w:tblPr>
        <w:tblStyle w:val="a6"/>
        <w:tblW w:w="151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78"/>
        <w:gridCol w:w="1378"/>
        <w:gridCol w:w="1378"/>
        <w:gridCol w:w="1378"/>
        <w:gridCol w:w="1379"/>
        <w:gridCol w:w="1379"/>
        <w:gridCol w:w="1379"/>
        <w:gridCol w:w="1379"/>
        <w:gridCol w:w="1379"/>
        <w:gridCol w:w="1379"/>
        <w:gridCol w:w="1379"/>
      </w:tblGrid>
      <w:tr w:rsidR="00F01366">
        <w:trPr>
          <w:trHeight w:val="740"/>
        </w:trPr>
        <w:tc>
          <w:tcPr>
            <w:tcW w:w="137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pPr>
              <w:jc w:val="center"/>
              <w:rPr>
                <w:sz w:val="16"/>
                <w:szCs w:val="16"/>
              </w:rPr>
            </w:pPr>
            <w:r>
              <w:rPr>
                <w:sz w:val="16"/>
                <w:szCs w:val="16"/>
              </w:rPr>
              <w:t xml:space="preserve"> Variable</w:t>
            </w:r>
          </w:p>
        </w:tc>
        <w:tc>
          <w:tcPr>
            <w:tcW w:w="13780" w:type="dxa"/>
            <w:gridSpan w:val="10"/>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pPr>
              <w:jc w:val="center"/>
              <w:rPr>
                <w:b/>
                <w:sz w:val="16"/>
                <w:szCs w:val="16"/>
              </w:rPr>
            </w:pPr>
            <w:r>
              <w:rPr>
                <w:b/>
                <w:sz w:val="16"/>
                <w:szCs w:val="16"/>
              </w:rPr>
              <w:t>DUT type=ОТ 0111.471-03</w:t>
            </w:r>
          </w:p>
          <w:p w:rsidR="00F01366" w:rsidRDefault="00680DC4">
            <w:pPr>
              <w:jc w:val="center"/>
              <w:rPr>
                <w:sz w:val="16"/>
                <w:szCs w:val="16"/>
              </w:rPr>
            </w:pPr>
            <w:r>
              <w:rPr>
                <w:sz w:val="16"/>
                <w:szCs w:val="16"/>
              </w:rPr>
              <w:t>Descriptive Statistics (</w:t>
            </w:r>
            <w:proofErr w:type="gramStart"/>
            <w:r>
              <w:rPr>
                <w:sz w:val="16"/>
                <w:szCs w:val="16"/>
              </w:rPr>
              <w:t>Spreadsheet ?</w:t>
            </w:r>
            <w:proofErr w:type="gramEnd"/>
            <w:r>
              <w:rPr>
                <w:sz w:val="16"/>
                <w:szCs w:val="16"/>
              </w:rPr>
              <w:t xml:space="preserve"> OQ samples)</w:t>
            </w:r>
          </w:p>
        </w:tc>
      </w:tr>
      <w:tr w:rsidR="00F01366">
        <w:trPr>
          <w:trHeight w:val="375"/>
        </w:trPr>
        <w:tc>
          <w:tcPr>
            <w:tcW w:w="1378"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Valid N</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Mean</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Confidence (-95.000%)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Confidence (95.000%)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Median</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Minimum</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Maximum</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proofErr w:type="spellStart"/>
            <w:r>
              <w:rPr>
                <w:sz w:val="16"/>
                <w:szCs w:val="16"/>
              </w:rPr>
              <w:t>Std.Dev</w:t>
            </w:r>
            <w:proofErr w:type="spellEnd"/>
            <w:r>
              <w:rPr>
                <w:sz w:val="16"/>
                <w:szCs w:val="16"/>
              </w:rPr>
              <w:t>.</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proofErr w:type="spellStart"/>
            <w:r>
              <w:rPr>
                <w:sz w:val="16"/>
                <w:szCs w:val="16"/>
              </w:rPr>
              <w:t>Coef.Var</w:t>
            </w:r>
            <w:proofErr w:type="spellEnd"/>
            <w:r>
              <w:rPr>
                <w:sz w:val="16"/>
                <w:szCs w:val="16"/>
              </w:rPr>
              <w:t>.</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Standard (Error)</w:t>
            </w:r>
          </w:p>
        </w:tc>
      </w:tr>
      <w:tr w:rsidR="00F01366">
        <w:trPr>
          <w:trHeight w:val="30"/>
        </w:trPr>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proofErr w:type="spellStart"/>
            <w:r>
              <w:rPr>
                <w:sz w:val="16"/>
                <w:szCs w:val="16"/>
              </w:rPr>
              <w:t>dh_val</w:t>
            </w:r>
            <w:proofErr w:type="spellEnd"/>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0.339167</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0.294255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0.384078</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0.315000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0.200000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0.600000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0.106359</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31.35903</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0.021711</w:t>
            </w:r>
          </w:p>
        </w:tc>
      </w:tr>
      <w:tr w:rsidR="00F01366">
        <w:trPr>
          <w:trHeight w:val="165"/>
        </w:trPr>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proofErr w:type="spellStart"/>
            <w:r>
              <w:rPr>
                <w:sz w:val="16"/>
                <w:szCs w:val="16"/>
              </w:rPr>
              <w:t>ml_val</w:t>
            </w:r>
            <w:proofErr w:type="spellEnd"/>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0.467917</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0.447457</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0.488376</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0.475000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0.360000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0.580000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0.048453</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10.35494</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0.009890</w:t>
            </w:r>
          </w:p>
        </w:tc>
      </w:tr>
      <w:tr w:rsidR="00F01366">
        <w:trPr>
          <w:trHeight w:val="135"/>
        </w:trPr>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dh / ml</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0.753473</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0.614455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0.892492</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0.656531</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0.344828</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1.555556</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0.329223</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43.69403</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0.067202</w:t>
            </w:r>
          </w:p>
        </w:tc>
      </w:tr>
      <w:tr w:rsidR="00F01366">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 xml:space="preserve">dh / </w:t>
            </w:r>
            <w:proofErr w:type="spellStart"/>
            <w:r>
              <w:rPr>
                <w:sz w:val="16"/>
                <w:szCs w:val="16"/>
              </w:rPr>
              <w:t>ww</w:t>
            </w:r>
            <w:proofErr w:type="spellEnd"/>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1.356667</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1.177020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1.536313</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1.260000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0.800000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2.400000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0.425438</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31.35903</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0.086842</w:t>
            </w:r>
          </w:p>
        </w:tc>
      </w:tr>
      <w:tr w:rsidR="00F01366">
        <w:trPr>
          <w:trHeight w:val="180"/>
        </w:trPr>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 xml:space="preserve">ml / </w:t>
            </w:r>
            <w:proofErr w:type="spellStart"/>
            <w:r>
              <w:rPr>
                <w:sz w:val="16"/>
                <w:szCs w:val="16"/>
              </w:rPr>
              <w:t>ww</w:t>
            </w:r>
            <w:proofErr w:type="spellEnd"/>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1.871667</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1.789828</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1.953505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1.900000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1.440000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2.320000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0.193810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10.35494</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0.039561</w:t>
            </w:r>
          </w:p>
        </w:tc>
      </w:tr>
    </w:tbl>
    <w:p w:rsidR="00F01366" w:rsidRDefault="00F01366"/>
    <w:p w:rsidR="00F01366" w:rsidRDefault="00680DC4">
      <w:pPr>
        <w:pStyle w:val="3"/>
      </w:pPr>
      <w:bookmarkStart w:id="4" w:name="_xs1q5awk217d" w:colFirst="0" w:colLast="0"/>
      <w:bookmarkEnd w:id="4"/>
      <w:proofErr w:type="spellStart"/>
      <w:r>
        <w:lastRenderedPageBreak/>
        <w:t>Информация</w:t>
      </w:r>
      <w:proofErr w:type="spellEnd"/>
      <w:r>
        <w:t xml:space="preserve"> </w:t>
      </w:r>
      <w:proofErr w:type="spellStart"/>
      <w:r>
        <w:t>по</w:t>
      </w:r>
      <w:proofErr w:type="spellEnd"/>
      <w:r>
        <w:t xml:space="preserve"> </w:t>
      </w:r>
      <w:proofErr w:type="spellStart"/>
      <w:r>
        <w:t>распределениям</w:t>
      </w:r>
      <w:proofErr w:type="spellEnd"/>
      <w:r>
        <w:t xml:space="preserve"> </w:t>
      </w:r>
      <w:proofErr w:type="spellStart"/>
      <w:r>
        <w:t>характеристик</w:t>
      </w:r>
      <w:proofErr w:type="spellEnd"/>
      <w:r>
        <w:t>.</w:t>
      </w:r>
    </w:p>
    <w:p w:rsidR="00F01366" w:rsidRDefault="00F01366"/>
    <w:tbl>
      <w:tblPr>
        <w:tblStyle w:val="a7"/>
        <w:tblW w:w="1454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4"/>
        <w:gridCol w:w="7275"/>
      </w:tblGrid>
      <w:tr w:rsidR="00F01366">
        <w:trPr>
          <w:trHeight w:val="268"/>
        </w:trPr>
        <w:tc>
          <w:tcPr>
            <w:tcW w:w="7274" w:type="dxa"/>
            <w:shd w:val="clear" w:color="auto" w:fill="auto"/>
            <w:tcMar>
              <w:top w:w="100" w:type="dxa"/>
              <w:left w:w="100" w:type="dxa"/>
              <w:bottom w:w="100" w:type="dxa"/>
              <w:right w:w="100" w:type="dxa"/>
            </w:tcMar>
          </w:tcPr>
          <w:p w:rsidR="00F01366" w:rsidRDefault="00680DC4">
            <w:pPr>
              <w:jc w:val="center"/>
              <w:rPr>
                <w:sz w:val="18"/>
                <w:szCs w:val="18"/>
              </w:rPr>
            </w:pPr>
            <w:r>
              <w:rPr>
                <w:sz w:val="18"/>
                <w:szCs w:val="18"/>
              </w:rPr>
              <w:t>ОТ 0111.471-02</w:t>
            </w:r>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8"/>
                <w:szCs w:val="18"/>
              </w:rPr>
            </w:pPr>
            <w:r>
              <w:rPr>
                <w:sz w:val="18"/>
                <w:szCs w:val="18"/>
              </w:rPr>
              <w:t>ОТ 0111.471-03</w:t>
            </w:r>
          </w:p>
        </w:tc>
      </w:tr>
      <w:tr w:rsidR="00F01366">
        <w:tc>
          <w:tcPr>
            <w:tcW w:w="7274" w:type="dxa"/>
            <w:shd w:val="clear" w:color="auto" w:fill="auto"/>
            <w:tcMar>
              <w:top w:w="100" w:type="dxa"/>
              <w:left w:w="100" w:type="dxa"/>
              <w:bottom w:w="100" w:type="dxa"/>
              <w:right w:w="100" w:type="dxa"/>
            </w:tcMar>
          </w:tcPr>
          <w:p w:rsidR="00F01366" w:rsidRDefault="00680DC4">
            <w:r>
              <w:rPr>
                <w:noProof/>
                <w:lang w:val="en-US"/>
              </w:rPr>
              <w:drawing>
                <wp:inline distT="114300" distB="114300" distL="114300" distR="114300">
                  <wp:extent cx="4476750" cy="33782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76750" cy="3378200"/>
                          </a:xfrm>
                          <a:prstGeom prst="rect">
                            <a:avLst/>
                          </a:prstGeom>
                          <a:ln/>
                        </pic:spPr>
                      </pic:pic>
                    </a:graphicData>
                  </a:graphic>
                </wp:inline>
              </w:drawing>
            </w:r>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drawing>
                <wp:inline distT="114300" distB="114300" distL="114300" distR="114300">
                  <wp:extent cx="4476750" cy="33401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476750" cy="3340100"/>
                          </a:xfrm>
                          <a:prstGeom prst="rect">
                            <a:avLst/>
                          </a:prstGeom>
                          <a:ln/>
                        </pic:spPr>
                      </pic:pic>
                    </a:graphicData>
                  </a:graphic>
                </wp:inline>
              </w:drawing>
            </w:r>
          </w:p>
        </w:tc>
      </w:tr>
      <w:tr w:rsidR="00F01366">
        <w:tc>
          <w:tcPr>
            <w:tcW w:w="7274" w:type="dxa"/>
            <w:shd w:val="clear" w:color="auto" w:fill="auto"/>
            <w:tcMar>
              <w:top w:w="100" w:type="dxa"/>
              <w:left w:w="100" w:type="dxa"/>
              <w:bottom w:w="100" w:type="dxa"/>
              <w:right w:w="100" w:type="dxa"/>
            </w:tcMar>
          </w:tcPr>
          <w:p w:rsidR="00F01366" w:rsidRDefault="00680DC4">
            <w:pPr>
              <w:spacing w:line="240" w:lineRule="auto"/>
            </w:pPr>
            <w:r>
              <w:rPr>
                <w:noProof/>
                <w:lang w:val="en-US"/>
              </w:rPr>
              <w:lastRenderedPageBreak/>
              <w:drawing>
                <wp:inline distT="114300" distB="114300" distL="114300" distR="114300">
                  <wp:extent cx="4476750" cy="3365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476750" cy="3365500"/>
                          </a:xfrm>
                          <a:prstGeom prst="rect">
                            <a:avLst/>
                          </a:prstGeom>
                          <a:ln/>
                        </pic:spPr>
                      </pic:pic>
                    </a:graphicData>
                  </a:graphic>
                </wp:inline>
              </w:drawing>
            </w:r>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drawing>
                <wp:inline distT="114300" distB="114300" distL="114300" distR="114300">
                  <wp:extent cx="4476750" cy="33782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476750" cy="3378200"/>
                          </a:xfrm>
                          <a:prstGeom prst="rect">
                            <a:avLst/>
                          </a:prstGeom>
                          <a:ln/>
                        </pic:spPr>
                      </pic:pic>
                    </a:graphicData>
                  </a:graphic>
                </wp:inline>
              </w:drawing>
            </w:r>
          </w:p>
        </w:tc>
      </w:tr>
      <w:tr w:rsidR="00F01366">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lastRenderedPageBreak/>
              <w:drawing>
                <wp:inline distT="114300" distB="114300" distL="114300" distR="114300">
                  <wp:extent cx="4476750" cy="3403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476750" cy="3403600"/>
                          </a:xfrm>
                          <a:prstGeom prst="rect">
                            <a:avLst/>
                          </a:prstGeom>
                          <a:ln/>
                        </pic:spPr>
                      </pic:pic>
                    </a:graphicData>
                  </a:graphic>
                </wp:inline>
              </w:drawing>
            </w:r>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drawing>
                <wp:inline distT="114300" distB="114300" distL="114300" distR="114300">
                  <wp:extent cx="4476750" cy="3365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76750" cy="3365500"/>
                          </a:xfrm>
                          <a:prstGeom prst="rect">
                            <a:avLst/>
                          </a:prstGeom>
                          <a:ln/>
                        </pic:spPr>
                      </pic:pic>
                    </a:graphicData>
                  </a:graphic>
                </wp:inline>
              </w:drawing>
            </w:r>
          </w:p>
        </w:tc>
      </w:tr>
      <w:tr w:rsidR="00F01366">
        <w:tc>
          <w:tcPr>
            <w:tcW w:w="7274" w:type="dxa"/>
            <w:shd w:val="clear" w:color="auto" w:fill="auto"/>
            <w:tcMar>
              <w:top w:w="100" w:type="dxa"/>
              <w:left w:w="100" w:type="dxa"/>
              <w:bottom w:w="100" w:type="dxa"/>
              <w:right w:w="100" w:type="dxa"/>
            </w:tcMar>
          </w:tcPr>
          <w:p w:rsidR="00F01366" w:rsidRDefault="00680DC4">
            <w:pPr>
              <w:widowControl w:val="0"/>
              <w:spacing w:line="240" w:lineRule="auto"/>
            </w:pPr>
            <w:r>
              <w:rPr>
                <w:noProof/>
                <w:lang w:val="en-US"/>
              </w:rPr>
              <w:lastRenderedPageBreak/>
              <w:drawing>
                <wp:inline distT="114300" distB="114300" distL="114300" distR="114300">
                  <wp:extent cx="4476750" cy="3327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476750" cy="3327400"/>
                          </a:xfrm>
                          <a:prstGeom prst="rect">
                            <a:avLst/>
                          </a:prstGeom>
                          <a:ln/>
                        </pic:spPr>
                      </pic:pic>
                    </a:graphicData>
                  </a:graphic>
                </wp:inline>
              </w:drawing>
            </w:r>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drawing>
                <wp:inline distT="114300" distB="114300" distL="114300" distR="114300">
                  <wp:extent cx="4476750" cy="33655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476750" cy="3365500"/>
                          </a:xfrm>
                          <a:prstGeom prst="rect">
                            <a:avLst/>
                          </a:prstGeom>
                          <a:ln/>
                        </pic:spPr>
                      </pic:pic>
                    </a:graphicData>
                  </a:graphic>
                </wp:inline>
              </w:drawing>
            </w:r>
          </w:p>
        </w:tc>
      </w:tr>
      <w:tr w:rsidR="00F01366">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lastRenderedPageBreak/>
              <w:drawing>
                <wp:inline distT="114300" distB="114300" distL="114300" distR="114300">
                  <wp:extent cx="4476750" cy="3302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476750" cy="3302000"/>
                          </a:xfrm>
                          <a:prstGeom prst="rect">
                            <a:avLst/>
                          </a:prstGeom>
                          <a:ln/>
                        </pic:spPr>
                      </pic:pic>
                    </a:graphicData>
                  </a:graphic>
                </wp:inline>
              </w:drawing>
            </w:r>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drawing>
                <wp:inline distT="114300" distB="114300" distL="114300" distR="114300">
                  <wp:extent cx="4476750" cy="33782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476750" cy="3378200"/>
                          </a:xfrm>
                          <a:prstGeom prst="rect">
                            <a:avLst/>
                          </a:prstGeom>
                          <a:ln/>
                        </pic:spPr>
                      </pic:pic>
                    </a:graphicData>
                  </a:graphic>
                </wp:inline>
              </w:drawing>
            </w:r>
          </w:p>
        </w:tc>
      </w:tr>
    </w:tbl>
    <w:p w:rsidR="00F01366" w:rsidRDefault="00F01366"/>
    <w:p w:rsidR="00F01366" w:rsidRPr="00EB433F" w:rsidRDefault="00680DC4">
      <w:pPr>
        <w:rPr>
          <w:lang w:val="ru-RU"/>
        </w:rPr>
      </w:pPr>
      <w:r w:rsidRPr="00EB433F">
        <w:rPr>
          <w:lang w:val="ru-RU"/>
        </w:rPr>
        <w:t xml:space="preserve">Проверка на нормальность распределения значений </w:t>
      </w:r>
      <w:r w:rsidR="00EB433F">
        <w:rPr>
          <w:lang w:val="ru-RU"/>
        </w:rPr>
        <w:t>характеристик</w:t>
      </w:r>
    </w:p>
    <w:p w:rsidR="00F01366" w:rsidRPr="00EB433F" w:rsidRDefault="00680DC4">
      <w:pPr>
        <w:rPr>
          <w:lang w:val="ru-RU"/>
        </w:rPr>
      </w:pPr>
      <w:r>
        <w:t>K</w:t>
      </w:r>
      <w:r w:rsidRPr="00EB433F">
        <w:rPr>
          <w:lang w:val="ru-RU"/>
        </w:rPr>
        <w:t>-</w:t>
      </w:r>
      <w:r>
        <w:t>S</w:t>
      </w:r>
      <w:r w:rsidRPr="00EB433F">
        <w:rPr>
          <w:lang w:val="ru-RU"/>
        </w:rPr>
        <w:t xml:space="preserve"> - критерий Колмогорова - Смирнова</w:t>
      </w:r>
    </w:p>
    <w:p w:rsidR="00F01366" w:rsidRPr="00EB433F" w:rsidRDefault="00680DC4">
      <w:pPr>
        <w:rPr>
          <w:lang w:val="ru-RU"/>
        </w:rPr>
      </w:pPr>
      <w:r>
        <w:t>S</w:t>
      </w:r>
      <w:r w:rsidRPr="00EB433F">
        <w:rPr>
          <w:lang w:val="ru-RU"/>
        </w:rPr>
        <w:t>-</w:t>
      </w:r>
      <w:r>
        <w:t>W</w:t>
      </w:r>
      <w:r w:rsidRPr="00EB433F">
        <w:rPr>
          <w:lang w:val="ru-RU"/>
        </w:rPr>
        <w:t xml:space="preserve"> - критерий Шапиро - </w:t>
      </w:r>
      <w:proofErr w:type="spellStart"/>
      <w:r w:rsidRPr="00EB433F">
        <w:rPr>
          <w:lang w:val="ru-RU"/>
        </w:rPr>
        <w:t>Уилко</w:t>
      </w:r>
      <w:proofErr w:type="spellEnd"/>
      <w:r w:rsidRPr="00EB433F">
        <w:rPr>
          <w:lang w:val="ru-RU"/>
        </w:rPr>
        <w:t>.</w:t>
      </w:r>
    </w:p>
    <w:p w:rsidR="00F01366" w:rsidRPr="00EB433F" w:rsidRDefault="00680DC4">
      <w:pPr>
        <w:rPr>
          <w:lang w:val="ru-RU"/>
        </w:rPr>
      </w:pPr>
      <w:r w:rsidRPr="00EB433F">
        <w:rPr>
          <w:lang w:val="ru-RU"/>
        </w:rPr>
        <w:t xml:space="preserve">Принимая во внимание объем выборки (24 образца для каждой из моделей капилляра), при принятии решения о </w:t>
      </w:r>
      <w:proofErr w:type="gramStart"/>
      <w:r w:rsidRPr="00EB433F">
        <w:rPr>
          <w:lang w:val="ru-RU"/>
        </w:rPr>
        <w:t>нормальности  приоритет</w:t>
      </w:r>
      <w:proofErr w:type="gramEnd"/>
      <w:r w:rsidRPr="00EB433F">
        <w:rPr>
          <w:lang w:val="ru-RU"/>
        </w:rPr>
        <w:t xml:space="preserve"> будет отдаваться значению критерия </w:t>
      </w:r>
      <w:r>
        <w:t>S</w:t>
      </w:r>
      <w:r w:rsidRPr="00EB433F">
        <w:rPr>
          <w:lang w:val="ru-RU"/>
        </w:rPr>
        <w:t>-</w:t>
      </w:r>
      <w:r>
        <w:t>W</w:t>
      </w:r>
      <w:r w:rsidRPr="00EB433F">
        <w:rPr>
          <w:lang w:val="ru-RU"/>
        </w:rPr>
        <w:t>.</w:t>
      </w:r>
    </w:p>
    <w:tbl>
      <w:tblPr>
        <w:tblStyle w:val="a8"/>
        <w:tblW w:w="144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820"/>
        <w:gridCol w:w="3615"/>
        <w:gridCol w:w="2910"/>
        <w:gridCol w:w="3570"/>
      </w:tblGrid>
      <w:tr w:rsidR="00F01366">
        <w:trPr>
          <w:trHeight w:val="420"/>
        </w:trPr>
        <w:tc>
          <w:tcPr>
            <w:tcW w:w="1560" w:type="dxa"/>
            <w:vMerge w:val="restart"/>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proofErr w:type="spellStart"/>
            <w:r>
              <w:rPr>
                <w:sz w:val="16"/>
                <w:szCs w:val="16"/>
              </w:rPr>
              <w:t>Хар-ка</w:t>
            </w:r>
            <w:proofErr w:type="spellEnd"/>
          </w:p>
        </w:tc>
        <w:tc>
          <w:tcPr>
            <w:tcW w:w="6435" w:type="dxa"/>
            <w:gridSpan w:val="2"/>
            <w:shd w:val="clear" w:color="auto" w:fill="auto"/>
            <w:tcMar>
              <w:top w:w="100" w:type="dxa"/>
              <w:left w:w="100" w:type="dxa"/>
              <w:bottom w:w="100" w:type="dxa"/>
              <w:right w:w="100" w:type="dxa"/>
            </w:tcMar>
          </w:tcPr>
          <w:p w:rsidR="00F01366" w:rsidRDefault="00680DC4">
            <w:pPr>
              <w:jc w:val="center"/>
              <w:rPr>
                <w:sz w:val="16"/>
                <w:szCs w:val="16"/>
              </w:rPr>
            </w:pPr>
            <w:r>
              <w:rPr>
                <w:sz w:val="18"/>
                <w:szCs w:val="18"/>
              </w:rPr>
              <w:t>ОТ 0111.471-02</w:t>
            </w:r>
          </w:p>
        </w:tc>
        <w:tc>
          <w:tcPr>
            <w:tcW w:w="6480" w:type="dxa"/>
            <w:gridSpan w:val="2"/>
            <w:shd w:val="clear" w:color="auto" w:fill="auto"/>
            <w:tcMar>
              <w:top w:w="100" w:type="dxa"/>
              <w:left w:w="100" w:type="dxa"/>
              <w:bottom w:w="100" w:type="dxa"/>
              <w:right w:w="100" w:type="dxa"/>
            </w:tcMar>
          </w:tcPr>
          <w:p w:rsidR="00F01366" w:rsidRDefault="00680DC4">
            <w:pPr>
              <w:widowControl w:val="0"/>
              <w:spacing w:line="240" w:lineRule="auto"/>
              <w:jc w:val="center"/>
              <w:rPr>
                <w:sz w:val="16"/>
                <w:szCs w:val="16"/>
              </w:rPr>
            </w:pPr>
            <w:r>
              <w:rPr>
                <w:sz w:val="18"/>
                <w:szCs w:val="18"/>
              </w:rPr>
              <w:t>ОТ 0111.471-03</w:t>
            </w:r>
          </w:p>
        </w:tc>
      </w:tr>
      <w:tr w:rsidR="00F01366">
        <w:trPr>
          <w:trHeight w:val="420"/>
        </w:trPr>
        <w:tc>
          <w:tcPr>
            <w:tcW w:w="1560" w:type="dxa"/>
            <w:vMerge/>
            <w:shd w:val="clear" w:color="auto" w:fill="auto"/>
            <w:tcMar>
              <w:top w:w="100" w:type="dxa"/>
              <w:left w:w="100" w:type="dxa"/>
              <w:bottom w:w="100" w:type="dxa"/>
              <w:right w:w="100" w:type="dxa"/>
            </w:tcMar>
          </w:tcPr>
          <w:p w:rsidR="00F01366" w:rsidRDefault="00F01366">
            <w:pPr>
              <w:widowControl w:val="0"/>
              <w:pBdr>
                <w:top w:val="nil"/>
                <w:left w:val="nil"/>
                <w:bottom w:val="nil"/>
                <w:right w:val="nil"/>
                <w:between w:val="nil"/>
              </w:pBdr>
              <w:spacing w:line="240" w:lineRule="auto"/>
            </w:pPr>
          </w:p>
        </w:tc>
        <w:tc>
          <w:tcPr>
            <w:tcW w:w="2820" w:type="dxa"/>
            <w:shd w:val="clear" w:color="auto" w:fill="auto"/>
            <w:tcMar>
              <w:top w:w="100" w:type="dxa"/>
              <w:left w:w="100" w:type="dxa"/>
              <w:bottom w:w="100" w:type="dxa"/>
              <w:right w:w="100" w:type="dxa"/>
            </w:tcMar>
          </w:tcPr>
          <w:p w:rsidR="00F01366" w:rsidRDefault="00680DC4">
            <w:pPr>
              <w:widowControl w:val="0"/>
              <w:spacing w:line="240" w:lineRule="auto"/>
              <w:jc w:val="center"/>
              <w:rPr>
                <w:sz w:val="16"/>
                <w:szCs w:val="16"/>
              </w:rPr>
            </w:pPr>
            <w:proofErr w:type="spellStart"/>
            <w:r>
              <w:rPr>
                <w:sz w:val="16"/>
                <w:szCs w:val="16"/>
              </w:rPr>
              <w:t>Значение</w:t>
            </w:r>
            <w:proofErr w:type="spellEnd"/>
            <w:r>
              <w:rPr>
                <w:sz w:val="16"/>
                <w:szCs w:val="16"/>
              </w:rPr>
              <w:t xml:space="preserve"> </w:t>
            </w:r>
            <w:proofErr w:type="spellStart"/>
            <w:r>
              <w:rPr>
                <w:sz w:val="16"/>
                <w:szCs w:val="16"/>
              </w:rPr>
              <w:t>критерия</w:t>
            </w:r>
            <w:proofErr w:type="spellEnd"/>
          </w:p>
        </w:tc>
        <w:tc>
          <w:tcPr>
            <w:tcW w:w="3615" w:type="dxa"/>
            <w:shd w:val="clear" w:color="auto" w:fill="auto"/>
            <w:tcMar>
              <w:top w:w="100" w:type="dxa"/>
              <w:left w:w="100" w:type="dxa"/>
              <w:bottom w:w="100" w:type="dxa"/>
              <w:right w:w="100" w:type="dxa"/>
            </w:tcMar>
          </w:tcPr>
          <w:p w:rsidR="00F01366" w:rsidRDefault="00680DC4">
            <w:pPr>
              <w:widowControl w:val="0"/>
              <w:spacing w:line="240" w:lineRule="auto"/>
              <w:jc w:val="center"/>
              <w:rPr>
                <w:sz w:val="16"/>
                <w:szCs w:val="16"/>
              </w:rPr>
            </w:pPr>
            <w:proofErr w:type="spellStart"/>
            <w:r>
              <w:rPr>
                <w:sz w:val="16"/>
                <w:szCs w:val="16"/>
              </w:rPr>
              <w:t>Решение</w:t>
            </w:r>
            <w:proofErr w:type="spellEnd"/>
          </w:p>
        </w:tc>
        <w:tc>
          <w:tcPr>
            <w:tcW w:w="2910" w:type="dxa"/>
            <w:shd w:val="clear" w:color="auto" w:fill="auto"/>
            <w:tcMar>
              <w:top w:w="100" w:type="dxa"/>
              <w:left w:w="100" w:type="dxa"/>
              <w:bottom w:w="100" w:type="dxa"/>
              <w:right w:w="100" w:type="dxa"/>
            </w:tcMar>
          </w:tcPr>
          <w:p w:rsidR="00F01366" w:rsidRDefault="00680DC4">
            <w:pPr>
              <w:widowControl w:val="0"/>
              <w:spacing w:line="240" w:lineRule="auto"/>
              <w:jc w:val="center"/>
              <w:rPr>
                <w:sz w:val="16"/>
                <w:szCs w:val="16"/>
              </w:rPr>
            </w:pPr>
            <w:proofErr w:type="spellStart"/>
            <w:r>
              <w:rPr>
                <w:sz w:val="16"/>
                <w:szCs w:val="16"/>
              </w:rPr>
              <w:t>Значение</w:t>
            </w:r>
            <w:proofErr w:type="spellEnd"/>
            <w:r>
              <w:rPr>
                <w:sz w:val="16"/>
                <w:szCs w:val="16"/>
              </w:rPr>
              <w:t xml:space="preserve"> </w:t>
            </w:r>
            <w:proofErr w:type="spellStart"/>
            <w:r>
              <w:rPr>
                <w:sz w:val="16"/>
                <w:szCs w:val="16"/>
              </w:rPr>
              <w:t>критерия</w:t>
            </w:r>
            <w:proofErr w:type="spellEnd"/>
          </w:p>
        </w:tc>
        <w:tc>
          <w:tcPr>
            <w:tcW w:w="3570" w:type="dxa"/>
            <w:shd w:val="clear" w:color="auto" w:fill="auto"/>
            <w:tcMar>
              <w:top w:w="100" w:type="dxa"/>
              <w:left w:w="100" w:type="dxa"/>
              <w:bottom w:w="100" w:type="dxa"/>
              <w:right w:w="100" w:type="dxa"/>
            </w:tcMar>
          </w:tcPr>
          <w:p w:rsidR="00F01366" w:rsidRDefault="00680DC4">
            <w:pPr>
              <w:widowControl w:val="0"/>
              <w:spacing w:line="240" w:lineRule="auto"/>
              <w:jc w:val="center"/>
              <w:rPr>
                <w:sz w:val="16"/>
                <w:szCs w:val="16"/>
              </w:rPr>
            </w:pPr>
            <w:proofErr w:type="spellStart"/>
            <w:r>
              <w:rPr>
                <w:sz w:val="16"/>
                <w:szCs w:val="16"/>
              </w:rPr>
              <w:t>Решение</w:t>
            </w:r>
            <w:proofErr w:type="spellEnd"/>
          </w:p>
        </w:tc>
      </w:tr>
      <w:tr w:rsidR="00F01366" w:rsidRPr="00EB433F">
        <w:tc>
          <w:tcPr>
            <w:tcW w:w="156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dh</w:t>
            </w:r>
          </w:p>
        </w:tc>
        <w:tc>
          <w:tcPr>
            <w:tcW w:w="282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rPr>
                <w:sz w:val="16"/>
                <w:szCs w:val="16"/>
              </w:rPr>
            </w:pPr>
            <w:r>
              <w:rPr>
                <w:sz w:val="16"/>
                <w:szCs w:val="16"/>
              </w:rPr>
              <w:t>K-S d=.13165, p&gt; .20</w:t>
            </w:r>
          </w:p>
          <w:p w:rsidR="00F01366" w:rsidRDefault="00680DC4">
            <w:pPr>
              <w:widowControl w:val="0"/>
              <w:pBdr>
                <w:top w:val="nil"/>
                <w:left w:val="nil"/>
                <w:bottom w:val="nil"/>
                <w:right w:val="nil"/>
                <w:between w:val="nil"/>
              </w:pBdr>
              <w:spacing w:line="240" w:lineRule="auto"/>
              <w:rPr>
                <w:sz w:val="16"/>
                <w:szCs w:val="16"/>
              </w:rPr>
            </w:pPr>
            <w:r>
              <w:rPr>
                <w:sz w:val="16"/>
                <w:szCs w:val="16"/>
              </w:rPr>
              <w:t>Shapiro-Wilk W=.96558, p=.56019</w:t>
            </w:r>
          </w:p>
        </w:tc>
        <w:tc>
          <w:tcPr>
            <w:tcW w:w="3615" w:type="dxa"/>
            <w:shd w:val="clear" w:color="auto" w:fill="auto"/>
            <w:tcMar>
              <w:top w:w="100" w:type="dxa"/>
              <w:left w:w="100" w:type="dxa"/>
              <w:bottom w:w="100" w:type="dxa"/>
              <w:right w:w="100" w:type="dxa"/>
            </w:tcMar>
          </w:tcPr>
          <w:p w:rsidR="00F01366" w:rsidRPr="00EB433F" w:rsidRDefault="00680DC4">
            <w:pPr>
              <w:widowControl w:val="0"/>
              <w:pBdr>
                <w:top w:val="nil"/>
                <w:left w:val="nil"/>
                <w:bottom w:val="nil"/>
                <w:right w:val="nil"/>
                <w:between w:val="nil"/>
              </w:pBdr>
              <w:spacing w:line="240" w:lineRule="auto"/>
              <w:rPr>
                <w:sz w:val="16"/>
                <w:szCs w:val="16"/>
                <w:lang w:val="ru-RU"/>
              </w:rPr>
            </w:pPr>
            <w:r>
              <w:rPr>
                <w:sz w:val="16"/>
                <w:szCs w:val="16"/>
              </w:rPr>
              <w:t>H</w:t>
            </w:r>
            <w:r w:rsidRPr="00EB433F">
              <w:rPr>
                <w:sz w:val="16"/>
                <w:szCs w:val="16"/>
                <w:lang w:val="ru-RU"/>
              </w:rPr>
              <w:t xml:space="preserve">0 не отвергается. Данные считаем распределенными нормально (недостаточно данных для того, чтобы отвергнуть </w:t>
            </w:r>
            <w:r>
              <w:rPr>
                <w:sz w:val="16"/>
                <w:szCs w:val="16"/>
              </w:rPr>
              <w:t>H</w:t>
            </w:r>
            <w:r w:rsidRPr="00EB433F">
              <w:rPr>
                <w:sz w:val="16"/>
                <w:szCs w:val="16"/>
                <w:lang w:val="ru-RU"/>
              </w:rPr>
              <w:t>0).</w:t>
            </w:r>
          </w:p>
        </w:tc>
        <w:tc>
          <w:tcPr>
            <w:tcW w:w="291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rPr>
                <w:sz w:val="16"/>
                <w:szCs w:val="16"/>
              </w:rPr>
            </w:pPr>
            <w:r>
              <w:rPr>
                <w:sz w:val="16"/>
                <w:szCs w:val="16"/>
              </w:rPr>
              <w:t>K-S d=.17235, p&gt; .20;</w:t>
            </w:r>
          </w:p>
          <w:p w:rsidR="00F01366" w:rsidRDefault="00680DC4">
            <w:pPr>
              <w:widowControl w:val="0"/>
              <w:pBdr>
                <w:top w:val="nil"/>
                <w:left w:val="nil"/>
                <w:bottom w:val="nil"/>
                <w:right w:val="nil"/>
                <w:between w:val="nil"/>
              </w:pBdr>
              <w:spacing w:line="240" w:lineRule="auto"/>
              <w:rPr>
                <w:sz w:val="16"/>
                <w:szCs w:val="16"/>
              </w:rPr>
            </w:pPr>
            <w:r>
              <w:rPr>
                <w:sz w:val="16"/>
                <w:szCs w:val="16"/>
              </w:rPr>
              <w:t>Shapiro-Wilk W=.91583, p=.04728</w:t>
            </w:r>
          </w:p>
        </w:tc>
        <w:tc>
          <w:tcPr>
            <w:tcW w:w="3570" w:type="dxa"/>
            <w:shd w:val="clear" w:color="auto" w:fill="auto"/>
            <w:tcMar>
              <w:top w:w="100" w:type="dxa"/>
              <w:left w:w="100" w:type="dxa"/>
              <w:bottom w:w="100" w:type="dxa"/>
              <w:right w:w="100" w:type="dxa"/>
            </w:tcMar>
          </w:tcPr>
          <w:p w:rsidR="00F01366" w:rsidRPr="00EB433F" w:rsidRDefault="00680DC4">
            <w:pPr>
              <w:widowControl w:val="0"/>
              <w:pBdr>
                <w:top w:val="nil"/>
                <w:left w:val="nil"/>
                <w:bottom w:val="nil"/>
                <w:right w:val="nil"/>
                <w:between w:val="nil"/>
              </w:pBdr>
              <w:spacing w:line="240" w:lineRule="auto"/>
              <w:rPr>
                <w:color w:val="FF0000"/>
                <w:sz w:val="16"/>
                <w:szCs w:val="16"/>
                <w:lang w:val="ru-RU"/>
              </w:rPr>
            </w:pPr>
            <w:r>
              <w:rPr>
                <w:color w:val="FF0000"/>
                <w:sz w:val="16"/>
                <w:szCs w:val="16"/>
              </w:rPr>
              <w:t>H</w:t>
            </w:r>
            <w:r w:rsidRPr="00EB433F">
              <w:rPr>
                <w:color w:val="FF0000"/>
                <w:sz w:val="16"/>
                <w:szCs w:val="16"/>
                <w:lang w:val="ru-RU"/>
              </w:rPr>
              <w:t>0 отвергается. Данные сформированы не из нормального распределения (уровень значимости 0.05).</w:t>
            </w:r>
          </w:p>
        </w:tc>
      </w:tr>
      <w:tr w:rsidR="00F01366" w:rsidRPr="00EB433F">
        <w:tc>
          <w:tcPr>
            <w:tcW w:w="156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ml</w:t>
            </w:r>
          </w:p>
        </w:tc>
        <w:tc>
          <w:tcPr>
            <w:tcW w:w="282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rPr>
                <w:sz w:val="16"/>
                <w:szCs w:val="16"/>
              </w:rPr>
            </w:pPr>
            <w:r>
              <w:rPr>
                <w:sz w:val="16"/>
                <w:szCs w:val="16"/>
              </w:rPr>
              <w:t>K-S d=.09822, p&gt; .20</w:t>
            </w:r>
          </w:p>
          <w:p w:rsidR="00F01366" w:rsidRDefault="00680DC4">
            <w:pPr>
              <w:widowControl w:val="0"/>
              <w:pBdr>
                <w:top w:val="nil"/>
                <w:left w:val="nil"/>
                <w:bottom w:val="nil"/>
                <w:right w:val="nil"/>
                <w:between w:val="nil"/>
              </w:pBdr>
              <w:spacing w:line="240" w:lineRule="auto"/>
              <w:rPr>
                <w:sz w:val="16"/>
                <w:szCs w:val="16"/>
              </w:rPr>
            </w:pPr>
            <w:r>
              <w:rPr>
                <w:sz w:val="16"/>
                <w:szCs w:val="16"/>
              </w:rPr>
              <w:lastRenderedPageBreak/>
              <w:t>Shapiro-Wilk W=.97173, p=.70982</w:t>
            </w:r>
          </w:p>
        </w:tc>
        <w:tc>
          <w:tcPr>
            <w:tcW w:w="3615" w:type="dxa"/>
            <w:shd w:val="clear" w:color="auto" w:fill="auto"/>
            <w:tcMar>
              <w:top w:w="100" w:type="dxa"/>
              <w:left w:w="100" w:type="dxa"/>
              <w:bottom w:w="100" w:type="dxa"/>
              <w:right w:w="100" w:type="dxa"/>
            </w:tcMar>
          </w:tcPr>
          <w:p w:rsidR="00F01366" w:rsidRPr="00EB433F" w:rsidRDefault="00680DC4">
            <w:pPr>
              <w:widowControl w:val="0"/>
              <w:spacing w:line="240" w:lineRule="auto"/>
              <w:rPr>
                <w:sz w:val="16"/>
                <w:szCs w:val="16"/>
                <w:lang w:val="ru-RU"/>
              </w:rPr>
            </w:pPr>
            <w:r>
              <w:rPr>
                <w:sz w:val="16"/>
                <w:szCs w:val="16"/>
              </w:rPr>
              <w:lastRenderedPageBreak/>
              <w:t>H</w:t>
            </w:r>
            <w:r w:rsidRPr="00EB433F">
              <w:rPr>
                <w:sz w:val="16"/>
                <w:szCs w:val="16"/>
                <w:lang w:val="ru-RU"/>
              </w:rPr>
              <w:t xml:space="preserve">0 не отвергается. Данные считаем </w:t>
            </w:r>
            <w:r w:rsidRPr="00EB433F">
              <w:rPr>
                <w:sz w:val="16"/>
                <w:szCs w:val="16"/>
                <w:lang w:val="ru-RU"/>
              </w:rPr>
              <w:lastRenderedPageBreak/>
              <w:t xml:space="preserve">распределенными нормально (недостаточно данных для того, чтобы отвергнуть </w:t>
            </w:r>
            <w:r>
              <w:rPr>
                <w:sz w:val="16"/>
                <w:szCs w:val="16"/>
              </w:rPr>
              <w:t>H</w:t>
            </w:r>
            <w:r w:rsidRPr="00EB433F">
              <w:rPr>
                <w:sz w:val="16"/>
                <w:szCs w:val="16"/>
                <w:lang w:val="ru-RU"/>
              </w:rPr>
              <w:t>0).</w:t>
            </w:r>
          </w:p>
        </w:tc>
        <w:tc>
          <w:tcPr>
            <w:tcW w:w="291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rPr>
                <w:sz w:val="16"/>
                <w:szCs w:val="16"/>
              </w:rPr>
            </w:pPr>
            <w:r>
              <w:rPr>
                <w:sz w:val="16"/>
                <w:szCs w:val="16"/>
              </w:rPr>
              <w:lastRenderedPageBreak/>
              <w:t>K-S d=.18911, p&gt; .20</w:t>
            </w:r>
          </w:p>
          <w:p w:rsidR="00F01366" w:rsidRDefault="00680DC4">
            <w:pPr>
              <w:widowControl w:val="0"/>
              <w:pBdr>
                <w:top w:val="nil"/>
                <w:left w:val="nil"/>
                <w:bottom w:val="nil"/>
                <w:right w:val="nil"/>
                <w:between w:val="nil"/>
              </w:pBdr>
              <w:spacing w:line="240" w:lineRule="auto"/>
              <w:rPr>
                <w:sz w:val="16"/>
                <w:szCs w:val="16"/>
              </w:rPr>
            </w:pPr>
            <w:r>
              <w:rPr>
                <w:sz w:val="16"/>
                <w:szCs w:val="16"/>
              </w:rPr>
              <w:lastRenderedPageBreak/>
              <w:t>Shapiro-Wilk W=.89915, p=.02065</w:t>
            </w:r>
          </w:p>
        </w:tc>
        <w:tc>
          <w:tcPr>
            <w:tcW w:w="3570" w:type="dxa"/>
            <w:shd w:val="clear" w:color="auto" w:fill="auto"/>
            <w:tcMar>
              <w:top w:w="100" w:type="dxa"/>
              <w:left w:w="100" w:type="dxa"/>
              <w:bottom w:w="100" w:type="dxa"/>
              <w:right w:w="100" w:type="dxa"/>
            </w:tcMar>
          </w:tcPr>
          <w:p w:rsidR="00F01366" w:rsidRPr="00EB433F" w:rsidRDefault="00680DC4">
            <w:pPr>
              <w:widowControl w:val="0"/>
              <w:spacing w:line="240" w:lineRule="auto"/>
              <w:rPr>
                <w:color w:val="FF0000"/>
                <w:sz w:val="16"/>
                <w:szCs w:val="16"/>
                <w:lang w:val="ru-RU"/>
              </w:rPr>
            </w:pPr>
            <w:r>
              <w:rPr>
                <w:color w:val="FF0000"/>
                <w:sz w:val="16"/>
                <w:szCs w:val="16"/>
              </w:rPr>
              <w:lastRenderedPageBreak/>
              <w:t>H</w:t>
            </w:r>
            <w:r w:rsidRPr="00EB433F">
              <w:rPr>
                <w:color w:val="FF0000"/>
                <w:sz w:val="16"/>
                <w:szCs w:val="16"/>
                <w:lang w:val="ru-RU"/>
              </w:rPr>
              <w:t xml:space="preserve">0 отвергается. Данные сформированы не </w:t>
            </w:r>
            <w:r w:rsidRPr="00EB433F">
              <w:rPr>
                <w:color w:val="FF0000"/>
                <w:sz w:val="16"/>
                <w:szCs w:val="16"/>
                <w:lang w:val="ru-RU"/>
              </w:rPr>
              <w:lastRenderedPageBreak/>
              <w:t>из нормального распределения (уровень значимости 0.</w:t>
            </w:r>
            <w:r w:rsidRPr="00EB433F">
              <w:rPr>
                <w:color w:val="FF0000"/>
                <w:sz w:val="16"/>
                <w:szCs w:val="16"/>
                <w:lang w:val="ru-RU"/>
              </w:rPr>
              <w:t>05).</w:t>
            </w:r>
          </w:p>
        </w:tc>
      </w:tr>
      <w:tr w:rsidR="00F01366" w:rsidRPr="00EB433F">
        <w:tc>
          <w:tcPr>
            <w:tcW w:w="156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lastRenderedPageBreak/>
              <w:t>dh / ml</w:t>
            </w:r>
          </w:p>
        </w:tc>
        <w:tc>
          <w:tcPr>
            <w:tcW w:w="282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rPr>
                <w:sz w:val="16"/>
                <w:szCs w:val="16"/>
              </w:rPr>
            </w:pPr>
            <w:r>
              <w:rPr>
                <w:sz w:val="16"/>
                <w:szCs w:val="16"/>
              </w:rPr>
              <w:t>K-S d=.07672, p&gt; .20</w:t>
            </w:r>
          </w:p>
          <w:p w:rsidR="00F01366" w:rsidRDefault="00680DC4">
            <w:pPr>
              <w:widowControl w:val="0"/>
              <w:pBdr>
                <w:top w:val="nil"/>
                <w:left w:val="nil"/>
                <w:bottom w:val="nil"/>
                <w:right w:val="nil"/>
                <w:between w:val="nil"/>
              </w:pBdr>
              <w:spacing w:line="240" w:lineRule="auto"/>
              <w:rPr>
                <w:sz w:val="16"/>
                <w:szCs w:val="16"/>
              </w:rPr>
            </w:pPr>
            <w:r>
              <w:rPr>
                <w:sz w:val="16"/>
                <w:szCs w:val="16"/>
              </w:rPr>
              <w:t>Shapiro-Wilk W=.99015, p=.99655</w:t>
            </w:r>
          </w:p>
        </w:tc>
        <w:tc>
          <w:tcPr>
            <w:tcW w:w="3615" w:type="dxa"/>
            <w:shd w:val="clear" w:color="auto" w:fill="auto"/>
            <w:tcMar>
              <w:top w:w="100" w:type="dxa"/>
              <w:left w:w="100" w:type="dxa"/>
              <w:bottom w:w="100" w:type="dxa"/>
              <w:right w:w="100" w:type="dxa"/>
            </w:tcMar>
          </w:tcPr>
          <w:p w:rsidR="00F01366" w:rsidRPr="00EB433F" w:rsidRDefault="00680DC4">
            <w:pPr>
              <w:widowControl w:val="0"/>
              <w:spacing w:line="240" w:lineRule="auto"/>
              <w:rPr>
                <w:sz w:val="16"/>
                <w:szCs w:val="16"/>
                <w:lang w:val="ru-RU"/>
              </w:rPr>
            </w:pPr>
            <w:r>
              <w:rPr>
                <w:sz w:val="16"/>
                <w:szCs w:val="16"/>
              </w:rPr>
              <w:t>H</w:t>
            </w:r>
            <w:r w:rsidRPr="00EB433F">
              <w:rPr>
                <w:sz w:val="16"/>
                <w:szCs w:val="16"/>
                <w:lang w:val="ru-RU"/>
              </w:rPr>
              <w:t xml:space="preserve">0 не отвергается. Данные считаем распределенными нормально (недостаточно данных для того, чтобы отвергнуть </w:t>
            </w:r>
            <w:r>
              <w:rPr>
                <w:sz w:val="16"/>
                <w:szCs w:val="16"/>
              </w:rPr>
              <w:t>H</w:t>
            </w:r>
            <w:r w:rsidRPr="00EB433F">
              <w:rPr>
                <w:sz w:val="16"/>
                <w:szCs w:val="16"/>
                <w:lang w:val="ru-RU"/>
              </w:rPr>
              <w:t>0).</w:t>
            </w:r>
          </w:p>
        </w:tc>
        <w:tc>
          <w:tcPr>
            <w:tcW w:w="291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rPr>
                <w:sz w:val="16"/>
                <w:szCs w:val="16"/>
              </w:rPr>
            </w:pPr>
            <w:r>
              <w:rPr>
                <w:sz w:val="16"/>
                <w:szCs w:val="16"/>
              </w:rPr>
              <w:t>K-S d=.24104, p&lt;.10</w:t>
            </w:r>
          </w:p>
          <w:p w:rsidR="00F01366" w:rsidRDefault="00680DC4">
            <w:pPr>
              <w:widowControl w:val="0"/>
              <w:pBdr>
                <w:top w:val="nil"/>
                <w:left w:val="nil"/>
                <w:bottom w:val="nil"/>
                <w:right w:val="nil"/>
                <w:between w:val="nil"/>
              </w:pBdr>
              <w:spacing w:line="240" w:lineRule="auto"/>
              <w:rPr>
                <w:sz w:val="16"/>
                <w:szCs w:val="16"/>
              </w:rPr>
            </w:pPr>
            <w:r>
              <w:rPr>
                <w:sz w:val="16"/>
                <w:szCs w:val="16"/>
              </w:rPr>
              <w:t>Shapiro-Wilk W=.82839, p=.00089</w:t>
            </w:r>
          </w:p>
        </w:tc>
        <w:tc>
          <w:tcPr>
            <w:tcW w:w="3570" w:type="dxa"/>
            <w:shd w:val="clear" w:color="auto" w:fill="auto"/>
            <w:tcMar>
              <w:top w:w="100" w:type="dxa"/>
              <w:left w:w="100" w:type="dxa"/>
              <w:bottom w:w="100" w:type="dxa"/>
              <w:right w:w="100" w:type="dxa"/>
            </w:tcMar>
          </w:tcPr>
          <w:p w:rsidR="00F01366" w:rsidRPr="00EB433F" w:rsidRDefault="00680DC4">
            <w:pPr>
              <w:widowControl w:val="0"/>
              <w:spacing w:line="240" w:lineRule="auto"/>
              <w:rPr>
                <w:color w:val="FF0000"/>
                <w:sz w:val="16"/>
                <w:szCs w:val="16"/>
                <w:lang w:val="ru-RU"/>
              </w:rPr>
            </w:pPr>
            <w:r>
              <w:rPr>
                <w:color w:val="FF0000"/>
                <w:sz w:val="16"/>
                <w:szCs w:val="16"/>
              </w:rPr>
              <w:t>H</w:t>
            </w:r>
            <w:r w:rsidRPr="00EB433F">
              <w:rPr>
                <w:color w:val="FF0000"/>
                <w:sz w:val="16"/>
                <w:szCs w:val="16"/>
                <w:lang w:val="ru-RU"/>
              </w:rPr>
              <w:t>0 отвергается. Данные сформированы не из нормального распределения (уровень значимости 0.05).</w:t>
            </w:r>
          </w:p>
        </w:tc>
      </w:tr>
      <w:tr w:rsidR="00F01366" w:rsidRPr="00EB433F">
        <w:tc>
          <w:tcPr>
            <w:tcW w:w="156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 xml:space="preserve">dh / </w:t>
            </w:r>
            <w:proofErr w:type="spellStart"/>
            <w:r>
              <w:rPr>
                <w:sz w:val="16"/>
                <w:szCs w:val="16"/>
              </w:rPr>
              <w:t>ww</w:t>
            </w:r>
            <w:proofErr w:type="spellEnd"/>
          </w:p>
        </w:tc>
        <w:tc>
          <w:tcPr>
            <w:tcW w:w="282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rPr>
                <w:sz w:val="16"/>
                <w:szCs w:val="16"/>
              </w:rPr>
            </w:pPr>
            <w:r>
              <w:rPr>
                <w:sz w:val="16"/>
                <w:szCs w:val="16"/>
              </w:rPr>
              <w:t>K-S d=.13165, p&gt; .20</w:t>
            </w:r>
          </w:p>
          <w:p w:rsidR="00F01366" w:rsidRDefault="00680DC4">
            <w:pPr>
              <w:widowControl w:val="0"/>
              <w:pBdr>
                <w:top w:val="nil"/>
                <w:left w:val="nil"/>
                <w:bottom w:val="nil"/>
                <w:right w:val="nil"/>
                <w:between w:val="nil"/>
              </w:pBdr>
              <w:spacing w:line="240" w:lineRule="auto"/>
              <w:rPr>
                <w:sz w:val="16"/>
                <w:szCs w:val="16"/>
              </w:rPr>
            </w:pPr>
            <w:r>
              <w:rPr>
                <w:sz w:val="16"/>
                <w:szCs w:val="16"/>
              </w:rPr>
              <w:t>Shapiro-Wilk W=.96558, p=.56019</w:t>
            </w:r>
          </w:p>
        </w:tc>
        <w:tc>
          <w:tcPr>
            <w:tcW w:w="3615" w:type="dxa"/>
            <w:shd w:val="clear" w:color="auto" w:fill="auto"/>
            <w:tcMar>
              <w:top w:w="100" w:type="dxa"/>
              <w:left w:w="100" w:type="dxa"/>
              <w:bottom w:w="100" w:type="dxa"/>
              <w:right w:w="100" w:type="dxa"/>
            </w:tcMar>
          </w:tcPr>
          <w:p w:rsidR="00F01366" w:rsidRPr="00EB433F" w:rsidRDefault="00680DC4">
            <w:pPr>
              <w:widowControl w:val="0"/>
              <w:spacing w:line="240" w:lineRule="auto"/>
              <w:rPr>
                <w:sz w:val="16"/>
                <w:szCs w:val="16"/>
                <w:lang w:val="ru-RU"/>
              </w:rPr>
            </w:pPr>
            <w:r>
              <w:rPr>
                <w:sz w:val="16"/>
                <w:szCs w:val="16"/>
              </w:rPr>
              <w:t>H</w:t>
            </w:r>
            <w:r w:rsidRPr="00EB433F">
              <w:rPr>
                <w:sz w:val="16"/>
                <w:szCs w:val="16"/>
                <w:lang w:val="ru-RU"/>
              </w:rPr>
              <w:t xml:space="preserve">0 не отвергается. Данные считаем распределенными нормально (недостаточно данных для того, чтобы отвергнуть </w:t>
            </w:r>
            <w:r>
              <w:rPr>
                <w:sz w:val="16"/>
                <w:szCs w:val="16"/>
              </w:rPr>
              <w:t>H</w:t>
            </w:r>
            <w:r w:rsidRPr="00EB433F">
              <w:rPr>
                <w:sz w:val="16"/>
                <w:szCs w:val="16"/>
                <w:lang w:val="ru-RU"/>
              </w:rPr>
              <w:t>0).</w:t>
            </w:r>
          </w:p>
        </w:tc>
        <w:tc>
          <w:tcPr>
            <w:tcW w:w="291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rPr>
                <w:sz w:val="16"/>
                <w:szCs w:val="16"/>
              </w:rPr>
            </w:pPr>
            <w:r>
              <w:rPr>
                <w:sz w:val="16"/>
                <w:szCs w:val="16"/>
              </w:rPr>
              <w:t>K-S d=.17235, p&gt; .20</w:t>
            </w:r>
          </w:p>
          <w:p w:rsidR="00F01366" w:rsidRDefault="00680DC4">
            <w:pPr>
              <w:widowControl w:val="0"/>
              <w:pBdr>
                <w:top w:val="nil"/>
                <w:left w:val="nil"/>
                <w:bottom w:val="nil"/>
                <w:right w:val="nil"/>
                <w:between w:val="nil"/>
              </w:pBdr>
              <w:spacing w:line="240" w:lineRule="auto"/>
              <w:rPr>
                <w:sz w:val="16"/>
                <w:szCs w:val="16"/>
              </w:rPr>
            </w:pPr>
            <w:r>
              <w:rPr>
                <w:sz w:val="16"/>
                <w:szCs w:val="16"/>
              </w:rPr>
              <w:t>Shapiro-Wilk W=.91583, p=.04728</w:t>
            </w:r>
          </w:p>
        </w:tc>
        <w:tc>
          <w:tcPr>
            <w:tcW w:w="3570" w:type="dxa"/>
            <w:shd w:val="clear" w:color="auto" w:fill="auto"/>
            <w:tcMar>
              <w:top w:w="100" w:type="dxa"/>
              <w:left w:w="100" w:type="dxa"/>
              <w:bottom w:w="100" w:type="dxa"/>
              <w:right w:w="100" w:type="dxa"/>
            </w:tcMar>
          </w:tcPr>
          <w:p w:rsidR="00F01366" w:rsidRPr="00EB433F" w:rsidRDefault="00680DC4">
            <w:pPr>
              <w:widowControl w:val="0"/>
              <w:spacing w:line="240" w:lineRule="auto"/>
              <w:rPr>
                <w:color w:val="FF0000"/>
                <w:sz w:val="16"/>
                <w:szCs w:val="16"/>
                <w:lang w:val="ru-RU"/>
              </w:rPr>
            </w:pPr>
            <w:r>
              <w:rPr>
                <w:color w:val="FF0000"/>
                <w:sz w:val="16"/>
                <w:szCs w:val="16"/>
              </w:rPr>
              <w:t>H</w:t>
            </w:r>
            <w:r w:rsidRPr="00EB433F">
              <w:rPr>
                <w:color w:val="FF0000"/>
                <w:sz w:val="16"/>
                <w:szCs w:val="16"/>
                <w:lang w:val="ru-RU"/>
              </w:rPr>
              <w:t>0 отвергается. Данные сформированы не из нормального распределения (уровень значимости 0.</w:t>
            </w:r>
            <w:r w:rsidRPr="00EB433F">
              <w:rPr>
                <w:color w:val="FF0000"/>
                <w:sz w:val="16"/>
                <w:szCs w:val="16"/>
                <w:lang w:val="ru-RU"/>
              </w:rPr>
              <w:t>05).</w:t>
            </w:r>
          </w:p>
        </w:tc>
      </w:tr>
      <w:tr w:rsidR="00F01366" w:rsidRPr="00EB433F">
        <w:tc>
          <w:tcPr>
            <w:tcW w:w="156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 xml:space="preserve">ml / </w:t>
            </w:r>
            <w:proofErr w:type="spellStart"/>
            <w:r>
              <w:rPr>
                <w:sz w:val="16"/>
                <w:szCs w:val="16"/>
              </w:rPr>
              <w:t>ww</w:t>
            </w:r>
            <w:proofErr w:type="spellEnd"/>
          </w:p>
        </w:tc>
        <w:tc>
          <w:tcPr>
            <w:tcW w:w="282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rPr>
                <w:sz w:val="16"/>
                <w:szCs w:val="16"/>
              </w:rPr>
            </w:pPr>
            <w:r>
              <w:rPr>
                <w:sz w:val="16"/>
                <w:szCs w:val="16"/>
              </w:rPr>
              <w:t>K-S d=.09822, p&gt; .20</w:t>
            </w:r>
          </w:p>
          <w:p w:rsidR="00F01366" w:rsidRDefault="00680DC4">
            <w:pPr>
              <w:widowControl w:val="0"/>
              <w:pBdr>
                <w:top w:val="nil"/>
                <w:left w:val="nil"/>
                <w:bottom w:val="nil"/>
                <w:right w:val="nil"/>
                <w:between w:val="nil"/>
              </w:pBdr>
              <w:spacing w:line="240" w:lineRule="auto"/>
              <w:rPr>
                <w:sz w:val="16"/>
                <w:szCs w:val="16"/>
              </w:rPr>
            </w:pPr>
            <w:r>
              <w:rPr>
                <w:sz w:val="16"/>
                <w:szCs w:val="16"/>
              </w:rPr>
              <w:t>Shapiro-Wilk W=.97173, p=.70982</w:t>
            </w:r>
          </w:p>
        </w:tc>
        <w:tc>
          <w:tcPr>
            <w:tcW w:w="3615" w:type="dxa"/>
            <w:shd w:val="clear" w:color="auto" w:fill="auto"/>
            <w:tcMar>
              <w:top w:w="100" w:type="dxa"/>
              <w:left w:w="100" w:type="dxa"/>
              <w:bottom w:w="100" w:type="dxa"/>
              <w:right w:w="100" w:type="dxa"/>
            </w:tcMar>
          </w:tcPr>
          <w:p w:rsidR="00F01366" w:rsidRPr="00EB433F" w:rsidRDefault="00680DC4">
            <w:pPr>
              <w:widowControl w:val="0"/>
              <w:spacing w:line="240" w:lineRule="auto"/>
              <w:rPr>
                <w:sz w:val="16"/>
                <w:szCs w:val="16"/>
                <w:lang w:val="ru-RU"/>
              </w:rPr>
            </w:pPr>
            <w:r>
              <w:rPr>
                <w:sz w:val="16"/>
                <w:szCs w:val="16"/>
              </w:rPr>
              <w:t>H</w:t>
            </w:r>
            <w:r w:rsidRPr="00EB433F">
              <w:rPr>
                <w:sz w:val="16"/>
                <w:szCs w:val="16"/>
                <w:lang w:val="ru-RU"/>
              </w:rPr>
              <w:t xml:space="preserve">0 не отвергается. Данные считаем распределенными нормально (недостаточно данных для того, чтобы отвергнуть </w:t>
            </w:r>
            <w:r>
              <w:rPr>
                <w:sz w:val="16"/>
                <w:szCs w:val="16"/>
              </w:rPr>
              <w:t>H</w:t>
            </w:r>
            <w:r w:rsidRPr="00EB433F">
              <w:rPr>
                <w:sz w:val="16"/>
                <w:szCs w:val="16"/>
                <w:lang w:val="ru-RU"/>
              </w:rPr>
              <w:t>0).</w:t>
            </w:r>
          </w:p>
        </w:tc>
        <w:tc>
          <w:tcPr>
            <w:tcW w:w="291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rPr>
                <w:sz w:val="16"/>
                <w:szCs w:val="16"/>
              </w:rPr>
            </w:pPr>
            <w:r>
              <w:rPr>
                <w:sz w:val="16"/>
                <w:szCs w:val="16"/>
              </w:rPr>
              <w:t>K-S d=.18911, p&gt; .20</w:t>
            </w:r>
          </w:p>
          <w:p w:rsidR="00F01366" w:rsidRDefault="00680DC4">
            <w:pPr>
              <w:widowControl w:val="0"/>
              <w:pBdr>
                <w:top w:val="nil"/>
                <w:left w:val="nil"/>
                <w:bottom w:val="nil"/>
                <w:right w:val="nil"/>
                <w:between w:val="nil"/>
              </w:pBdr>
              <w:spacing w:line="240" w:lineRule="auto"/>
              <w:rPr>
                <w:sz w:val="16"/>
                <w:szCs w:val="16"/>
              </w:rPr>
            </w:pPr>
            <w:r>
              <w:rPr>
                <w:sz w:val="16"/>
                <w:szCs w:val="16"/>
              </w:rPr>
              <w:t>Shapiro-Wilk W=.89915, p=.02065</w:t>
            </w:r>
          </w:p>
        </w:tc>
        <w:tc>
          <w:tcPr>
            <w:tcW w:w="3570" w:type="dxa"/>
            <w:shd w:val="clear" w:color="auto" w:fill="auto"/>
            <w:tcMar>
              <w:top w:w="100" w:type="dxa"/>
              <w:left w:w="100" w:type="dxa"/>
              <w:bottom w:w="100" w:type="dxa"/>
              <w:right w:w="100" w:type="dxa"/>
            </w:tcMar>
          </w:tcPr>
          <w:p w:rsidR="00F01366" w:rsidRPr="00EB433F" w:rsidRDefault="00680DC4">
            <w:pPr>
              <w:widowControl w:val="0"/>
              <w:spacing w:line="240" w:lineRule="auto"/>
              <w:rPr>
                <w:color w:val="FF0000"/>
                <w:sz w:val="16"/>
                <w:szCs w:val="16"/>
                <w:lang w:val="ru-RU"/>
              </w:rPr>
            </w:pPr>
            <w:r>
              <w:rPr>
                <w:color w:val="FF0000"/>
                <w:sz w:val="16"/>
                <w:szCs w:val="16"/>
              </w:rPr>
              <w:t>H</w:t>
            </w:r>
            <w:r w:rsidRPr="00EB433F">
              <w:rPr>
                <w:color w:val="FF0000"/>
                <w:sz w:val="16"/>
                <w:szCs w:val="16"/>
                <w:lang w:val="ru-RU"/>
              </w:rPr>
              <w:t>0 отвергается. Данные сформированы не из нормального распределения (уровень значимости 0.05).</w:t>
            </w:r>
          </w:p>
        </w:tc>
      </w:tr>
    </w:tbl>
    <w:p w:rsidR="00F01366" w:rsidRPr="00EB433F" w:rsidRDefault="00F01366">
      <w:pPr>
        <w:rPr>
          <w:lang w:val="ru-RU"/>
        </w:rPr>
      </w:pPr>
    </w:p>
    <w:p w:rsidR="00EB433F" w:rsidRDefault="00EB433F">
      <w:pPr>
        <w:rPr>
          <w:color w:val="434343"/>
          <w:sz w:val="28"/>
          <w:szCs w:val="28"/>
        </w:rPr>
      </w:pPr>
      <w:bookmarkStart w:id="5" w:name="_t0wv47e6u18j" w:colFirst="0" w:colLast="0"/>
      <w:bookmarkEnd w:id="5"/>
      <w:r>
        <w:br w:type="page"/>
      </w:r>
    </w:p>
    <w:p w:rsidR="00F01366" w:rsidRDefault="00680DC4">
      <w:pPr>
        <w:pStyle w:val="3"/>
      </w:pPr>
      <w:proofErr w:type="spellStart"/>
      <w:r>
        <w:lastRenderedPageBreak/>
        <w:t>Взаимосвязь</w:t>
      </w:r>
      <w:proofErr w:type="spellEnd"/>
      <w:r>
        <w:t xml:space="preserve"> </w:t>
      </w:r>
      <w:proofErr w:type="gramStart"/>
      <w:r>
        <w:t>dh</w:t>
      </w:r>
      <w:proofErr w:type="gramEnd"/>
      <w:r>
        <w:t xml:space="preserve"> vs ml.</w:t>
      </w:r>
    </w:p>
    <w:p w:rsidR="00EB433F" w:rsidRPr="00EB433F" w:rsidRDefault="00EB433F" w:rsidP="00EB433F">
      <w:pPr>
        <w:rPr>
          <w:lang w:val="ru-RU"/>
        </w:rPr>
      </w:pPr>
      <w:r>
        <w:rPr>
          <w:lang w:val="ru-RU"/>
        </w:rPr>
        <w:t xml:space="preserve">Анализировались не абсолютные значения </w:t>
      </w:r>
      <w:r>
        <w:rPr>
          <w:lang w:val="en-US"/>
        </w:rPr>
        <w:t>dh</w:t>
      </w:r>
      <w:r>
        <w:rPr>
          <w:lang w:val="ru-RU"/>
        </w:rPr>
        <w:t xml:space="preserve"> и</w:t>
      </w:r>
      <w:r w:rsidRPr="00EB433F">
        <w:rPr>
          <w:lang w:val="ru-RU"/>
        </w:rPr>
        <w:t xml:space="preserve"> </w:t>
      </w:r>
      <w:r>
        <w:rPr>
          <w:lang w:val="en-US"/>
        </w:rPr>
        <w:t>ml</w:t>
      </w:r>
      <w:r>
        <w:rPr>
          <w:lang w:val="ru-RU"/>
        </w:rPr>
        <w:t>, а их относительные величины, приведенные к толщине стенки.</w:t>
      </w:r>
    </w:p>
    <w:p w:rsidR="00F01366" w:rsidRPr="00EB433F" w:rsidRDefault="00F01366">
      <w:pPr>
        <w:rPr>
          <w:lang w:val="ru-RU"/>
        </w:rPr>
      </w:pPr>
    </w:p>
    <w:tbl>
      <w:tblPr>
        <w:tblStyle w:val="a9"/>
        <w:tblW w:w="1454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4"/>
        <w:gridCol w:w="7275"/>
      </w:tblGrid>
      <w:tr w:rsidR="00F01366">
        <w:tc>
          <w:tcPr>
            <w:tcW w:w="7274" w:type="dxa"/>
            <w:shd w:val="clear" w:color="auto" w:fill="auto"/>
            <w:tcMar>
              <w:top w:w="100" w:type="dxa"/>
              <w:left w:w="100" w:type="dxa"/>
              <w:bottom w:w="100" w:type="dxa"/>
              <w:right w:w="100" w:type="dxa"/>
            </w:tcMar>
          </w:tcPr>
          <w:p w:rsidR="00F01366" w:rsidRDefault="00680DC4">
            <w:pPr>
              <w:jc w:val="center"/>
            </w:pPr>
            <w:r>
              <w:rPr>
                <w:sz w:val="18"/>
                <w:szCs w:val="18"/>
              </w:rPr>
              <w:t>ОТ 0111.471-02</w:t>
            </w:r>
          </w:p>
        </w:tc>
        <w:tc>
          <w:tcPr>
            <w:tcW w:w="7274" w:type="dxa"/>
            <w:shd w:val="clear" w:color="auto" w:fill="auto"/>
            <w:tcMar>
              <w:top w:w="100" w:type="dxa"/>
              <w:left w:w="100" w:type="dxa"/>
              <w:bottom w:w="100" w:type="dxa"/>
              <w:right w:w="100" w:type="dxa"/>
            </w:tcMar>
          </w:tcPr>
          <w:p w:rsidR="00F01366" w:rsidRDefault="00680DC4">
            <w:pPr>
              <w:jc w:val="center"/>
            </w:pPr>
            <w:r>
              <w:rPr>
                <w:sz w:val="18"/>
                <w:szCs w:val="18"/>
              </w:rPr>
              <w:t>ОТ 0111.471-03</w:t>
            </w:r>
          </w:p>
        </w:tc>
      </w:tr>
      <w:tr w:rsidR="00F01366">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drawing>
                <wp:inline distT="114300" distB="114300" distL="114300" distR="114300">
                  <wp:extent cx="4476750" cy="33655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476750" cy="3365500"/>
                          </a:xfrm>
                          <a:prstGeom prst="rect">
                            <a:avLst/>
                          </a:prstGeom>
                          <a:ln/>
                        </pic:spPr>
                      </pic:pic>
                    </a:graphicData>
                  </a:graphic>
                </wp:inline>
              </w:drawing>
            </w:r>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drawing>
                <wp:inline distT="114300" distB="114300" distL="114300" distR="114300">
                  <wp:extent cx="4476750" cy="3352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476750" cy="3352800"/>
                          </a:xfrm>
                          <a:prstGeom prst="rect">
                            <a:avLst/>
                          </a:prstGeom>
                          <a:ln/>
                        </pic:spPr>
                      </pic:pic>
                    </a:graphicData>
                  </a:graphic>
                </wp:inline>
              </w:drawing>
            </w:r>
          </w:p>
        </w:tc>
      </w:tr>
      <w:tr w:rsidR="00F01366">
        <w:tc>
          <w:tcPr>
            <w:tcW w:w="7274" w:type="dxa"/>
            <w:shd w:val="clear" w:color="auto" w:fill="auto"/>
            <w:tcMar>
              <w:top w:w="100" w:type="dxa"/>
              <w:left w:w="100" w:type="dxa"/>
              <w:bottom w:w="100" w:type="dxa"/>
              <w:right w:w="100" w:type="dxa"/>
            </w:tcMar>
          </w:tcPr>
          <w:p w:rsidR="00F01366" w:rsidRPr="00EB433F" w:rsidRDefault="00680DC4">
            <w:pPr>
              <w:widowControl w:val="0"/>
              <w:pBdr>
                <w:top w:val="nil"/>
                <w:left w:val="nil"/>
                <w:bottom w:val="nil"/>
                <w:right w:val="nil"/>
                <w:between w:val="nil"/>
              </w:pBdr>
              <w:spacing w:line="240" w:lineRule="auto"/>
              <w:rPr>
                <w:sz w:val="16"/>
                <w:szCs w:val="16"/>
                <w:lang w:val="ru-RU"/>
              </w:rPr>
            </w:pPr>
            <w:r w:rsidRPr="00EB433F">
              <w:rPr>
                <w:sz w:val="16"/>
                <w:szCs w:val="16"/>
                <w:lang w:val="ru-RU"/>
              </w:rPr>
              <w:t xml:space="preserve">Модель и коэффициент корреляции (Пирсона): </w:t>
            </w:r>
          </w:p>
          <w:p w:rsidR="00F01366" w:rsidRDefault="00680DC4">
            <w:pPr>
              <w:widowControl w:val="0"/>
              <w:spacing w:line="240" w:lineRule="auto"/>
              <w:rPr>
                <w:sz w:val="16"/>
                <w:szCs w:val="16"/>
              </w:rPr>
            </w:pPr>
            <w:r w:rsidRPr="00EB433F">
              <w:rPr>
                <w:sz w:val="16"/>
                <w:szCs w:val="16"/>
                <w:lang w:val="ru-RU"/>
              </w:rPr>
              <w:t xml:space="preserve"> </w:t>
            </w:r>
            <w:r>
              <w:rPr>
                <w:sz w:val="16"/>
                <w:szCs w:val="16"/>
              </w:rPr>
              <w:t xml:space="preserve">ml / </w:t>
            </w:r>
            <w:proofErr w:type="spellStart"/>
            <w:r>
              <w:rPr>
                <w:sz w:val="16"/>
                <w:szCs w:val="16"/>
              </w:rPr>
              <w:t>ww:dh</w:t>
            </w:r>
            <w:proofErr w:type="spellEnd"/>
            <w:r>
              <w:rPr>
                <w:sz w:val="16"/>
                <w:szCs w:val="16"/>
              </w:rPr>
              <w:t xml:space="preserve"> / </w:t>
            </w:r>
            <w:proofErr w:type="spellStart"/>
            <w:r>
              <w:rPr>
                <w:sz w:val="16"/>
                <w:szCs w:val="16"/>
              </w:rPr>
              <w:t>ww</w:t>
            </w:r>
            <w:proofErr w:type="spellEnd"/>
            <w:r>
              <w:rPr>
                <w:sz w:val="16"/>
                <w:szCs w:val="16"/>
              </w:rPr>
              <w:t>:   y = 2.6322 - 0.8087*x;</w:t>
            </w:r>
          </w:p>
          <w:p w:rsidR="00F01366" w:rsidRDefault="00680DC4">
            <w:pPr>
              <w:widowControl w:val="0"/>
              <w:spacing w:line="240" w:lineRule="auto"/>
              <w:rPr>
                <w:sz w:val="16"/>
                <w:szCs w:val="16"/>
              </w:rPr>
            </w:pPr>
            <w:r>
              <w:rPr>
                <w:sz w:val="16"/>
                <w:szCs w:val="16"/>
              </w:rPr>
              <w:t xml:space="preserve"> r = -0.5361, p = 0.0069</w:t>
            </w:r>
          </w:p>
        </w:tc>
        <w:tc>
          <w:tcPr>
            <w:tcW w:w="7274" w:type="dxa"/>
            <w:shd w:val="clear" w:color="auto" w:fill="auto"/>
            <w:tcMar>
              <w:top w:w="100" w:type="dxa"/>
              <w:left w:w="100" w:type="dxa"/>
              <w:bottom w:w="100" w:type="dxa"/>
              <w:right w:w="100" w:type="dxa"/>
            </w:tcMar>
          </w:tcPr>
          <w:p w:rsidR="00F01366" w:rsidRPr="00EB433F" w:rsidRDefault="00680DC4">
            <w:pPr>
              <w:widowControl w:val="0"/>
              <w:spacing w:line="240" w:lineRule="auto"/>
              <w:rPr>
                <w:sz w:val="16"/>
                <w:szCs w:val="16"/>
                <w:lang w:val="ru-RU"/>
              </w:rPr>
            </w:pPr>
            <w:r w:rsidRPr="00EB433F">
              <w:rPr>
                <w:sz w:val="16"/>
                <w:szCs w:val="16"/>
                <w:lang w:val="ru-RU"/>
              </w:rPr>
              <w:t xml:space="preserve">Модель и коэффициент корреляции (Пирсона): </w:t>
            </w:r>
          </w:p>
          <w:p w:rsidR="00F01366" w:rsidRDefault="00680DC4">
            <w:pPr>
              <w:widowControl w:val="0"/>
              <w:spacing w:line="240" w:lineRule="auto"/>
              <w:rPr>
                <w:sz w:val="16"/>
                <w:szCs w:val="16"/>
              </w:rPr>
            </w:pPr>
            <w:r w:rsidRPr="00EB433F">
              <w:rPr>
                <w:sz w:val="16"/>
                <w:szCs w:val="16"/>
                <w:lang w:val="ru-RU"/>
              </w:rPr>
              <w:t xml:space="preserve"> </w:t>
            </w:r>
            <w:r>
              <w:rPr>
                <w:sz w:val="16"/>
                <w:szCs w:val="16"/>
              </w:rPr>
              <w:t xml:space="preserve">ml / </w:t>
            </w:r>
            <w:proofErr w:type="spellStart"/>
            <w:r>
              <w:rPr>
                <w:sz w:val="16"/>
                <w:szCs w:val="16"/>
              </w:rPr>
              <w:t>ww:dh</w:t>
            </w:r>
            <w:proofErr w:type="spellEnd"/>
            <w:r>
              <w:rPr>
                <w:sz w:val="16"/>
                <w:szCs w:val="16"/>
              </w:rPr>
              <w:t xml:space="preserve"> / </w:t>
            </w:r>
            <w:proofErr w:type="spellStart"/>
            <w:r>
              <w:rPr>
                <w:sz w:val="16"/>
                <w:szCs w:val="16"/>
              </w:rPr>
              <w:t>ww</w:t>
            </w:r>
            <w:proofErr w:type="spellEnd"/>
            <w:r>
              <w:rPr>
                <w:sz w:val="16"/>
                <w:szCs w:val="16"/>
              </w:rPr>
              <w:t>:   y = 4.6338 - 1.7509*x;</w:t>
            </w:r>
          </w:p>
          <w:p w:rsidR="00F01366" w:rsidRDefault="00680DC4">
            <w:pPr>
              <w:widowControl w:val="0"/>
              <w:spacing w:line="240" w:lineRule="auto"/>
              <w:rPr>
                <w:sz w:val="16"/>
                <w:szCs w:val="16"/>
              </w:rPr>
            </w:pPr>
            <w:r>
              <w:rPr>
                <w:sz w:val="16"/>
                <w:szCs w:val="16"/>
              </w:rPr>
              <w:t xml:space="preserve"> r = -0.7976, p = 0.00000</w:t>
            </w:r>
          </w:p>
        </w:tc>
      </w:tr>
    </w:tbl>
    <w:p w:rsidR="00F01366" w:rsidRDefault="00F01366"/>
    <w:p w:rsidR="00F01366" w:rsidRDefault="00F01366"/>
    <w:p w:rsidR="00EB433F" w:rsidRDefault="00EB433F">
      <w:pPr>
        <w:rPr>
          <w:color w:val="434343"/>
          <w:sz w:val="28"/>
          <w:szCs w:val="28"/>
        </w:rPr>
      </w:pPr>
      <w:bookmarkStart w:id="6" w:name="_thyqgqab71gb" w:colFirst="0" w:colLast="0"/>
      <w:bookmarkEnd w:id="6"/>
      <w:r>
        <w:br w:type="page"/>
      </w:r>
    </w:p>
    <w:p w:rsidR="00F01366" w:rsidRDefault="00680DC4">
      <w:pPr>
        <w:pStyle w:val="3"/>
      </w:pPr>
      <w:proofErr w:type="spellStart"/>
      <w:r>
        <w:lastRenderedPageBreak/>
        <w:t>Выбросы</w:t>
      </w:r>
      <w:proofErr w:type="spellEnd"/>
      <w:r>
        <w:t xml:space="preserve"> и “</w:t>
      </w:r>
      <w:proofErr w:type="spellStart"/>
      <w:r>
        <w:t>wierd</w:t>
      </w:r>
      <w:proofErr w:type="spellEnd"/>
      <w:r>
        <w:t xml:space="preserve">” </w:t>
      </w:r>
      <w:proofErr w:type="spellStart"/>
      <w:r>
        <w:t>образцы</w:t>
      </w:r>
      <w:proofErr w:type="spellEnd"/>
      <w:r>
        <w:t>.</w:t>
      </w:r>
    </w:p>
    <w:p w:rsidR="00F01366" w:rsidRPr="00EB433F" w:rsidRDefault="00680DC4">
      <w:pPr>
        <w:rPr>
          <w:lang w:val="ru-RU"/>
        </w:rPr>
      </w:pPr>
      <w:r w:rsidRPr="00EB433F">
        <w:rPr>
          <w:lang w:val="ru-RU"/>
        </w:rPr>
        <w:t xml:space="preserve">В качестве инструментов для идентификации выбросов использовался </w:t>
      </w:r>
      <w:r>
        <w:t>boxplot</w:t>
      </w:r>
      <w:r w:rsidRPr="00EB433F">
        <w:rPr>
          <w:lang w:val="ru-RU"/>
        </w:rPr>
        <w:t>.</w:t>
      </w:r>
    </w:p>
    <w:p w:rsidR="00F01366" w:rsidRPr="00EB433F" w:rsidRDefault="00F01366">
      <w:pPr>
        <w:rPr>
          <w:lang w:val="ru-RU"/>
        </w:rPr>
      </w:pPr>
    </w:p>
    <w:tbl>
      <w:tblPr>
        <w:tblStyle w:val="aa"/>
        <w:tblW w:w="1454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4"/>
        <w:gridCol w:w="7275"/>
      </w:tblGrid>
      <w:tr w:rsidR="00F01366">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proofErr w:type="spellStart"/>
            <w:r>
              <w:rPr>
                <w:sz w:val="16"/>
                <w:szCs w:val="16"/>
              </w:rPr>
              <w:t>Характеристика</w:t>
            </w:r>
            <w:proofErr w:type="spellEnd"/>
            <w:r>
              <w:rPr>
                <w:sz w:val="16"/>
                <w:szCs w:val="16"/>
              </w:rPr>
              <w:t xml:space="preserve"> dh / </w:t>
            </w:r>
            <w:proofErr w:type="spellStart"/>
            <w:r>
              <w:rPr>
                <w:sz w:val="16"/>
                <w:szCs w:val="16"/>
              </w:rPr>
              <w:t>ww</w:t>
            </w:r>
            <w:proofErr w:type="spellEnd"/>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proofErr w:type="spellStart"/>
            <w:r>
              <w:rPr>
                <w:sz w:val="16"/>
                <w:szCs w:val="16"/>
              </w:rPr>
              <w:t>Характеристика</w:t>
            </w:r>
            <w:proofErr w:type="spellEnd"/>
            <w:r>
              <w:rPr>
                <w:sz w:val="16"/>
                <w:szCs w:val="16"/>
              </w:rPr>
              <w:t xml:space="preserve"> ml / </w:t>
            </w:r>
            <w:proofErr w:type="spellStart"/>
            <w:r>
              <w:rPr>
                <w:sz w:val="16"/>
                <w:szCs w:val="16"/>
              </w:rPr>
              <w:t>ww</w:t>
            </w:r>
            <w:proofErr w:type="spellEnd"/>
          </w:p>
        </w:tc>
      </w:tr>
      <w:tr w:rsidR="00F01366">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drawing>
                <wp:inline distT="114300" distB="114300" distL="114300" distR="114300">
                  <wp:extent cx="4476750" cy="3390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476750" cy="3390900"/>
                          </a:xfrm>
                          <a:prstGeom prst="rect">
                            <a:avLst/>
                          </a:prstGeom>
                          <a:ln/>
                        </pic:spPr>
                      </pic:pic>
                    </a:graphicData>
                  </a:graphic>
                </wp:inline>
              </w:drawing>
            </w:r>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drawing>
                <wp:inline distT="114300" distB="114300" distL="114300" distR="114300">
                  <wp:extent cx="4476750" cy="3378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476750" cy="3378200"/>
                          </a:xfrm>
                          <a:prstGeom prst="rect">
                            <a:avLst/>
                          </a:prstGeom>
                          <a:ln/>
                        </pic:spPr>
                      </pic:pic>
                    </a:graphicData>
                  </a:graphic>
                </wp:inline>
              </w:drawing>
            </w:r>
          </w:p>
        </w:tc>
      </w:tr>
    </w:tbl>
    <w:p w:rsidR="00F01366" w:rsidRDefault="00F01366"/>
    <w:p w:rsidR="00F01366" w:rsidRDefault="00680DC4">
      <w:proofErr w:type="spellStart"/>
      <w:r>
        <w:t>Список</w:t>
      </w:r>
      <w:proofErr w:type="spellEnd"/>
      <w:r>
        <w:t xml:space="preserve"> </w:t>
      </w:r>
      <w:proofErr w:type="spellStart"/>
      <w:r>
        <w:t>образцов</w:t>
      </w:r>
      <w:proofErr w:type="gramStart"/>
      <w:r>
        <w:t>,соответствующим</w:t>
      </w:r>
      <w:proofErr w:type="spellEnd"/>
      <w:proofErr w:type="gramEnd"/>
      <w:r>
        <w:t xml:space="preserve"> </w:t>
      </w:r>
      <w:proofErr w:type="spellStart"/>
      <w:r>
        <w:t>выбросам</w:t>
      </w:r>
      <w:proofErr w:type="spellEnd"/>
      <w:r>
        <w:t>:</w:t>
      </w:r>
    </w:p>
    <w:p w:rsidR="00F01366" w:rsidRDefault="00F01366"/>
    <w:tbl>
      <w:tblPr>
        <w:tblStyle w:val="ab"/>
        <w:tblW w:w="86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920"/>
        <w:gridCol w:w="2490"/>
        <w:gridCol w:w="2265"/>
      </w:tblGrid>
      <w:tr w:rsidR="00F01366">
        <w:tc>
          <w:tcPr>
            <w:tcW w:w="1935" w:type="dxa"/>
            <w:shd w:val="clear" w:color="auto" w:fill="auto"/>
            <w:tcMar>
              <w:top w:w="100" w:type="dxa"/>
              <w:left w:w="100" w:type="dxa"/>
              <w:bottom w:w="100" w:type="dxa"/>
              <w:right w:w="100" w:type="dxa"/>
            </w:tcMar>
          </w:tcPr>
          <w:p w:rsidR="00F01366" w:rsidRPr="00EB433F" w:rsidRDefault="00680DC4">
            <w:pPr>
              <w:widowControl w:val="0"/>
              <w:pBdr>
                <w:top w:val="nil"/>
                <w:left w:val="nil"/>
                <w:bottom w:val="nil"/>
                <w:right w:val="nil"/>
                <w:between w:val="nil"/>
              </w:pBdr>
              <w:spacing w:line="240" w:lineRule="auto"/>
              <w:jc w:val="center"/>
              <w:rPr>
                <w:sz w:val="16"/>
                <w:szCs w:val="16"/>
                <w:lang w:val="ru-RU"/>
              </w:rPr>
            </w:pPr>
            <w:r w:rsidRPr="00EB433F">
              <w:rPr>
                <w:sz w:val="16"/>
                <w:szCs w:val="16"/>
                <w:lang w:val="ru-RU"/>
              </w:rPr>
              <w:t xml:space="preserve">Номер образца, характеристика </w:t>
            </w:r>
            <w:r>
              <w:rPr>
                <w:sz w:val="16"/>
                <w:szCs w:val="16"/>
              </w:rPr>
              <w:t>dh</w:t>
            </w:r>
            <w:r w:rsidRPr="00EB433F">
              <w:rPr>
                <w:sz w:val="16"/>
                <w:szCs w:val="16"/>
                <w:lang w:val="ru-RU"/>
              </w:rPr>
              <w:t>/</w:t>
            </w:r>
            <w:proofErr w:type="spellStart"/>
            <w:r>
              <w:rPr>
                <w:sz w:val="16"/>
                <w:szCs w:val="16"/>
              </w:rPr>
              <w:t>ww</w:t>
            </w:r>
            <w:proofErr w:type="spellEnd"/>
          </w:p>
        </w:tc>
        <w:tc>
          <w:tcPr>
            <w:tcW w:w="1920" w:type="dxa"/>
            <w:shd w:val="clear" w:color="auto" w:fill="auto"/>
            <w:tcMar>
              <w:top w:w="100" w:type="dxa"/>
              <w:left w:w="100" w:type="dxa"/>
              <w:bottom w:w="100" w:type="dxa"/>
              <w:right w:w="100" w:type="dxa"/>
            </w:tcMar>
          </w:tcPr>
          <w:p w:rsidR="00F01366" w:rsidRPr="00EB433F" w:rsidRDefault="00680DC4">
            <w:pPr>
              <w:widowControl w:val="0"/>
              <w:spacing w:line="240" w:lineRule="auto"/>
              <w:jc w:val="center"/>
              <w:rPr>
                <w:sz w:val="16"/>
                <w:szCs w:val="16"/>
                <w:lang w:val="ru-RU"/>
              </w:rPr>
            </w:pPr>
            <w:r w:rsidRPr="00EB433F">
              <w:rPr>
                <w:sz w:val="16"/>
                <w:szCs w:val="16"/>
                <w:lang w:val="ru-RU"/>
              </w:rPr>
              <w:t xml:space="preserve">Номер образца, характеристика </w:t>
            </w:r>
            <w:r>
              <w:rPr>
                <w:sz w:val="16"/>
                <w:szCs w:val="16"/>
              </w:rPr>
              <w:t>ml</w:t>
            </w:r>
            <w:r w:rsidRPr="00EB433F">
              <w:rPr>
                <w:sz w:val="16"/>
                <w:szCs w:val="16"/>
                <w:lang w:val="ru-RU"/>
              </w:rPr>
              <w:t>/</w:t>
            </w:r>
            <w:proofErr w:type="spellStart"/>
            <w:r>
              <w:rPr>
                <w:sz w:val="16"/>
                <w:szCs w:val="16"/>
              </w:rPr>
              <w:t>ww</w:t>
            </w:r>
            <w:proofErr w:type="spellEnd"/>
          </w:p>
        </w:tc>
        <w:tc>
          <w:tcPr>
            <w:tcW w:w="2490" w:type="dxa"/>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DUT type</w:t>
            </w:r>
          </w:p>
        </w:tc>
        <w:tc>
          <w:tcPr>
            <w:tcW w:w="2265" w:type="dxa"/>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DUT id</w:t>
            </w:r>
          </w:p>
        </w:tc>
      </w:tr>
      <w:tr w:rsidR="00F01366">
        <w:tc>
          <w:tcPr>
            <w:tcW w:w="1935"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13</w:t>
            </w:r>
          </w:p>
        </w:tc>
        <w:tc>
          <w:tcPr>
            <w:tcW w:w="1920" w:type="dxa"/>
            <w:shd w:val="clear" w:color="auto" w:fill="auto"/>
            <w:tcMar>
              <w:top w:w="100" w:type="dxa"/>
              <w:left w:w="100" w:type="dxa"/>
              <w:bottom w:w="100" w:type="dxa"/>
              <w:right w:w="100" w:type="dxa"/>
            </w:tcMar>
          </w:tcPr>
          <w:p w:rsidR="00F01366" w:rsidRDefault="00F01366">
            <w:pPr>
              <w:widowControl w:val="0"/>
              <w:pBdr>
                <w:top w:val="nil"/>
                <w:left w:val="nil"/>
                <w:bottom w:val="nil"/>
                <w:right w:val="nil"/>
                <w:between w:val="nil"/>
              </w:pBdr>
              <w:spacing w:line="240" w:lineRule="auto"/>
              <w:jc w:val="center"/>
              <w:rPr>
                <w:sz w:val="16"/>
                <w:szCs w:val="16"/>
              </w:rPr>
            </w:pPr>
          </w:p>
        </w:tc>
        <w:tc>
          <w:tcPr>
            <w:tcW w:w="2490" w:type="dxa"/>
            <w:shd w:val="clear" w:color="auto" w:fill="auto"/>
            <w:tcMar>
              <w:top w:w="100" w:type="dxa"/>
              <w:left w:w="100" w:type="dxa"/>
              <w:bottom w:w="100" w:type="dxa"/>
              <w:right w:w="100" w:type="dxa"/>
            </w:tcMar>
          </w:tcPr>
          <w:p w:rsidR="00F01366" w:rsidRDefault="00680DC4">
            <w:pPr>
              <w:jc w:val="center"/>
              <w:rPr>
                <w:sz w:val="16"/>
                <w:szCs w:val="16"/>
              </w:rPr>
            </w:pPr>
            <w:r>
              <w:rPr>
                <w:sz w:val="18"/>
                <w:szCs w:val="18"/>
              </w:rPr>
              <w:t>ОТ 0111.471-02</w:t>
            </w:r>
          </w:p>
        </w:tc>
        <w:tc>
          <w:tcPr>
            <w:tcW w:w="2265"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02_8_1</w:t>
            </w:r>
          </w:p>
        </w:tc>
      </w:tr>
      <w:tr w:rsidR="00F01366">
        <w:tc>
          <w:tcPr>
            <w:tcW w:w="1935"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26</w:t>
            </w:r>
          </w:p>
        </w:tc>
        <w:tc>
          <w:tcPr>
            <w:tcW w:w="192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26</w:t>
            </w:r>
          </w:p>
        </w:tc>
        <w:tc>
          <w:tcPr>
            <w:tcW w:w="2490" w:type="dxa"/>
            <w:shd w:val="clear" w:color="auto" w:fill="auto"/>
            <w:tcMar>
              <w:top w:w="100" w:type="dxa"/>
              <w:left w:w="100" w:type="dxa"/>
              <w:bottom w:w="100" w:type="dxa"/>
              <w:right w:w="100" w:type="dxa"/>
            </w:tcMar>
          </w:tcPr>
          <w:p w:rsidR="00F01366" w:rsidRDefault="00680DC4">
            <w:pPr>
              <w:jc w:val="center"/>
              <w:rPr>
                <w:sz w:val="16"/>
                <w:szCs w:val="16"/>
              </w:rPr>
            </w:pPr>
            <w:r>
              <w:rPr>
                <w:sz w:val="18"/>
                <w:szCs w:val="18"/>
              </w:rPr>
              <w:t>ОТ 0111.471-03</w:t>
            </w:r>
          </w:p>
        </w:tc>
        <w:tc>
          <w:tcPr>
            <w:tcW w:w="2265"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03_9_2</w:t>
            </w:r>
          </w:p>
        </w:tc>
      </w:tr>
      <w:tr w:rsidR="00F01366">
        <w:tc>
          <w:tcPr>
            <w:tcW w:w="1935" w:type="dxa"/>
            <w:shd w:val="clear" w:color="auto" w:fill="auto"/>
            <w:tcMar>
              <w:top w:w="100" w:type="dxa"/>
              <w:left w:w="100" w:type="dxa"/>
              <w:bottom w:w="100" w:type="dxa"/>
              <w:right w:w="100" w:type="dxa"/>
            </w:tcMar>
          </w:tcPr>
          <w:p w:rsidR="00F01366" w:rsidRDefault="00F01366">
            <w:pPr>
              <w:widowControl w:val="0"/>
              <w:pBdr>
                <w:top w:val="nil"/>
                <w:left w:val="nil"/>
                <w:bottom w:val="nil"/>
                <w:right w:val="nil"/>
                <w:between w:val="nil"/>
              </w:pBdr>
              <w:spacing w:line="240" w:lineRule="auto"/>
              <w:jc w:val="center"/>
              <w:rPr>
                <w:sz w:val="16"/>
                <w:szCs w:val="16"/>
              </w:rPr>
            </w:pPr>
          </w:p>
        </w:tc>
        <w:tc>
          <w:tcPr>
            <w:tcW w:w="192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27</w:t>
            </w:r>
          </w:p>
        </w:tc>
        <w:tc>
          <w:tcPr>
            <w:tcW w:w="2490" w:type="dxa"/>
            <w:shd w:val="clear" w:color="auto" w:fill="auto"/>
            <w:tcMar>
              <w:top w:w="100" w:type="dxa"/>
              <w:left w:w="100" w:type="dxa"/>
              <w:bottom w:w="100" w:type="dxa"/>
              <w:right w:w="100" w:type="dxa"/>
            </w:tcMar>
          </w:tcPr>
          <w:p w:rsidR="00F01366" w:rsidRDefault="00680DC4">
            <w:pPr>
              <w:jc w:val="center"/>
              <w:rPr>
                <w:sz w:val="16"/>
                <w:szCs w:val="16"/>
              </w:rPr>
            </w:pPr>
            <w:r>
              <w:rPr>
                <w:sz w:val="18"/>
                <w:szCs w:val="18"/>
              </w:rPr>
              <w:t>ОТ 0111.471-03</w:t>
            </w:r>
          </w:p>
        </w:tc>
        <w:tc>
          <w:tcPr>
            <w:tcW w:w="2265"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03_9_3</w:t>
            </w:r>
          </w:p>
        </w:tc>
      </w:tr>
      <w:tr w:rsidR="00F01366">
        <w:tc>
          <w:tcPr>
            <w:tcW w:w="1935" w:type="dxa"/>
            <w:shd w:val="clear" w:color="auto" w:fill="auto"/>
            <w:tcMar>
              <w:top w:w="100" w:type="dxa"/>
              <w:left w:w="100" w:type="dxa"/>
              <w:bottom w:w="100" w:type="dxa"/>
              <w:right w:w="100" w:type="dxa"/>
            </w:tcMar>
          </w:tcPr>
          <w:p w:rsidR="00F01366" w:rsidRDefault="00F01366">
            <w:pPr>
              <w:widowControl w:val="0"/>
              <w:pBdr>
                <w:top w:val="nil"/>
                <w:left w:val="nil"/>
                <w:bottom w:val="nil"/>
                <w:right w:val="nil"/>
                <w:between w:val="nil"/>
              </w:pBdr>
              <w:spacing w:line="240" w:lineRule="auto"/>
              <w:jc w:val="center"/>
              <w:rPr>
                <w:sz w:val="16"/>
                <w:szCs w:val="16"/>
              </w:rPr>
            </w:pPr>
          </w:p>
        </w:tc>
        <w:tc>
          <w:tcPr>
            <w:tcW w:w="192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32</w:t>
            </w:r>
          </w:p>
        </w:tc>
        <w:tc>
          <w:tcPr>
            <w:tcW w:w="2490" w:type="dxa"/>
            <w:shd w:val="clear" w:color="auto" w:fill="auto"/>
            <w:tcMar>
              <w:top w:w="100" w:type="dxa"/>
              <w:left w:w="100" w:type="dxa"/>
              <w:bottom w:w="100" w:type="dxa"/>
              <w:right w:w="100" w:type="dxa"/>
            </w:tcMar>
          </w:tcPr>
          <w:p w:rsidR="00F01366" w:rsidRDefault="00680DC4">
            <w:pPr>
              <w:jc w:val="center"/>
              <w:rPr>
                <w:sz w:val="16"/>
                <w:szCs w:val="16"/>
              </w:rPr>
            </w:pPr>
            <w:r>
              <w:rPr>
                <w:sz w:val="18"/>
                <w:szCs w:val="18"/>
              </w:rPr>
              <w:t>ОТ 0111.471-03</w:t>
            </w:r>
          </w:p>
        </w:tc>
        <w:tc>
          <w:tcPr>
            <w:tcW w:w="2265"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03_10_2</w:t>
            </w:r>
          </w:p>
        </w:tc>
      </w:tr>
      <w:tr w:rsidR="00F01366">
        <w:tc>
          <w:tcPr>
            <w:tcW w:w="1935" w:type="dxa"/>
            <w:shd w:val="clear" w:color="auto" w:fill="auto"/>
            <w:tcMar>
              <w:top w:w="100" w:type="dxa"/>
              <w:left w:w="100" w:type="dxa"/>
              <w:bottom w:w="100" w:type="dxa"/>
              <w:right w:w="100" w:type="dxa"/>
            </w:tcMar>
          </w:tcPr>
          <w:p w:rsidR="00F01366" w:rsidRDefault="00680DC4">
            <w:pPr>
              <w:widowControl w:val="0"/>
              <w:spacing w:line="240" w:lineRule="auto"/>
              <w:jc w:val="center"/>
              <w:rPr>
                <w:sz w:val="16"/>
                <w:szCs w:val="16"/>
              </w:rPr>
            </w:pPr>
            <w:r>
              <w:rPr>
                <w:sz w:val="16"/>
                <w:szCs w:val="16"/>
              </w:rPr>
              <w:t>36</w:t>
            </w:r>
          </w:p>
        </w:tc>
        <w:tc>
          <w:tcPr>
            <w:tcW w:w="1920"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36</w:t>
            </w:r>
          </w:p>
        </w:tc>
        <w:tc>
          <w:tcPr>
            <w:tcW w:w="2490" w:type="dxa"/>
            <w:shd w:val="clear" w:color="auto" w:fill="auto"/>
            <w:tcMar>
              <w:top w:w="100" w:type="dxa"/>
              <w:left w:w="100" w:type="dxa"/>
              <w:bottom w:w="100" w:type="dxa"/>
              <w:right w:w="100" w:type="dxa"/>
            </w:tcMar>
          </w:tcPr>
          <w:p w:rsidR="00F01366" w:rsidRDefault="00680DC4">
            <w:pPr>
              <w:jc w:val="center"/>
              <w:rPr>
                <w:sz w:val="16"/>
                <w:szCs w:val="16"/>
              </w:rPr>
            </w:pPr>
            <w:r>
              <w:rPr>
                <w:sz w:val="18"/>
                <w:szCs w:val="18"/>
              </w:rPr>
              <w:t>ОТ 0111.471-03</w:t>
            </w:r>
          </w:p>
        </w:tc>
        <w:tc>
          <w:tcPr>
            <w:tcW w:w="2265"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r>
              <w:rPr>
                <w:sz w:val="16"/>
                <w:szCs w:val="16"/>
              </w:rPr>
              <w:t>03_12_3</w:t>
            </w:r>
          </w:p>
        </w:tc>
      </w:tr>
    </w:tbl>
    <w:p w:rsidR="00F01366" w:rsidRDefault="00F01366"/>
    <w:p w:rsidR="00F01366" w:rsidRPr="00EB433F" w:rsidRDefault="00680DC4">
      <w:pPr>
        <w:pStyle w:val="3"/>
        <w:rPr>
          <w:lang w:val="ru-RU"/>
        </w:rPr>
      </w:pPr>
      <w:bookmarkStart w:id="7" w:name="_dtcsbidz4svf" w:colFirst="0" w:colLast="0"/>
      <w:bookmarkEnd w:id="7"/>
      <w:r w:rsidRPr="00EB433F">
        <w:rPr>
          <w:lang w:val="ru-RU"/>
        </w:rPr>
        <w:t>Проверка значимости различий характеристик между образцами различных моделей.</w:t>
      </w:r>
    </w:p>
    <w:p w:rsidR="00F01366" w:rsidRDefault="00680DC4">
      <w:r w:rsidRPr="00EB433F">
        <w:rPr>
          <w:lang w:val="ru-RU"/>
        </w:rPr>
        <w:t>Для обнаружения наличия различий в значениях характеристик образцов (</w:t>
      </w:r>
      <w:r>
        <w:t>dh</w:t>
      </w:r>
      <w:r w:rsidRPr="00EB433F">
        <w:rPr>
          <w:lang w:val="ru-RU"/>
        </w:rPr>
        <w:t>/</w:t>
      </w:r>
      <w:proofErr w:type="spellStart"/>
      <w:r>
        <w:t>ww</w:t>
      </w:r>
      <w:proofErr w:type="spellEnd"/>
      <w:r w:rsidRPr="00EB433F">
        <w:rPr>
          <w:lang w:val="ru-RU"/>
        </w:rPr>
        <w:t xml:space="preserve">, </w:t>
      </w:r>
      <w:r>
        <w:t>ml</w:t>
      </w:r>
      <w:r w:rsidRPr="00EB433F">
        <w:rPr>
          <w:lang w:val="ru-RU"/>
        </w:rPr>
        <w:t>/</w:t>
      </w:r>
      <w:proofErr w:type="spellStart"/>
      <w:r>
        <w:t>ww</w:t>
      </w:r>
      <w:proofErr w:type="spellEnd"/>
      <w:r w:rsidRPr="00EB433F">
        <w:rPr>
          <w:lang w:val="ru-RU"/>
        </w:rPr>
        <w:t xml:space="preserve">) использовался </w:t>
      </w:r>
      <w:proofErr w:type="spellStart"/>
      <w:r>
        <w:t>anova</w:t>
      </w:r>
      <w:proofErr w:type="spellEnd"/>
      <w:r w:rsidRPr="00EB433F">
        <w:rPr>
          <w:lang w:val="ru-RU"/>
        </w:rPr>
        <w:t xml:space="preserve">. </w:t>
      </w:r>
      <w:proofErr w:type="spellStart"/>
      <w:r>
        <w:t>Результаты</w:t>
      </w:r>
      <w:proofErr w:type="spellEnd"/>
      <w:r>
        <w:t xml:space="preserve"> </w:t>
      </w:r>
      <w:proofErr w:type="spellStart"/>
      <w:r>
        <w:t>представлены</w:t>
      </w:r>
      <w:proofErr w:type="spellEnd"/>
      <w:r>
        <w:t xml:space="preserve"> </w:t>
      </w:r>
      <w:proofErr w:type="spellStart"/>
      <w:r>
        <w:t>ниже</w:t>
      </w:r>
      <w:proofErr w:type="spellEnd"/>
      <w:r>
        <w:t>.</w:t>
      </w:r>
    </w:p>
    <w:p w:rsidR="00F01366" w:rsidRDefault="00F01366"/>
    <w:tbl>
      <w:tblPr>
        <w:tblStyle w:val="ac"/>
        <w:tblW w:w="89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60"/>
        <w:gridCol w:w="1085"/>
        <w:gridCol w:w="1400"/>
        <w:gridCol w:w="1400"/>
        <w:gridCol w:w="1115"/>
        <w:gridCol w:w="1055"/>
        <w:gridCol w:w="1400"/>
      </w:tblGrid>
      <w:tr w:rsidR="00F01366">
        <w:trPr>
          <w:trHeight w:val="1280"/>
        </w:trPr>
        <w:tc>
          <w:tcPr>
            <w:tcW w:w="1460"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r>
              <w:t xml:space="preserve"> Effect</w:t>
            </w:r>
          </w:p>
        </w:tc>
        <w:tc>
          <w:tcPr>
            <w:tcW w:w="7455" w:type="dxa"/>
            <w:gridSpan w:val="6"/>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r>
              <w:t>Multivariate Tests of Significance (OQ samples data in OQ samples)</w:t>
            </w:r>
          </w:p>
          <w:p w:rsidR="00F01366" w:rsidRDefault="00680DC4">
            <w:r>
              <w:t>Sigma-restricted parameterization</w:t>
            </w:r>
          </w:p>
          <w:p w:rsidR="00F01366" w:rsidRDefault="00680DC4">
            <w:r>
              <w:t>Effective hypothesis decomposition</w:t>
            </w:r>
          </w:p>
        </w:tc>
      </w:tr>
      <w:tr w:rsidR="00F01366">
        <w:trPr>
          <w:trHeight w:val="740"/>
        </w:trPr>
        <w:tc>
          <w:tcPr>
            <w:tcW w:w="146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tc>
        <w:tc>
          <w:tcPr>
            <w:tcW w:w="10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Test</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Value</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F</w:t>
            </w:r>
          </w:p>
        </w:tc>
        <w:tc>
          <w:tcPr>
            <w:tcW w:w="11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Effect (</w:t>
            </w:r>
            <w:proofErr w:type="spellStart"/>
            <w:r>
              <w:t>df</w:t>
            </w:r>
            <w:proofErr w:type="spellEnd"/>
            <w:r>
              <w:t>)</w:t>
            </w: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Error (</w:t>
            </w:r>
            <w:proofErr w:type="spellStart"/>
            <w:r>
              <w:t>df</w:t>
            </w:r>
            <w:proofErr w:type="spellEnd"/>
            <w:r>
              <w:t>)</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p</w:t>
            </w:r>
          </w:p>
        </w:tc>
      </w:tr>
      <w:tr w:rsidR="00F01366">
        <w:trPr>
          <w:trHeight w:val="470"/>
        </w:trPr>
        <w:tc>
          <w:tcPr>
            <w:tcW w:w="1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Intercept</w:t>
            </w:r>
          </w:p>
        </w:tc>
        <w:tc>
          <w:tcPr>
            <w:tcW w:w="10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Wilks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0.003525</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6361.280</w:t>
            </w:r>
          </w:p>
        </w:tc>
        <w:tc>
          <w:tcPr>
            <w:tcW w:w="11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2</w:t>
            </w: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45</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0.000000</w:t>
            </w:r>
          </w:p>
        </w:tc>
      </w:tr>
      <w:tr w:rsidR="00F01366">
        <w:trPr>
          <w:trHeight w:val="470"/>
        </w:trPr>
        <w:tc>
          <w:tcPr>
            <w:tcW w:w="1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DUT type</w:t>
            </w:r>
          </w:p>
        </w:tc>
        <w:tc>
          <w:tcPr>
            <w:tcW w:w="10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Wilks</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0.523504</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20.480</w:t>
            </w:r>
          </w:p>
        </w:tc>
        <w:tc>
          <w:tcPr>
            <w:tcW w:w="11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2</w:t>
            </w: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45</w:t>
            </w:r>
          </w:p>
        </w:tc>
        <w:tc>
          <w:tcPr>
            <w:tcW w:w="1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r>
              <w:t>0.000000</w:t>
            </w:r>
          </w:p>
        </w:tc>
      </w:tr>
    </w:tbl>
    <w:p w:rsidR="00F01366" w:rsidRDefault="00F01366"/>
    <w:p w:rsidR="00F01366" w:rsidRDefault="00F01366"/>
    <w:p w:rsidR="00F01366" w:rsidRPr="00EB433F" w:rsidRDefault="00680DC4">
      <w:pPr>
        <w:rPr>
          <w:lang w:val="ru-RU"/>
        </w:rPr>
      </w:pPr>
      <w:r w:rsidRPr="00EB433F">
        <w:rPr>
          <w:lang w:val="ru-RU"/>
        </w:rPr>
        <w:t xml:space="preserve">Принимая во внимание полученные статистики, можно </w:t>
      </w:r>
      <w:proofErr w:type="gramStart"/>
      <w:r w:rsidRPr="00EB433F">
        <w:rPr>
          <w:lang w:val="ru-RU"/>
        </w:rPr>
        <w:t>утверждать</w:t>
      </w:r>
      <w:proofErr w:type="gramEnd"/>
      <w:r w:rsidRPr="00EB433F">
        <w:rPr>
          <w:lang w:val="ru-RU"/>
        </w:rPr>
        <w:t xml:space="preserve"> что по одной из переменных есть статистически значимое различие между образцами различных моделей (</w:t>
      </w:r>
      <w:r w:rsidRPr="00EB433F">
        <w:rPr>
          <w:sz w:val="18"/>
          <w:szCs w:val="18"/>
          <w:lang w:val="ru-RU"/>
        </w:rPr>
        <w:t>ОТ 0111.471-02, ОТ 0111.471-03</w:t>
      </w:r>
      <w:r w:rsidRPr="00EB433F">
        <w:rPr>
          <w:lang w:val="ru-RU"/>
        </w:rPr>
        <w:t xml:space="preserve">). </w:t>
      </w:r>
    </w:p>
    <w:p w:rsidR="00F01366" w:rsidRPr="00EB433F" w:rsidRDefault="00F01366">
      <w:pPr>
        <w:rPr>
          <w:lang w:val="ru-RU"/>
        </w:rPr>
      </w:pPr>
    </w:p>
    <w:p w:rsidR="00F01366" w:rsidRPr="00EB433F" w:rsidRDefault="00F01366">
      <w:pPr>
        <w:rPr>
          <w:lang w:val="ru-RU"/>
        </w:rPr>
      </w:pPr>
    </w:p>
    <w:tbl>
      <w:tblPr>
        <w:tblStyle w:val="ad"/>
        <w:tblW w:w="1454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4"/>
        <w:gridCol w:w="7275"/>
      </w:tblGrid>
      <w:tr w:rsidR="00F01366">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proofErr w:type="spellStart"/>
            <w:r>
              <w:rPr>
                <w:sz w:val="16"/>
                <w:szCs w:val="16"/>
              </w:rPr>
              <w:t>Характеристика</w:t>
            </w:r>
            <w:proofErr w:type="spellEnd"/>
            <w:r>
              <w:rPr>
                <w:sz w:val="16"/>
                <w:szCs w:val="16"/>
              </w:rPr>
              <w:t xml:space="preserve"> dh/</w:t>
            </w:r>
            <w:proofErr w:type="spellStart"/>
            <w:r>
              <w:rPr>
                <w:sz w:val="16"/>
                <w:szCs w:val="16"/>
              </w:rPr>
              <w:t>ww</w:t>
            </w:r>
            <w:proofErr w:type="spellEnd"/>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jc w:val="center"/>
              <w:rPr>
                <w:sz w:val="16"/>
                <w:szCs w:val="16"/>
              </w:rPr>
            </w:pPr>
            <w:proofErr w:type="spellStart"/>
            <w:r>
              <w:rPr>
                <w:sz w:val="16"/>
                <w:szCs w:val="16"/>
              </w:rPr>
              <w:t>Характеристика</w:t>
            </w:r>
            <w:proofErr w:type="spellEnd"/>
            <w:r>
              <w:rPr>
                <w:sz w:val="16"/>
                <w:szCs w:val="16"/>
              </w:rPr>
              <w:t xml:space="preserve"> ml/</w:t>
            </w:r>
            <w:proofErr w:type="spellStart"/>
            <w:r>
              <w:rPr>
                <w:sz w:val="16"/>
                <w:szCs w:val="16"/>
              </w:rPr>
              <w:t>ww</w:t>
            </w:r>
            <w:proofErr w:type="spellEnd"/>
          </w:p>
        </w:tc>
      </w:tr>
      <w:tr w:rsidR="00F01366">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lastRenderedPageBreak/>
              <w:drawing>
                <wp:inline distT="114300" distB="114300" distL="114300" distR="114300">
                  <wp:extent cx="4476750" cy="33147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476750" cy="3314700"/>
                          </a:xfrm>
                          <a:prstGeom prst="rect">
                            <a:avLst/>
                          </a:prstGeom>
                          <a:ln/>
                        </pic:spPr>
                      </pic:pic>
                    </a:graphicData>
                  </a:graphic>
                </wp:inline>
              </w:drawing>
            </w:r>
          </w:p>
        </w:tc>
        <w:tc>
          <w:tcPr>
            <w:tcW w:w="7274" w:type="dxa"/>
            <w:shd w:val="clear" w:color="auto" w:fill="auto"/>
            <w:tcMar>
              <w:top w:w="100" w:type="dxa"/>
              <w:left w:w="100" w:type="dxa"/>
              <w:bottom w:w="100" w:type="dxa"/>
              <w:right w:w="100" w:type="dxa"/>
            </w:tcMar>
          </w:tcPr>
          <w:p w:rsidR="00F01366" w:rsidRDefault="00680DC4">
            <w:pPr>
              <w:widowControl w:val="0"/>
              <w:pBdr>
                <w:top w:val="nil"/>
                <w:left w:val="nil"/>
                <w:bottom w:val="nil"/>
                <w:right w:val="nil"/>
                <w:between w:val="nil"/>
              </w:pBdr>
              <w:spacing w:line="240" w:lineRule="auto"/>
            </w:pPr>
            <w:r>
              <w:rPr>
                <w:noProof/>
                <w:lang w:val="en-US"/>
              </w:rPr>
              <w:drawing>
                <wp:inline distT="114300" distB="114300" distL="114300" distR="114300">
                  <wp:extent cx="4476750" cy="33274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476750" cy="3327400"/>
                          </a:xfrm>
                          <a:prstGeom prst="rect">
                            <a:avLst/>
                          </a:prstGeom>
                          <a:ln/>
                        </pic:spPr>
                      </pic:pic>
                    </a:graphicData>
                  </a:graphic>
                </wp:inline>
              </w:drawing>
            </w:r>
          </w:p>
        </w:tc>
      </w:tr>
    </w:tbl>
    <w:p w:rsidR="00F01366" w:rsidRDefault="00F01366"/>
    <w:p w:rsidR="00F01366" w:rsidRDefault="00F01366"/>
    <w:tbl>
      <w:tblPr>
        <w:tblStyle w:val="ae"/>
        <w:tblW w:w="118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5"/>
        <w:gridCol w:w="3405"/>
        <w:gridCol w:w="2490"/>
        <w:gridCol w:w="4635"/>
      </w:tblGrid>
      <w:tr w:rsidR="00F01366">
        <w:tc>
          <w:tcPr>
            <w:tcW w:w="127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pPr>
              <w:jc w:val="center"/>
              <w:rPr>
                <w:sz w:val="16"/>
                <w:szCs w:val="16"/>
              </w:rPr>
            </w:pPr>
            <w:r>
              <w:rPr>
                <w:sz w:val="16"/>
                <w:szCs w:val="16"/>
              </w:rPr>
              <w:t xml:space="preserve"> Cell No.</w:t>
            </w:r>
          </w:p>
        </w:tc>
        <w:tc>
          <w:tcPr>
            <w:tcW w:w="1053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pPr>
              <w:jc w:val="center"/>
              <w:rPr>
                <w:sz w:val="16"/>
                <w:szCs w:val="16"/>
              </w:rPr>
            </w:pPr>
            <w:r>
              <w:rPr>
                <w:sz w:val="16"/>
                <w:szCs w:val="16"/>
              </w:rPr>
              <w:t xml:space="preserve">Tukey HSD test; variable </w:t>
            </w:r>
            <w:r>
              <w:rPr>
                <w:b/>
                <w:sz w:val="16"/>
                <w:szCs w:val="16"/>
              </w:rPr>
              <w:t xml:space="preserve">dh / </w:t>
            </w:r>
            <w:proofErr w:type="spellStart"/>
            <w:r>
              <w:rPr>
                <w:b/>
                <w:sz w:val="16"/>
                <w:szCs w:val="16"/>
              </w:rPr>
              <w:t>ww</w:t>
            </w:r>
            <w:proofErr w:type="spellEnd"/>
            <w:r>
              <w:rPr>
                <w:sz w:val="16"/>
                <w:szCs w:val="16"/>
              </w:rPr>
              <w:t xml:space="preserve"> (OQ samples data in OQ samples)</w:t>
            </w:r>
          </w:p>
          <w:p w:rsidR="00F01366" w:rsidRDefault="00680DC4">
            <w:pPr>
              <w:jc w:val="center"/>
              <w:rPr>
                <w:sz w:val="16"/>
                <w:szCs w:val="16"/>
              </w:rPr>
            </w:pPr>
            <w:r>
              <w:rPr>
                <w:sz w:val="16"/>
                <w:szCs w:val="16"/>
              </w:rPr>
              <w:t>Approximate Probabilities for Post Hoc Tests</w:t>
            </w:r>
          </w:p>
          <w:p w:rsidR="00F01366" w:rsidRDefault="00680DC4">
            <w:pPr>
              <w:jc w:val="center"/>
              <w:rPr>
                <w:sz w:val="16"/>
                <w:szCs w:val="16"/>
              </w:rPr>
            </w:pPr>
            <w:r>
              <w:rPr>
                <w:sz w:val="16"/>
                <w:szCs w:val="16"/>
              </w:rPr>
              <w:t xml:space="preserve">Error: Between MS = .13049, </w:t>
            </w:r>
            <w:proofErr w:type="spellStart"/>
            <w:r>
              <w:rPr>
                <w:sz w:val="16"/>
                <w:szCs w:val="16"/>
              </w:rPr>
              <w:t>df</w:t>
            </w:r>
            <w:proofErr w:type="spellEnd"/>
            <w:r>
              <w:rPr>
                <w:sz w:val="16"/>
                <w:szCs w:val="16"/>
              </w:rPr>
              <w:t xml:space="preserve"> = 46.000</w:t>
            </w:r>
          </w:p>
        </w:tc>
      </w:tr>
      <w:tr w:rsidR="00F01366">
        <w:tc>
          <w:tcPr>
            <w:tcW w:w="127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tc>
        <w:tc>
          <w:tcPr>
            <w:tcW w:w="340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DUT type</w:t>
            </w:r>
          </w:p>
        </w:tc>
        <w:tc>
          <w:tcPr>
            <w:tcW w:w="249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 (1.3167)</w:t>
            </w:r>
          </w:p>
        </w:tc>
        <w:tc>
          <w:tcPr>
            <w:tcW w:w="4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 (1.3567)</w:t>
            </w:r>
          </w:p>
        </w:tc>
      </w:tr>
      <w:tr w:rsidR="00F01366">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w:t>
            </w:r>
          </w:p>
        </w:tc>
        <w:tc>
          <w:tcPr>
            <w:tcW w:w="340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249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 xml:space="preserve"> </w:t>
            </w:r>
          </w:p>
        </w:tc>
        <w:tc>
          <w:tcPr>
            <w:tcW w:w="4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0.703187</w:t>
            </w:r>
          </w:p>
        </w:tc>
      </w:tr>
      <w:tr w:rsidR="00F01366">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w:t>
            </w:r>
          </w:p>
        </w:tc>
        <w:tc>
          <w:tcPr>
            <w:tcW w:w="340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249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0.703187</w:t>
            </w:r>
          </w:p>
        </w:tc>
        <w:tc>
          <w:tcPr>
            <w:tcW w:w="4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 xml:space="preserve"> </w:t>
            </w:r>
          </w:p>
        </w:tc>
      </w:tr>
    </w:tbl>
    <w:p w:rsidR="00F01366" w:rsidRDefault="00F01366"/>
    <w:p w:rsidR="00F01366" w:rsidRDefault="00F01366"/>
    <w:p w:rsidR="00F01366" w:rsidRDefault="00F01366"/>
    <w:tbl>
      <w:tblPr>
        <w:tblStyle w:val="af"/>
        <w:tblW w:w="117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5"/>
        <w:gridCol w:w="3495"/>
        <w:gridCol w:w="2310"/>
        <w:gridCol w:w="4620"/>
      </w:tblGrid>
      <w:tr w:rsidR="00F01366">
        <w:tc>
          <w:tcPr>
            <w:tcW w:w="127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pPr>
              <w:jc w:val="center"/>
              <w:rPr>
                <w:sz w:val="16"/>
                <w:szCs w:val="16"/>
              </w:rPr>
            </w:pPr>
            <w:r>
              <w:rPr>
                <w:sz w:val="16"/>
                <w:szCs w:val="16"/>
              </w:rPr>
              <w:t xml:space="preserve"> Cell No.</w:t>
            </w:r>
          </w:p>
        </w:tc>
        <w:tc>
          <w:tcPr>
            <w:tcW w:w="1042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pPr>
              <w:jc w:val="center"/>
              <w:rPr>
                <w:sz w:val="16"/>
                <w:szCs w:val="16"/>
              </w:rPr>
            </w:pPr>
            <w:r>
              <w:rPr>
                <w:sz w:val="16"/>
                <w:szCs w:val="16"/>
              </w:rPr>
              <w:t xml:space="preserve">Tukey HSD test; variable </w:t>
            </w:r>
            <w:r>
              <w:rPr>
                <w:b/>
                <w:sz w:val="16"/>
                <w:szCs w:val="16"/>
              </w:rPr>
              <w:t xml:space="preserve">ml / </w:t>
            </w:r>
            <w:proofErr w:type="spellStart"/>
            <w:r>
              <w:rPr>
                <w:b/>
                <w:sz w:val="16"/>
                <w:szCs w:val="16"/>
              </w:rPr>
              <w:t>ww</w:t>
            </w:r>
            <w:proofErr w:type="spellEnd"/>
            <w:r>
              <w:rPr>
                <w:sz w:val="16"/>
                <w:szCs w:val="16"/>
              </w:rPr>
              <w:t xml:space="preserve"> (OQ samples data in OQ samples)</w:t>
            </w:r>
          </w:p>
          <w:p w:rsidR="00F01366" w:rsidRDefault="00680DC4">
            <w:pPr>
              <w:jc w:val="center"/>
              <w:rPr>
                <w:sz w:val="16"/>
                <w:szCs w:val="16"/>
              </w:rPr>
            </w:pPr>
            <w:r>
              <w:rPr>
                <w:sz w:val="16"/>
                <w:szCs w:val="16"/>
              </w:rPr>
              <w:t>Approximate Probabilities for Post Hoc Tests</w:t>
            </w:r>
          </w:p>
          <w:p w:rsidR="00F01366" w:rsidRDefault="00680DC4">
            <w:pPr>
              <w:jc w:val="center"/>
              <w:rPr>
                <w:sz w:val="16"/>
                <w:szCs w:val="16"/>
              </w:rPr>
            </w:pPr>
            <w:r>
              <w:rPr>
                <w:sz w:val="16"/>
                <w:szCs w:val="16"/>
              </w:rPr>
              <w:lastRenderedPageBreak/>
              <w:t xml:space="preserve">Error: Between MS = .03636, </w:t>
            </w:r>
            <w:proofErr w:type="spellStart"/>
            <w:r>
              <w:rPr>
                <w:sz w:val="16"/>
                <w:szCs w:val="16"/>
              </w:rPr>
              <w:t>df</w:t>
            </w:r>
            <w:proofErr w:type="spellEnd"/>
            <w:r>
              <w:rPr>
                <w:sz w:val="16"/>
                <w:szCs w:val="16"/>
              </w:rPr>
              <w:t xml:space="preserve"> = 46.000</w:t>
            </w:r>
          </w:p>
        </w:tc>
      </w:tr>
      <w:tr w:rsidR="00F01366">
        <w:tc>
          <w:tcPr>
            <w:tcW w:w="127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tc>
        <w:tc>
          <w:tcPr>
            <w:tcW w:w="34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DUT type</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 (1.6267)</w:t>
            </w:r>
          </w:p>
        </w:tc>
        <w:tc>
          <w:tcPr>
            <w:tcW w:w="46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 (1.8717)</w:t>
            </w:r>
          </w:p>
        </w:tc>
      </w:tr>
      <w:tr w:rsidR="00F01366">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w:t>
            </w:r>
          </w:p>
        </w:tc>
        <w:tc>
          <w:tcPr>
            <w:tcW w:w="34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46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0.000168</w:t>
            </w:r>
          </w:p>
        </w:tc>
      </w:tr>
      <w:tr w:rsidR="00F01366">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w:t>
            </w:r>
          </w:p>
        </w:tc>
        <w:tc>
          <w:tcPr>
            <w:tcW w:w="34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23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0.000168</w:t>
            </w:r>
          </w:p>
        </w:tc>
        <w:tc>
          <w:tcPr>
            <w:tcW w:w="46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r>
    </w:tbl>
    <w:p w:rsidR="00F01366" w:rsidRDefault="00F01366"/>
    <w:p w:rsidR="00F01366" w:rsidRPr="00EB433F" w:rsidRDefault="00680DC4">
      <w:pPr>
        <w:pBdr>
          <w:top w:val="nil"/>
          <w:left w:val="nil"/>
          <w:bottom w:val="nil"/>
          <w:right w:val="nil"/>
          <w:between w:val="nil"/>
        </w:pBdr>
        <w:rPr>
          <w:lang w:val="ru-RU"/>
        </w:rPr>
      </w:pPr>
      <w:r w:rsidRPr="00EB433F">
        <w:rPr>
          <w:lang w:val="ru-RU"/>
        </w:rPr>
        <w:t xml:space="preserve">Таким образом, значимое различие между образцами разных моделей реализуется за счет переменной </w:t>
      </w:r>
      <w:r>
        <w:t>ml</w:t>
      </w:r>
      <w:r w:rsidRPr="00EB433F">
        <w:rPr>
          <w:lang w:val="ru-RU"/>
        </w:rPr>
        <w:t>/</w:t>
      </w:r>
      <w:proofErr w:type="spellStart"/>
      <w:r>
        <w:t>ww</w:t>
      </w:r>
      <w:proofErr w:type="spellEnd"/>
      <w:r w:rsidR="00EB433F">
        <w:rPr>
          <w:lang w:val="ru-RU"/>
        </w:rPr>
        <w:t xml:space="preserve"> (</w:t>
      </w:r>
      <w:r w:rsidR="00EB433F">
        <w:rPr>
          <w:lang w:val="en-US"/>
        </w:rPr>
        <w:t>p</w:t>
      </w:r>
      <w:r w:rsidR="00EB433F" w:rsidRPr="00EB433F">
        <w:rPr>
          <w:lang w:val="ru-RU"/>
        </w:rPr>
        <w:t>-</w:t>
      </w:r>
      <w:r w:rsidR="00EB433F">
        <w:rPr>
          <w:lang w:val="en-US"/>
        </w:rPr>
        <w:t>value</w:t>
      </w:r>
      <w:r w:rsidR="00EB433F" w:rsidRPr="00EB433F">
        <w:rPr>
          <w:lang w:val="ru-RU"/>
        </w:rPr>
        <w:t xml:space="preserve"> = </w:t>
      </w:r>
      <w:r w:rsidR="00EB433F" w:rsidRPr="00EB433F">
        <w:rPr>
          <w:lang w:val="ru-RU"/>
        </w:rPr>
        <w:t>0.000168</w:t>
      </w:r>
      <w:r w:rsidR="00EB433F">
        <w:rPr>
          <w:lang w:val="ru-RU"/>
        </w:rPr>
        <w:t>)</w:t>
      </w:r>
      <w:r w:rsidRPr="00EB433F">
        <w:rPr>
          <w:lang w:val="ru-RU"/>
        </w:rPr>
        <w:t>. Частично это можно объяснить различием характеристик исходного капилляра (модель 03 имеет больший на 16% диаметр, что соответствует большей “площади” тепл</w:t>
      </w:r>
      <w:r w:rsidRPr="00EB433F">
        <w:rPr>
          <w:lang w:val="ru-RU"/>
        </w:rPr>
        <w:t xml:space="preserve">опереноса при нагреве за счет большего сечения “тела”). </w:t>
      </w:r>
    </w:p>
    <w:p w:rsidR="00F01366" w:rsidRPr="00EB433F" w:rsidRDefault="00680DC4">
      <w:pPr>
        <w:pBdr>
          <w:top w:val="nil"/>
          <w:left w:val="nil"/>
          <w:bottom w:val="nil"/>
          <w:right w:val="nil"/>
          <w:between w:val="nil"/>
        </w:pBdr>
        <w:rPr>
          <w:lang w:val="ru-RU"/>
        </w:rPr>
      </w:pPr>
      <w:r w:rsidRPr="00EB433F">
        <w:rPr>
          <w:lang w:val="ru-RU"/>
        </w:rPr>
        <w:t>Модель 02 имеет сечение теплопереноса (считаем теплоперенос основным каналом потерь) = 1.178588 мм2 - 0.412825 мм2 = 0.7658 мм2</w:t>
      </w:r>
    </w:p>
    <w:p w:rsidR="00F01366" w:rsidRPr="00EB433F" w:rsidRDefault="00680DC4">
      <w:pPr>
        <w:pBdr>
          <w:top w:val="nil"/>
          <w:left w:val="nil"/>
          <w:bottom w:val="nil"/>
          <w:right w:val="nil"/>
          <w:between w:val="nil"/>
        </w:pBdr>
        <w:rPr>
          <w:lang w:val="ru-RU"/>
        </w:rPr>
      </w:pPr>
      <w:r w:rsidRPr="00EB433F">
        <w:rPr>
          <w:lang w:val="ru-RU"/>
        </w:rPr>
        <w:t>Модель 03 имеет сечение теплопереноса = 1.594849 мм2 - 0.672006 мм2 = 0</w:t>
      </w:r>
      <w:r w:rsidRPr="00EB433F">
        <w:rPr>
          <w:lang w:val="ru-RU"/>
        </w:rPr>
        <w:t xml:space="preserve">.9228 мм2. </w:t>
      </w:r>
    </w:p>
    <w:p w:rsidR="00F01366" w:rsidRPr="00EB433F" w:rsidRDefault="00680DC4">
      <w:pPr>
        <w:pBdr>
          <w:top w:val="nil"/>
          <w:left w:val="nil"/>
          <w:bottom w:val="nil"/>
          <w:right w:val="nil"/>
          <w:between w:val="nil"/>
        </w:pBdr>
        <w:rPr>
          <w:lang w:val="ru-RU"/>
        </w:rPr>
      </w:pPr>
      <w:r w:rsidRPr="00EB433F">
        <w:rPr>
          <w:lang w:val="ru-RU"/>
        </w:rPr>
        <w:t>Т.е. Соотношение тепловых потоков составляет 0.9228 / 0.7658 = 1,205.</w:t>
      </w:r>
    </w:p>
    <w:p w:rsidR="00F01366" w:rsidRPr="00EB433F" w:rsidRDefault="00F01366">
      <w:pPr>
        <w:pBdr>
          <w:top w:val="nil"/>
          <w:left w:val="nil"/>
          <w:bottom w:val="nil"/>
          <w:right w:val="nil"/>
          <w:between w:val="nil"/>
        </w:pBdr>
        <w:rPr>
          <w:lang w:val="ru-RU"/>
        </w:rPr>
      </w:pPr>
    </w:p>
    <w:p w:rsidR="00F01366" w:rsidRPr="00EB433F" w:rsidRDefault="00680DC4">
      <w:pPr>
        <w:pBdr>
          <w:top w:val="nil"/>
          <w:left w:val="nil"/>
          <w:bottom w:val="nil"/>
          <w:right w:val="nil"/>
          <w:between w:val="nil"/>
        </w:pBdr>
        <w:rPr>
          <w:lang w:val="ru-RU"/>
        </w:rPr>
      </w:pPr>
      <w:r w:rsidRPr="00EB433F">
        <w:rPr>
          <w:lang w:val="ru-RU"/>
        </w:rPr>
        <w:t xml:space="preserve">Соотношение медиан </w:t>
      </w:r>
      <w:r>
        <w:t>ml</w:t>
      </w:r>
      <w:r w:rsidRPr="00EB433F">
        <w:rPr>
          <w:lang w:val="ru-RU"/>
        </w:rPr>
        <w:t>/</w:t>
      </w:r>
      <w:r>
        <w:t>w</w:t>
      </w:r>
      <w:r w:rsidRPr="00EB433F">
        <w:rPr>
          <w:lang w:val="ru-RU"/>
        </w:rPr>
        <w:t xml:space="preserve"> составляет 1.871667 / 1.626667 = 1.15</w:t>
      </w:r>
    </w:p>
    <w:p w:rsidR="00F01366" w:rsidRPr="00EB433F" w:rsidRDefault="00F01366">
      <w:pPr>
        <w:pBdr>
          <w:top w:val="nil"/>
          <w:left w:val="nil"/>
          <w:bottom w:val="nil"/>
          <w:right w:val="nil"/>
          <w:between w:val="nil"/>
        </w:pBdr>
        <w:rPr>
          <w:lang w:val="ru-RU"/>
        </w:rPr>
      </w:pPr>
    </w:p>
    <w:p w:rsidR="00F01366" w:rsidRPr="00EB433F" w:rsidRDefault="00680DC4">
      <w:pPr>
        <w:pBdr>
          <w:top w:val="nil"/>
          <w:left w:val="nil"/>
          <w:bottom w:val="nil"/>
          <w:right w:val="nil"/>
          <w:between w:val="nil"/>
        </w:pBdr>
        <w:rPr>
          <w:lang w:val="ru-RU"/>
        </w:rPr>
      </w:pPr>
      <w:r w:rsidRPr="00EB433F">
        <w:rPr>
          <w:lang w:val="ru-RU"/>
        </w:rPr>
        <w:t>Оценка разницы площадей (как гипотеза где теряются остальные 0.05)</w:t>
      </w:r>
    </w:p>
    <w:p w:rsidR="00F01366" w:rsidRPr="00EB433F" w:rsidRDefault="00680DC4">
      <w:pPr>
        <w:pBdr>
          <w:top w:val="nil"/>
          <w:left w:val="nil"/>
          <w:bottom w:val="nil"/>
          <w:right w:val="nil"/>
          <w:between w:val="nil"/>
        </w:pBdr>
        <w:rPr>
          <w:lang w:val="ru-RU"/>
        </w:rPr>
      </w:pPr>
      <w:r w:rsidRPr="00EB433F">
        <w:rPr>
          <w:lang w:val="ru-RU"/>
        </w:rPr>
        <w:t>Площадь поверхности для модели 02 составляе</w:t>
      </w:r>
      <w:r w:rsidRPr="00EB433F">
        <w:rPr>
          <w:lang w:val="ru-RU"/>
        </w:rPr>
        <w:t xml:space="preserve">т </w:t>
      </w:r>
      <w:r>
        <w:t>S</w:t>
      </w:r>
      <w:r w:rsidRPr="00EB433F">
        <w:rPr>
          <w:lang w:val="ru-RU"/>
        </w:rPr>
        <w:t xml:space="preserve"> = 2 </w:t>
      </w:r>
      <w:r>
        <w:t>π</w:t>
      </w:r>
      <w:r w:rsidRPr="00EB433F">
        <w:rPr>
          <w:lang w:val="ru-RU"/>
        </w:rPr>
        <w:t xml:space="preserve"> </w:t>
      </w:r>
      <w:r>
        <w:t>R</w:t>
      </w:r>
      <w:r w:rsidRPr="00EB433F">
        <w:rPr>
          <w:lang w:val="ru-RU"/>
        </w:rPr>
        <w:t xml:space="preserve"> </w:t>
      </w:r>
      <w:r>
        <w:t>h</w:t>
      </w:r>
      <w:r w:rsidRPr="00EB433F">
        <w:rPr>
          <w:lang w:val="ru-RU"/>
        </w:rPr>
        <w:t xml:space="preserve"> = 2</w:t>
      </w:r>
      <w:r>
        <w:t>π</w:t>
      </w:r>
      <w:r w:rsidRPr="00EB433F">
        <w:rPr>
          <w:lang w:val="ru-RU"/>
        </w:rPr>
        <w:t>·0.6125·1.626667 = 1.992667075</w:t>
      </w:r>
      <w:r>
        <w:t>π</w:t>
      </w:r>
      <w:r w:rsidRPr="00EB433F">
        <w:rPr>
          <w:rFonts w:ascii="Arial Unicode MS" w:eastAsia="Arial Unicode MS" w:hAnsi="Arial Unicode MS" w:cs="Arial Unicode MS"/>
          <w:lang w:val="ru-RU"/>
        </w:rPr>
        <w:t xml:space="preserve"> ≈ 6.2601</w:t>
      </w:r>
    </w:p>
    <w:p w:rsidR="00F01366" w:rsidRPr="00EB433F" w:rsidRDefault="00680DC4">
      <w:pPr>
        <w:pBdr>
          <w:top w:val="nil"/>
          <w:left w:val="nil"/>
          <w:bottom w:val="nil"/>
          <w:right w:val="nil"/>
          <w:between w:val="nil"/>
        </w:pBdr>
        <w:rPr>
          <w:lang w:val="ru-RU"/>
        </w:rPr>
      </w:pPr>
      <w:r w:rsidRPr="00EB433F">
        <w:rPr>
          <w:lang w:val="ru-RU"/>
        </w:rPr>
        <w:t xml:space="preserve">Площадь поверхности для модели 03 составляет </w:t>
      </w:r>
      <w:r>
        <w:t>S</w:t>
      </w:r>
      <w:r w:rsidRPr="00EB433F">
        <w:rPr>
          <w:lang w:val="ru-RU"/>
        </w:rPr>
        <w:t xml:space="preserve"> = 2 </w:t>
      </w:r>
      <w:r>
        <w:t>π</w:t>
      </w:r>
      <w:r w:rsidRPr="00EB433F">
        <w:rPr>
          <w:lang w:val="ru-RU"/>
        </w:rPr>
        <w:t xml:space="preserve"> </w:t>
      </w:r>
      <w:r>
        <w:t>R</w:t>
      </w:r>
      <w:r w:rsidRPr="00EB433F">
        <w:rPr>
          <w:lang w:val="ru-RU"/>
        </w:rPr>
        <w:t xml:space="preserve"> </w:t>
      </w:r>
      <w:r>
        <w:t>h</w:t>
      </w:r>
      <w:r w:rsidRPr="00EB433F">
        <w:rPr>
          <w:lang w:val="ru-RU"/>
        </w:rPr>
        <w:t xml:space="preserve"> = 2</w:t>
      </w:r>
      <w:r>
        <w:t>π</w:t>
      </w:r>
      <w:r w:rsidRPr="00EB433F">
        <w:rPr>
          <w:lang w:val="ru-RU"/>
        </w:rPr>
        <w:t>·0.7125·1.871667 = 2.667125475</w:t>
      </w:r>
      <w:r>
        <w:t>π</w:t>
      </w:r>
      <w:r w:rsidRPr="00EB433F">
        <w:rPr>
          <w:rFonts w:ascii="Arial Unicode MS" w:eastAsia="Arial Unicode MS" w:hAnsi="Arial Unicode MS" w:cs="Arial Unicode MS"/>
          <w:lang w:val="ru-RU"/>
        </w:rPr>
        <w:t xml:space="preserve"> ≈ 8.3790</w:t>
      </w:r>
    </w:p>
    <w:p w:rsidR="00F01366" w:rsidRPr="00EB433F" w:rsidRDefault="00680DC4">
      <w:pPr>
        <w:pBdr>
          <w:top w:val="nil"/>
          <w:left w:val="nil"/>
          <w:bottom w:val="nil"/>
          <w:right w:val="nil"/>
          <w:between w:val="nil"/>
        </w:pBdr>
        <w:rPr>
          <w:lang w:val="ru-RU"/>
        </w:rPr>
      </w:pPr>
      <w:r w:rsidRPr="00EB433F">
        <w:rPr>
          <w:lang w:val="ru-RU"/>
        </w:rPr>
        <w:t>Соотношение площадей поверхностей = 1.338</w:t>
      </w:r>
    </w:p>
    <w:p w:rsidR="00F01366" w:rsidRPr="00EB433F" w:rsidRDefault="00680DC4">
      <w:pPr>
        <w:pBdr>
          <w:top w:val="nil"/>
          <w:left w:val="nil"/>
          <w:bottom w:val="nil"/>
          <w:right w:val="nil"/>
          <w:between w:val="nil"/>
        </w:pBdr>
        <w:rPr>
          <w:lang w:val="ru-RU"/>
        </w:rPr>
      </w:pPr>
      <w:r w:rsidRPr="00EB433F">
        <w:rPr>
          <w:lang w:val="ru-RU"/>
        </w:rPr>
        <w:t>Принимая во внимание теплопроводность воздуха (0.02 - 0.03 Вт/</w:t>
      </w:r>
      <w:proofErr w:type="spellStart"/>
      <w:r w:rsidRPr="00EB433F">
        <w:rPr>
          <w:lang w:val="ru-RU"/>
        </w:rPr>
        <w:t>м·К</w:t>
      </w:r>
      <w:proofErr w:type="spellEnd"/>
      <w:r w:rsidRPr="00EB433F">
        <w:rPr>
          <w:lang w:val="ru-RU"/>
        </w:rPr>
        <w:t>) и кварца (6,2–8 Вт/</w:t>
      </w:r>
      <w:proofErr w:type="spellStart"/>
      <w:r w:rsidRPr="00EB433F">
        <w:rPr>
          <w:lang w:val="ru-RU"/>
        </w:rPr>
        <w:t>м·К</w:t>
      </w:r>
      <w:proofErr w:type="spellEnd"/>
      <w:r w:rsidRPr="00EB433F">
        <w:rPr>
          <w:lang w:val="ru-RU"/>
        </w:rPr>
        <w:t xml:space="preserve">) можно утверждать, что основные </w:t>
      </w:r>
      <w:proofErr w:type="spellStart"/>
      <w:r w:rsidRPr="00EB433F">
        <w:rPr>
          <w:lang w:val="ru-RU"/>
        </w:rPr>
        <w:t>теплопотери</w:t>
      </w:r>
      <w:proofErr w:type="spellEnd"/>
      <w:r w:rsidRPr="00EB433F">
        <w:rPr>
          <w:lang w:val="ru-RU"/>
        </w:rPr>
        <w:t xml:space="preserve"> идут за счет теплопереноса в теле заготовки. </w:t>
      </w:r>
    </w:p>
    <w:p w:rsidR="00F01366" w:rsidRPr="00EB433F" w:rsidRDefault="00F01366">
      <w:pPr>
        <w:rPr>
          <w:lang w:val="ru-RU"/>
        </w:rPr>
        <w:sectPr w:rsidR="00F01366" w:rsidRPr="00EB433F">
          <w:pgSz w:w="16838" w:h="11906" w:orient="landscape"/>
          <w:pgMar w:top="849" w:right="1440" w:bottom="849" w:left="849" w:header="720" w:footer="720" w:gutter="0"/>
          <w:cols w:space="720"/>
        </w:sectPr>
      </w:pPr>
    </w:p>
    <w:p w:rsidR="00F01366" w:rsidRDefault="00680DC4">
      <w:pPr>
        <w:pStyle w:val="3"/>
      </w:pPr>
      <w:bookmarkStart w:id="8" w:name="_721i2f9yw8wa" w:colFirst="0" w:colLast="0"/>
      <w:bookmarkEnd w:id="8"/>
      <w:proofErr w:type="spellStart"/>
      <w:r>
        <w:lastRenderedPageBreak/>
        <w:t>Заключение</w:t>
      </w:r>
      <w:proofErr w:type="spellEnd"/>
    </w:p>
    <w:p w:rsidR="00F01366" w:rsidRPr="00EB433F" w:rsidRDefault="00680DC4">
      <w:pPr>
        <w:numPr>
          <w:ilvl w:val="0"/>
          <w:numId w:val="3"/>
        </w:numPr>
        <w:rPr>
          <w:lang w:val="ru-RU"/>
        </w:rPr>
      </w:pPr>
      <w:r w:rsidRPr="00EB433F">
        <w:rPr>
          <w:lang w:val="ru-RU"/>
        </w:rPr>
        <w:t>Необходимо обратить внимание на разницу в распред</w:t>
      </w:r>
      <w:r w:rsidRPr="00EB433F">
        <w:rPr>
          <w:lang w:val="ru-RU"/>
        </w:rPr>
        <w:t xml:space="preserve">елениях переменных. Все характеристики для модели 02 распределены в соответствии с нормальным законом распределения. При этом, для модели 03 - соответствующие характеристики распределены </w:t>
      </w:r>
      <w:r w:rsidR="00EB433F">
        <w:rPr>
          <w:lang w:val="ru-RU"/>
        </w:rPr>
        <w:t>в соответствии с законом, отличным от нормального</w:t>
      </w:r>
      <w:r w:rsidRPr="00EB433F">
        <w:rPr>
          <w:lang w:val="ru-RU"/>
        </w:rPr>
        <w:t xml:space="preserve"> (</w:t>
      </w:r>
      <w:r>
        <w:t>p</w:t>
      </w:r>
      <w:r w:rsidRPr="00EB433F">
        <w:rPr>
          <w:lang w:val="ru-RU"/>
        </w:rPr>
        <w:t>-</w:t>
      </w:r>
      <w:r>
        <w:t>value</w:t>
      </w:r>
      <w:r w:rsidRPr="00EB433F">
        <w:rPr>
          <w:lang w:val="ru-RU"/>
        </w:rPr>
        <w:t xml:space="preserve"> от 0.00</w:t>
      </w:r>
      <w:r w:rsidRPr="00EB433F">
        <w:rPr>
          <w:lang w:val="ru-RU"/>
        </w:rPr>
        <w:t xml:space="preserve">89 до 0.047). В предположении, что распределение характеристик должно иметь нормальное распределение в связи с большим количеством действующих факторов, влияющих на результат (ЦПТ), можно сделать вывод, что при выполнении операции предварительной </w:t>
      </w:r>
      <w:proofErr w:type="spellStart"/>
      <w:r w:rsidRPr="00EB433F">
        <w:rPr>
          <w:lang w:val="ru-RU"/>
        </w:rPr>
        <w:t>оплавки</w:t>
      </w:r>
      <w:proofErr w:type="spellEnd"/>
      <w:r w:rsidRPr="00EB433F">
        <w:rPr>
          <w:lang w:val="ru-RU"/>
        </w:rPr>
        <w:t xml:space="preserve"> м</w:t>
      </w:r>
      <w:r w:rsidRPr="00EB433F">
        <w:rPr>
          <w:lang w:val="ru-RU"/>
        </w:rPr>
        <w:t>одели 03 есть небольшое кол-во факторов (1 - 2), имеющих существенно большую значимость на характеристики продукта, чем остальные. Целесообразно инициировать разработку дизайна эксперимента для выявления наиболее значимых факторов и оптимизации режима рабо</w:t>
      </w:r>
      <w:r w:rsidRPr="00EB433F">
        <w:rPr>
          <w:lang w:val="ru-RU"/>
        </w:rPr>
        <w:t xml:space="preserve">ты в этом ограниченном пространстве факторов, в целях снижения разброса характеристик результата выполняемой операции. Также, данный факт приводит к необходимости рассмотреть вопрос о использовании специализированной программы настроек для предварительной </w:t>
      </w:r>
      <w:proofErr w:type="spellStart"/>
      <w:r w:rsidRPr="00EB433F">
        <w:rPr>
          <w:lang w:val="ru-RU"/>
        </w:rPr>
        <w:t>оплавки</w:t>
      </w:r>
      <w:proofErr w:type="spellEnd"/>
      <w:r w:rsidRPr="00EB433F">
        <w:rPr>
          <w:lang w:val="ru-RU"/>
        </w:rPr>
        <w:t xml:space="preserve"> использованного оборудования для каждой из модификаций продукта. </w:t>
      </w:r>
    </w:p>
    <w:p w:rsidR="00F01366" w:rsidRPr="00EB433F" w:rsidRDefault="00680DC4">
      <w:pPr>
        <w:numPr>
          <w:ilvl w:val="0"/>
          <w:numId w:val="3"/>
        </w:numPr>
        <w:rPr>
          <w:lang w:val="ru-RU"/>
        </w:rPr>
      </w:pPr>
      <w:r w:rsidRPr="00EB433F">
        <w:rPr>
          <w:lang w:val="ru-RU"/>
        </w:rPr>
        <w:t xml:space="preserve">Ожидаемая зависимость между </w:t>
      </w:r>
      <w:r>
        <w:t>dh</w:t>
      </w:r>
      <w:r w:rsidRPr="00EB433F">
        <w:rPr>
          <w:lang w:val="ru-RU"/>
        </w:rPr>
        <w:t xml:space="preserve"> и </w:t>
      </w:r>
      <w:r>
        <w:t>ml</w:t>
      </w:r>
      <w:r w:rsidRPr="00EB433F">
        <w:rPr>
          <w:lang w:val="ru-RU"/>
        </w:rPr>
        <w:t xml:space="preserve"> подтверждается. Исходное предположение - чем дольше идет воздействие при предварительном оплавлении, тем больше значение </w:t>
      </w:r>
      <w:r>
        <w:t>ml</w:t>
      </w:r>
      <w:r w:rsidRPr="00EB433F">
        <w:rPr>
          <w:lang w:val="ru-RU"/>
        </w:rPr>
        <w:t xml:space="preserve">, и тем меньше </w:t>
      </w:r>
      <w:r>
        <w:t>dh</w:t>
      </w:r>
      <w:r w:rsidRPr="00EB433F">
        <w:rPr>
          <w:lang w:val="ru-RU"/>
        </w:rPr>
        <w:t xml:space="preserve"> (опла</w:t>
      </w:r>
      <w:r w:rsidRPr="00EB433F">
        <w:rPr>
          <w:lang w:val="ru-RU"/>
        </w:rPr>
        <w:t xml:space="preserve">вленный материал стенки “стекает” к центру). Для обеих моделей предварительно оплавленной колбы, коэффициент корреляции </w:t>
      </w:r>
      <w:proofErr w:type="spellStart"/>
      <w:proofErr w:type="gramStart"/>
      <w:r w:rsidRPr="00EB433F">
        <w:rPr>
          <w:lang w:val="ru-RU"/>
        </w:rPr>
        <w:t>стат.значимо</w:t>
      </w:r>
      <w:proofErr w:type="spellEnd"/>
      <w:proofErr w:type="gramEnd"/>
      <w:r w:rsidRPr="00EB433F">
        <w:rPr>
          <w:lang w:val="ru-RU"/>
        </w:rPr>
        <w:t xml:space="preserve"> отрицательный (</w:t>
      </w:r>
      <w:r>
        <w:t>r</w:t>
      </w:r>
      <w:r w:rsidRPr="00EB433F">
        <w:rPr>
          <w:lang w:val="ru-RU"/>
        </w:rPr>
        <w:t xml:space="preserve"> = -0.5361, </w:t>
      </w:r>
      <w:r>
        <w:t>p</w:t>
      </w:r>
      <w:r w:rsidRPr="00EB433F">
        <w:rPr>
          <w:lang w:val="ru-RU"/>
        </w:rPr>
        <w:t xml:space="preserve"> = 0.0069 и  </w:t>
      </w:r>
      <w:r>
        <w:t>r</w:t>
      </w:r>
      <w:r w:rsidRPr="00EB433F">
        <w:rPr>
          <w:lang w:val="ru-RU"/>
        </w:rPr>
        <w:t xml:space="preserve"> = -0.7976, </w:t>
      </w:r>
      <w:r>
        <w:t>p</w:t>
      </w:r>
      <w:r w:rsidRPr="00EB433F">
        <w:rPr>
          <w:lang w:val="ru-RU"/>
        </w:rPr>
        <w:t xml:space="preserve"> = 0.00000 для моделей колбы 02 и 03 соответственно). </w:t>
      </w:r>
    </w:p>
    <w:p w:rsidR="00F01366" w:rsidRPr="00EB433F" w:rsidRDefault="00680DC4">
      <w:pPr>
        <w:numPr>
          <w:ilvl w:val="0"/>
          <w:numId w:val="3"/>
        </w:numPr>
        <w:rPr>
          <w:lang w:val="ru-RU"/>
        </w:rPr>
      </w:pPr>
      <w:r w:rsidRPr="00EB433F">
        <w:rPr>
          <w:lang w:val="ru-RU"/>
        </w:rPr>
        <w:t xml:space="preserve">Сопоставляя </w:t>
      </w:r>
      <w:r w:rsidRPr="00EB433F">
        <w:rPr>
          <w:lang w:val="ru-RU"/>
        </w:rPr>
        <w:t xml:space="preserve">значения </w:t>
      </w:r>
      <w:r>
        <w:t>ml</w:t>
      </w:r>
      <w:r w:rsidRPr="00EB433F">
        <w:rPr>
          <w:lang w:val="ru-RU"/>
        </w:rPr>
        <w:t xml:space="preserve">, а также зависимость </w:t>
      </w:r>
      <w:r>
        <w:t>dh</w:t>
      </w:r>
      <w:r w:rsidRPr="00EB433F">
        <w:rPr>
          <w:lang w:val="ru-RU"/>
        </w:rPr>
        <w:t>/</w:t>
      </w:r>
      <w:r>
        <w:t>ml</w:t>
      </w:r>
      <w:r w:rsidRPr="00EB433F">
        <w:rPr>
          <w:lang w:val="ru-RU"/>
        </w:rPr>
        <w:t xml:space="preserve"> между различными моделями колбы, принимая во внимание идентичность использованного материала (одинаковая теплоемкость и теплопроводность), </w:t>
      </w:r>
      <w:r w:rsidR="00EB433F">
        <w:rPr>
          <w:lang w:val="ru-RU"/>
        </w:rPr>
        <w:t>можно предположить,</w:t>
      </w:r>
      <w:r w:rsidRPr="00EB433F">
        <w:rPr>
          <w:lang w:val="ru-RU"/>
        </w:rPr>
        <w:t xml:space="preserve"> что время воздействия теплового излучения, на этапе предварительной </w:t>
      </w:r>
      <w:proofErr w:type="spellStart"/>
      <w:r w:rsidRPr="00EB433F">
        <w:rPr>
          <w:lang w:val="ru-RU"/>
        </w:rPr>
        <w:t>о</w:t>
      </w:r>
      <w:r w:rsidRPr="00EB433F">
        <w:rPr>
          <w:lang w:val="ru-RU"/>
        </w:rPr>
        <w:t>плавки</w:t>
      </w:r>
      <w:proofErr w:type="spellEnd"/>
      <w:r w:rsidRPr="00EB433F">
        <w:rPr>
          <w:lang w:val="ru-RU"/>
        </w:rPr>
        <w:t xml:space="preserve">, </w:t>
      </w:r>
      <w:proofErr w:type="gramStart"/>
      <w:r w:rsidRPr="00EB433F">
        <w:rPr>
          <w:lang w:val="ru-RU"/>
        </w:rPr>
        <w:t>для модель</w:t>
      </w:r>
      <w:proofErr w:type="gramEnd"/>
      <w:r w:rsidRPr="00EB433F">
        <w:rPr>
          <w:lang w:val="ru-RU"/>
        </w:rPr>
        <w:t xml:space="preserve"> 03 больше, чем для модели 02. При этом, угол наклона кривой </w:t>
      </w:r>
      <w:proofErr w:type="spellStart"/>
      <w:r>
        <w:t>dw</w:t>
      </w:r>
      <w:proofErr w:type="spellEnd"/>
      <w:r w:rsidRPr="00EB433F">
        <w:rPr>
          <w:lang w:val="ru-RU"/>
        </w:rPr>
        <w:t>/</w:t>
      </w:r>
      <w:proofErr w:type="spellStart"/>
      <w:r>
        <w:t>ww</w:t>
      </w:r>
      <w:proofErr w:type="spellEnd"/>
      <w:r w:rsidRPr="00EB433F">
        <w:rPr>
          <w:lang w:val="ru-RU"/>
        </w:rPr>
        <w:t xml:space="preserve"> увеличивается, т.е. Ускоряется процесс “стекания” материала стенки в районе торца колбы при увеличении длительности воздействия. Целесообразно проанализировать динамику из</w:t>
      </w:r>
      <w:r w:rsidRPr="00EB433F">
        <w:rPr>
          <w:lang w:val="ru-RU"/>
        </w:rPr>
        <w:t>менения мощности излучения при изготовлении модели 03, рассмотреть вариант уменьшения мощности со временем либо смещения точки фокуса излучения вдоль оси колбы, чтобы снизить “скорость” стекания материала стенки, тем самым уменьшить “чувствительность” к фа</w:t>
      </w:r>
      <w:r w:rsidRPr="00EB433F">
        <w:rPr>
          <w:lang w:val="ru-RU"/>
        </w:rPr>
        <w:t>ктору оператора, который принимает решение об остановке процесса оплавления, и возможно перейти к режиму стабилизации и фиксации переменной “длительность оплавления”, т.е. В пределе - исключения влияния фактора Оператор на результат процесса. Также это мож</w:t>
      </w:r>
      <w:r w:rsidRPr="00EB433F">
        <w:rPr>
          <w:lang w:val="ru-RU"/>
        </w:rPr>
        <w:t xml:space="preserve">ет снизить разброс и привести распределение к нормальному. </w:t>
      </w:r>
    </w:p>
    <w:p w:rsidR="00F01366" w:rsidRPr="00EB433F" w:rsidRDefault="00F01366">
      <w:pPr>
        <w:rPr>
          <w:lang w:val="ru-RU"/>
        </w:rPr>
      </w:pPr>
    </w:p>
    <w:p w:rsidR="00F01366" w:rsidRPr="00EB433F" w:rsidRDefault="00680DC4">
      <w:pPr>
        <w:numPr>
          <w:ilvl w:val="0"/>
          <w:numId w:val="2"/>
        </w:numPr>
        <w:rPr>
          <w:lang w:val="ru-RU"/>
        </w:rPr>
      </w:pPr>
      <w:r w:rsidRPr="00EB433F">
        <w:rPr>
          <w:lang w:val="ru-RU"/>
        </w:rPr>
        <w:t>Необходимо обратить внимание на “концентрацию” т.н. “</w:t>
      </w:r>
      <w:r>
        <w:t>Outliers</w:t>
      </w:r>
      <w:r w:rsidRPr="00EB433F">
        <w:rPr>
          <w:lang w:val="ru-RU"/>
        </w:rPr>
        <w:t>” в области образцов с номерами в диапазоне 26 - 36. В предположении что образцы были изготовлены именно в указанном в приложении 1 по</w:t>
      </w:r>
      <w:r w:rsidRPr="00EB433F">
        <w:rPr>
          <w:lang w:val="ru-RU"/>
        </w:rPr>
        <w:t>рядке логично предположить, что изменился либо характер работы оборудования (например, перегрев), либо сказался “переход” на изготовление другой модели, и оператор не смог перестроиться, и принимал решение об остановке процесса с учетом полученного при изг</w:t>
      </w:r>
      <w:r w:rsidRPr="00EB433F">
        <w:rPr>
          <w:lang w:val="ru-RU"/>
        </w:rPr>
        <w:t>отовлении модели 02 опыта. В таком случае - вклад фактор Оператор является критичным, оператору нужно время на перестройку под другую модель и это необходимо учесть при организации процесса изготовления (</w:t>
      </w:r>
      <w:proofErr w:type="gramStart"/>
      <w:r w:rsidRPr="00EB433F">
        <w:rPr>
          <w:lang w:val="ru-RU"/>
        </w:rPr>
        <w:t>например</w:t>
      </w:r>
      <w:proofErr w:type="gramEnd"/>
      <w:r w:rsidRPr="00EB433F">
        <w:rPr>
          <w:lang w:val="ru-RU"/>
        </w:rPr>
        <w:t xml:space="preserve"> первые </w:t>
      </w:r>
      <w:r>
        <w:t>N</w:t>
      </w:r>
      <w:r w:rsidRPr="00EB433F">
        <w:rPr>
          <w:lang w:val="ru-RU"/>
        </w:rPr>
        <w:t xml:space="preserve"> </w:t>
      </w:r>
      <w:proofErr w:type="spellStart"/>
      <w:r w:rsidRPr="00EB433F">
        <w:rPr>
          <w:lang w:val="ru-RU"/>
        </w:rPr>
        <w:t>шт</w:t>
      </w:r>
      <w:proofErr w:type="spellEnd"/>
      <w:r w:rsidRPr="00EB433F">
        <w:rPr>
          <w:lang w:val="ru-RU"/>
        </w:rPr>
        <w:t xml:space="preserve"> рассматривать как подозрительны</w:t>
      </w:r>
      <w:r w:rsidRPr="00EB433F">
        <w:rPr>
          <w:lang w:val="ru-RU"/>
        </w:rPr>
        <w:t xml:space="preserve">е, либо вообще не использовать в дальнейшем производстве). Для </w:t>
      </w:r>
      <w:r w:rsidRPr="00EB433F">
        <w:rPr>
          <w:lang w:val="ru-RU"/>
        </w:rPr>
        <w:lastRenderedPageBreak/>
        <w:t xml:space="preserve">более детального анализа необходимо больше информации о том, в каком порядке изготавливались образцы, время воздействия, данные операторов. Имеет смысл подготовить эксперимент в </w:t>
      </w:r>
      <w:proofErr w:type="spellStart"/>
      <w:r w:rsidRPr="00EB433F">
        <w:rPr>
          <w:lang w:val="ru-RU"/>
        </w:rPr>
        <w:t>т.ч</w:t>
      </w:r>
      <w:proofErr w:type="spellEnd"/>
      <w:r w:rsidRPr="00EB433F">
        <w:rPr>
          <w:lang w:val="ru-RU"/>
        </w:rPr>
        <w:t xml:space="preserve">. для этапа </w:t>
      </w:r>
      <w:r w:rsidRPr="00EB433F">
        <w:rPr>
          <w:lang w:val="ru-RU"/>
        </w:rPr>
        <w:t xml:space="preserve">предварительной </w:t>
      </w:r>
      <w:proofErr w:type="spellStart"/>
      <w:r w:rsidRPr="00EB433F">
        <w:rPr>
          <w:lang w:val="ru-RU"/>
        </w:rPr>
        <w:t>оплавки</w:t>
      </w:r>
      <w:proofErr w:type="spellEnd"/>
      <w:r w:rsidRPr="00EB433F">
        <w:rPr>
          <w:lang w:val="ru-RU"/>
        </w:rPr>
        <w:t xml:space="preserve"> капилляра.</w:t>
      </w:r>
    </w:p>
    <w:p w:rsidR="00F01366" w:rsidRPr="00EB433F" w:rsidRDefault="00680DC4">
      <w:pPr>
        <w:numPr>
          <w:ilvl w:val="0"/>
          <w:numId w:val="1"/>
        </w:numPr>
        <w:rPr>
          <w:lang w:val="ru-RU"/>
        </w:rPr>
      </w:pPr>
      <w:r w:rsidRPr="00EB433F">
        <w:rPr>
          <w:lang w:val="ru-RU"/>
        </w:rPr>
        <w:t>Имеет смысл проверить версию работы на большей мощности источника в начале оплавления</w:t>
      </w:r>
      <w:r w:rsidR="00EB433F">
        <w:rPr>
          <w:lang w:val="ru-RU"/>
        </w:rPr>
        <w:t>.</w:t>
      </w:r>
      <w:r w:rsidRPr="00EB433F">
        <w:rPr>
          <w:lang w:val="ru-RU"/>
        </w:rPr>
        <w:t xml:space="preserve"> Вариант 2 - проверить вариант предварительного нагрева заготовки капилляра по вс</w:t>
      </w:r>
      <w:r w:rsidRPr="00EB433F">
        <w:rPr>
          <w:lang w:val="ru-RU"/>
        </w:rPr>
        <w:t xml:space="preserve">ей длине на этапе оплавления 1, и затем доведение до точки плавления в нужной области капилляра (торец). Это может позволить уменьшить разброс по характеристикам конечного продукта (предварительно оплавленная колба, целевая характеристика </w:t>
      </w:r>
      <w:r>
        <w:t>dh</w:t>
      </w:r>
      <w:r w:rsidRPr="00EB433F">
        <w:rPr>
          <w:lang w:val="ru-RU"/>
        </w:rPr>
        <w:t xml:space="preserve"> и </w:t>
      </w:r>
      <w:r>
        <w:t>ml</w:t>
      </w:r>
      <w:r w:rsidRPr="00EB433F">
        <w:rPr>
          <w:lang w:val="ru-RU"/>
        </w:rPr>
        <w:t>).</w:t>
      </w:r>
    </w:p>
    <w:p w:rsidR="00F01366" w:rsidRPr="00EB433F" w:rsidRDefault="00680DC4">
      <w:pPr>
        <w:numPr>
          <w:ilvl w:val="0"/>
          <w:numId w:val="1"/>
        </w:numPr>
        <w:rPr>
          <w:lang w:val="ru-RU"/>
        </w:rPr>
        <w:sectPr w:rsidR="00F01366" w:rsidRPr="00EB433F">
          <w:type w:val="continuous"/>
          <w:pgSz w:w="11906" w:h="16838"/>
          <w:pgMar w:top="849" w:right="1440" w:bottom="849" w:left="849" w:header="720" w:footer="720" w:gutter="0"/>
          <w:cols w:space="720"/>
        </w:sectPr>
      </w:pPr>
      <w:r w:rsidRPr="00EB433F">
        <w:rPr>
          <w:lang w:val="ru-RU"/>
        </w:rPr>
        <w:t xml:space="preserve">Для образцов, классифицированных как </w:t>
      </w:r>
      <w:r>
        <w:t>Outliers</w:t>
      </w:r>
      <w:r w:rsidRPr="00EB433F">
        <w:rPr>
          <w:lang w:val="ru-RU"/>
        </w:rPr>
        <w:t xml:space="preserve"> логично ожидать существенно отличных итоговых характеристик как конечного продукта так и процесса (длительность оплавления) по итогам операции Око</w:t>
      </w:r>
      <w:bookmarkStart w:id="9" w:name="_GoBack"/>
      <w:bookmarkEnd w:id="9"/>
      <w:r w:rsidRPr="00EB433F">
        <w:rPr>
          <w:lang w:val="ru-RU"/>
        </w:rPr>
        <w:t xml:space="preserve">нчательная </w:t>
      </w:r>
      <w:proofErr w:type="spellStart"/>
      <w:r w:rsidRPr="00EB433F">
        <w:rPr>
          <w:lang w:val="ru-RU"/>
        </w:rPr>
        <w:t>доплавка</w:t>
      </w:r>
      <w:proofErr w:type="spellEnd"/>
      <w:r w:rsidRPr="00EB433F">
        <w:rPr>
          <w:lang w:val="ru-RU"/>
        </w:rPr>
        <w:t xml:space="preserve"> колбы.</w:t>
      </w:r>
    </w:p>
    <w:p w:rsidR="00F01366" w:rsidRDefault="00680DC4">
      <w:proofErr w:type="spellStart"/>
      <w:r>
        <w:lastRenderedPageBreak/>
        <w:t>Приложение</w:t>
      </w:r>
      <w:proofErr w:type="spellEnd"/>
      <w:r>
        <w:t xml:space="preserve"> 1. </w:t>
      </w:r>
      <w:proofErr w:type="spellStart"/>
      <w:r>
        <w:t>Данные</w:t>
      </w:r>
      <w:proofErr w:type="spellEnd"/>
      <w:r>
        <w:t xml:space="preserve"> </w:t>
      </w:r>
      <w:proofErr w:type="spellStart"/>
      <w:r>
        <w:t>образцов</w:t>
      </w:r>
      <w:proofErr w:type="spellEnd"/>
      <w:r>
        <w:t>.</w:t>
      </w:r>
    </w:p>
    <w:p w:rsidR="00F01366" w:rsidRDefault="00F01366"/>
    <w:tbl>
      <w:tblPr>
        <w:tblStyle w:val="af0"/>
        <w:tblW w:w="145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45"/>
        <w:gridCol w:w="1785"/>
        <w:gridCol w:w="1020"/>
        <w:gridCol w:w="840"/>
        <w:gridCol w:w="840"/>
        <w:gridCol w:w="900"/>
        <w:gridCol w:w="2220"/>
        <w:gridCol w:w="1635"/>
        <w:gridCol w:w="1380"/>
        <w:gridCol w:w="1350"/>
        <w:gridCol w:w="1650"/>
      </w:tblGrid>
      <w:tr w:rsidR="00F01366" w:rsidRPr="00EB433F">
        <w:trPr>
          <w:trHeight w:val="470"/>
        </w:trPr>
        <w:tc>
          <w:tcPr>
            <w:tcW w:w="945"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Default="00680DC4">
            <w:pPr>
              <w:rPr>
                <w:sz w:val="16"/>
                <w:szCs w:val="16"/>
              </w:rPr>
            </w:pPr>
            <w:proofErr w:type="spellStart"/>
            <w:r>
              <w:rPr>
                <w:sz w:val="16"/>
                <w:szCs w:val="16"/>
              </w:rPr>
              <w:t>Номер</w:t>
            </w:r>
            <w:proofErr w:type="spellEnd"/>
            <w:r>
              <w:rPr>
                <w:sz w:val="16"/>
                <w:szCs w:val="16"/>
              </w:rPr>
              <w:t xml:space="preserve"> </w:t>
            </w:r>
            <w:proofErr w:type="spellStart"/>
            <w:r>
              <w:rPr>
                <w:sz w:val="16"/>
                <w:szCs w:val="16"/>
              </w:rPr>
              <w:t>образца</w:t>
            </w:r>
            <w:proofErr w:type="spellEnd"/>
          </w:p>
        </w:tc>
        <w:tc>
          <w:tcPr>
            <w:tcW w:w="13620" w:type="dxa"/>
            <w:gridSpan w:val="10"/>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01366" w:rsidRPr="00EB433F" w:rsidRDefault="00680DC4">
            <w:pPr>
              <w:jc w:val="center"/>
              <w:rPr>
                <w:sz w:val="16"/>
                <w:szCs w:val="16"/>
                <w:lang w:val="ru-RU"/>
              </w:rPr>
            </w:pPr>
            <w:r w:rsidRPr="00EB433F">
              <w:rPr>
                <w:sz w:val="16"/>
                <w:szCs w:val="16"/>
                <w:lang w:val="ru-RU"/>
              </w:rPr>
              <w:t>Исходные данные образцов и результаты измерений</w:t>
            </w:r>
          </w:p>
        </w:tc>
      </w:tr>
      <w:tr w:rsidR="00F01366">
        <w:trPr>
          <w:trHeight w:val="1010"/>
        </w:trPr>
        <w:tc>
          <w:tcPr>
            <w:tcW w:w="94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Pr="00EB433F" w:rsidRDefault="00F01366">
            <w:pPr>
              <w:rPr>
                <w:lang w:val="ru-RU"/>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rPr>
                <w:sz w:val="16"/>
                <w:szCs w:val="16"/>
              </w:rPr>
            </w:pPr>
            <w:r>
              <w:rPr>
                <w:sz w:val="16"/>
                <w:szCs w:val="16"/>
              </w:rPr>
              <w:t>DUT type</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rPr>
                <w:sz w:val="16"/>
                <w:szCs w:val="16"/>
              </w:rPr>
            </w:pPr>
            <w:r>
              <w:rPr>
                <w:sz w:val="16"/>
                <w:szCs w:val="16"/>
              </w:rPr>
              <w:t>DUT id</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rPr>
                <w:sz w:val="16"/>
                <w:szCs w:val="16"/>
              </w:rPr>
            </w:pPr>
            <w:proofErr w:type="spellStart"/>
            <w:r>
              <w:rPr>
                <w:sz w:val="16"/>
                <w:szCs w:val="16"/>
              </w:rPr>
              <w:t>dh_val</w:t>
            </w:r>
            <w:proofErr w:type="spellEnd"/>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rPr>
                <w:sz w:val="16"/>
                <w:szCs w:val="16"/>
              </w:rPr>
            </w:pPr>
            <w:proofErr w:type="spellStart"/>
            <w:r>
              <w:rPr>
                <w:sz w:val="16"/>
                <w:szCs w:val="16"/>
              </w:rPr>
              <w:t>ml_val</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rPr>
                <w:sz w:val="16"/>
                <w:szCs w:val="16"/>
              </w:rPr>
            </w:pPr>
            <w:proofErr w:type="spellStart"/>
            <w:r>
              <w:rPr>
                <w:sz w:val="16"/>
                <w:szCs w:val="16"/>
              </w:rPr>
              <w:t>md_val</w:t>
            </w:r>
            <w:proofErr w:type="spellEnd"/>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rPr>
                <w:sz w:val="16"/>
                <w:szCs w:val="16"/>
              </w:rPr>
            </w:pPr>
            <w:proofErr w:type="spellStart"/>
            <w:r>
              <w:rPr>
                <w:sz w:val="16"/>
                <w:szCs w:val="16"/>
              </w:rPr>
              <w:t>gl_val</w:t>
            </w:r>
            <w:proofErr w:type="spellEnd"/>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rPr>
                <w:sz w:val="16"/>
                <w:szCs w:val="16"/>
              </w:rPr>
            </w:pPr>
            <w:r>
              <w:rPr>
                <w:sz w:val="16"/>
                <w:szCs w:val="16"/>
              </w:rPr>
              <w:t>dh / ml</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rPr>
                <w:sz w:val="16"/>
                <w:szCs w:val="16"/>
              </w:rPr>
            </w:pPr>
            <w:r>
              <w:rPr>
                <w:sz w:val="16"/>
                <w:szCs w:val="16"/>
              </w:rPr>
              <w:t xml:space="preserve">dh / </w:t>
            </w:r>
            <w:proofErr w:type="spellStart"/>
            <w:r>
              <w:rPr>
                <w:sz w:val="16"/>
                <w:szCs w:val="16"/>
              </w:rPr>
              <w:t>ww</w:t>
            </w:r>
            <w:proofErr w:type="spellEnd"/>
            <w:r>
              <w:rPr>
                <w:sz w:val="16"/>
                <w:szCs w:val="16"/>
              </w:rPr>
              <w:t xml:space="preserve"> (!~\FT1,,,\c0,=v3 / v9)</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rPr>
                <w:sz w:val="16"/>
                <w:szCs w:val="16"/>
              </w:rPr>
            </w:pPr>
            <w:r>
              <w:rPr>
                <w:sz w:val="16"/>
                <w:szCs w:val="16"/>
              </w:rPr>
              <w:t>wall width (</w:t>
            </w:r>
            <w:proofErr w:type="spellStart"/>
            <w:r>
              <w:rPr>
                <w:sz w:val="16"/>
                <w:szCs w:val="16"/>
              </w:rPr>
              <w:t>ww</w:t>
            </w:r>
            <w:proofErr w:type="spellEnd"/>
            <w:r>
              <w:rPr>
                <w:sz w:val="16"/>
                <w:szCs w:val="16"/>
              </w:rPr>
              <w:t>) (!~\FT1,,,\c0,Wall width)</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rPr>
                <w:sz w:val="16"/>
                <w:szCs w:val="16"/>
              </w:rPr>
            </w:pPr>
            <w:r>
              <w:rPr>
                <w:sz w:val="16"/>
                <w:szCs w:val="16"/>
              </w:rPr>
              <w:t xml:space="preserve">ml / </w:t>
            </w:r>
            <w:proofErr w:type="spellStart"/>
            <w:r>
              <w:rPr>
                <w:sz w:val="16"/>
                <w:szCs w:val="16"/>
              </w:rPr>
              <w:t>ww</w:t>
            </w:r>
            <w:proofErr w:type="spellEnd"/>
            <w:r>
              <w:rPr>
                <w:sz w:val="16"/>
                <w:szCs w:val="16"/>
              </w:rPr>
              <w:t xml:space="preserve"> (!~\FT1,,,=v4 / v9)</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02_6_1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0.41</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1.19</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0.731707317</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1.64</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02_6_2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02_6_3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0.35</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4</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02_2_1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0.44</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0.33</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1.333333333</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1.76</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5</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02_2_2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0.43</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0.76744186</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1.72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6</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02_2_3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0.666666667</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7</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02_3_1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0.34</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0.39</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1.19</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0.871794872</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1.36</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8</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02_3_2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0.47</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0.489361702</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0.92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9</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02_3_3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1.18</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0.666666667</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10</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02_7_1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0.44</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1.18</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0.977777778</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1.76</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02_7_2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1.18</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0.44</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02_7_3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0.38</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0.842105263</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02_8_1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0.17</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0.48</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0.354166667</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02_8_2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0.34</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1.18</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1.176470588</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1.6</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02_8_3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0.37</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0.37</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16</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02_4_1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0.44</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1.19</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0.681818182</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1.76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17</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02_4_2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0.46</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0.42</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1.095238095</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1.68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lastRenderedPageBreak/>
              <w:t>18</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02_4_3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0.36</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0.38</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1.19</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0.947368421</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02_1_1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0.28</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0.44</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0.636363636</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1.76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20</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02_1_2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0.36</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1.19</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0.888888889</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1.44</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21</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02_1_3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0.28</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0.34</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1.18</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0.823529412</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22</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02_5_1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0.39</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1.19</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1.076923077</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1.68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23</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02_5_2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0.39</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0.769230769</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0111.471-02</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02_5_3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0.35</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0.875</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25</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03_9_1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0.48</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0.625</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26</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03_9_2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0.56</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0.36</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1.555555556</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2.24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1.44</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27</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03_9_3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0.58</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0.344827586</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2.32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28</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03_16_1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0.35</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0.46</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0.760869565</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1.84</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29</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03_16_2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0.66</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30</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03_16_3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0.35</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0.48</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0.729166667</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31</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03_10_1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0.54</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0.611111111</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2.16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32</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03_10_2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0.36</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1.388888889</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1.44</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33</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03_10_3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0.888888889</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1.6</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34</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03_12_1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0.27</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0.47</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0.574468085</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1.08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35</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03_12_2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0.28</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0.49</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0.571428571</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36</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03_12_3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0.39</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1.538461538</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1.56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37</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03_14_1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38</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03_14_2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0.49</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0.653061224</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39</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03_14_3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0.48</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0.458333333</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0.88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40</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03_13_1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0.47</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0.638297872</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lastRenderedPageBreak/>
              <w:t>41</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03_13_2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0.36</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0.49</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0.734693878</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42</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03_13_3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0.46</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0.673913043</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1.84</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43</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03_15_1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0.29</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0.47</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0.617021277</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1.16</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44</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03_15_2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0.48</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0.479166667</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0.92</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1.92</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45</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03_15_3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0.688888889</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1.24</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46</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03_11_1</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0.24</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0.49</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0.489795918</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0.96</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1.96</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47</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03_11_2</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0.45</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0.46</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0.97826087</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1.84</w:t>
            </w:r>
          </w:p>
        </w:tc>
      </w:tr>
      <w:tr w:rsidR="00F01366">
        <w:tc>
          <w:tcPr>
            <w:tcW w:w="9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48</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ОТ 0111.471-03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03_11_3</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0.44</w:t>
            </w:r>
          </w:p>
        </w:tc>
        <w:tc>
          <w:tcPr>
            <w:tcW w:w="8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0.43</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1.4</w:t>
            </w:r>
          </w:p>
        </w:tc>
        <w:tc>
          <w:tcPr>
            <w:tcW w:w="22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F01366">
            <w:pPr>
              <w:jc w:val="center"/>
              <w:rPr>
                <w:sz w:val="16"/>
                <w:szCs w:val="16"/>
              </w:rPr>
            </w:pP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1.023255814</w:t>
            </w:r>
          </w:p>
        </w:tc>
        <w:tc>
          <w:tcPr>
            <w:tcW w:w="13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1.76</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0.25</w:t>
            </w:r>
          </w:p>
        </w:tc>
        <w:tc>
          <w:tcPr>
            <w:tcW w:w="16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F01366" w:rsidRDefault="00680DC4">
            <w:pPr>
              <w:jc w:val="center"/>
              <w:rPr>
                <w:sz w:val="16"/>
                <w:szCs w:val="16"/>
              </w:rPr>
            </w:pPr>
            <w:r>
              <w:rPr>
                <w:sz w:val="16"/>
                <w:szCs w:val="16"/>
              </w:rPr>
              <w:t>1.72</w:t>
            </w:r>
          </w:p>
        </w:tc>
      </w:tr>
    </w:tbl>
    <w:p w:rsidR="00F01366" w:rsidRDefault="00F01366"/>
    <w:sectPr w:rsidR="00F01366">
      <w:pgSz w:w="16838" w:h="11906" w:orient="landscape"/>
      <w:pgMar w:top="849" w:right="1440" w:bottom="849" w:left="84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DC4" w:rsidRDefault="00680DC4">
      <w:pPr>
        <w:spacing w:line="240" w:lineRule="auto"/>
      </w:pPr>
      <w:r>
        <w:separator/>
      </w:r>
    </w:p>
  </w:endnote>
  <w:endnote w:type="continuationSeparator" w:id="0">
    <w:p w:rsidR="00680DC4" w:rsidRDefault="00680D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366" w:rsidRDefault="00F0136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DC4" w:rsidRDefault="00680DC4">
      <w:pPr>
        <w:spacing w:line="240" w:lineRule="auto"/>
      </w:pPr>
      <w:r>
        <w:separator/>
      </w:r>
    </w:p>
  </w:footnote>
  <w:footnote w:type="continuationSeparator" w:id="0">
    <w:p w:rsidR="00680DC4" w:rsidRDefault="00680D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366" w:rsidRDefault="00F0136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B1FD6"/>
    <w:multiLevelType w:val="multilevel"/>
    <w:tmpl w:val="324AC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F41B99"/>
    <w:multiLevelType w:val="multilevel"/>
    <w:tmpl w:val="C3DEB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5748B4"/>
    <w:multiLevelType w:val="multilevel"/>
    <w:tmpl w:val="BF6E6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366"/>
    <w:rsid w:val="00680DC4"/>
    <w:rsid w:val="00EB433F"/>
    <w:rsid w:val="00F01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8C60D"/>
  <w15:docId w15:val="{4F27C716-9D3E-4023-82B9-B243204A6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18</Pages>
  <Words>2274</Words>
  <Characters>12964</Characters>
  <Application>Microsoft Office Word</Application>
  <DocSecurity>0</DocSecurity>
  <Lines>108</Lines>
  <Paragraphs>30</Paragraphs>
  <ScaleCrop>false</ScaleCrop>
  <Company>IPM</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Sergey V Egorov</cp:lastModifiedBy>
  <cp:revision>2</cp:revision>
  <dcterms:created xsi:type="dcterms:W3CDTF">2025-05-20T09:17:00Z</dcterms:created>
  <dcterms:modified xsi:type="dcterms:W3CDTF">2025-05-20T09:24:00Z</dcterms:modified>
</cp:coreProperties>
</file>