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svg" ContentType="image/svg+xml"/>
  <Override PartName="/word/media/rId43.svg" ContentType="image/svg+xml"/>
  <Override PartName="/word/media/rId58.svg" ContentType="image/svg+xml"/>
  <Override PartName="/word/media/rId53.svg" ContentType="image/svg+xml"/>
  <Override PartName="/word/media/rId19.svg" ContentType="image/svg+xml"/>
  <Override PartName="/word/media/rId114.svg" ContentType="image/svg+xml"/>
  <Override PartName="/word/media/rId61.svg" ContentType="image/svg+xml"/>
  <Override PartName="/word/media/rId22.svg" ContentType="image/svg+xml"/>
  <Override PartName="/word/media/rId10.svg" ContentType="image/svg+xml"/>
  <Override PartName="/word/media/rId13.svg" ContentType="image/svg+xml"/>
  <Override PartName="/word/media/rId5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Welcome to IntuneAssistant</w:t>
      </w:r>
    </w:p>
    <w:bookmarkStart w:id="120" w:name="welcome-to-intuneassistant"/>
    <w:p>
      <w:pPr>
        <w:pStyle w:val="Heading1"/>
      </w:pPr>
      <w:r>
        <w:t xml:space="preserve">Welcome to IntuneAssistant</w:t>
      </w:r>
    </w:p>
    <w:bookmarkStart w:id="119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2qd5aitqlb_"/>
    <w:bookmarkEnd w:id="37"/>
    <w:p>
      <w:pPr>
        <w:pStyle w:val="BodyText"/>
      </w:pPr>
      <w:hyperlink r:id="rId38">
        <w:r>
          <w:rPr>
            <w:rStyle w:val="Hyperlink"/>
          </w:rPr>
          <w:t xml:space="preserve">Frequently Asked Questions</w:t>
        </w:r>
      </w:hyperlink>
      <w:hyperlink r:id="rId3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6" w:name="radix-_R_pbn5riitqlb_"/>
    <w:bookmarkEnd w:id="56"/>
    <w:bookmarkStart w:id="57" w:name="welcome-to-intuneassistant-1"/>
    <w:p>
      <w:pPr>
        <w:pStyle w:val="Heading1"/>
      </w:pPr>
      <w:r>
        <w:t xml:space="preserve">Welcome to IntuneAssistant</w:t>
      </w:r>
    </w:p>
    <w:p>
      <w:pPr>
        <w:pStyle w:val="FirstParagraph"/>
      </w:pPr>
      <w:r>
        <w:t xml:space="preserve">Your comprehensive Microsoft Intune management platform</w:t>
      </w:r>
    </w:p>
    <w:bookmarkEnd w:id="57"/>
    <w:bookmarkStart w:id="113" w:name="welcome-to-intuneassistant"/>
    <w:p>
      <w:pPr>
        <w:pStyle w:val="Heading1"/>
      </w:pPr>
      <w:hyperlink w:anchor="welcome-to-intuneassistant">
        <w:r>
          <w:rPr>
            <w:rStyle w:val="Hyperlink"/>
          </w:rPr>
          <w:t xml:space="preserve">Welcome to IntuneAssistant</w:t>
        </w:r>
      </w:hyperlink>
      <w:r>
        <w:drawing>
          <wp:inline>
            <wp:extent cx="228600" cy="228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is IntuneAssistant?</w:t>
      </w:r>
    </w:p>
    <w:p>
      <w:pPr>
        <w:pStyle w:val="BodyText"/>
      </w:pPr>
      <w:r>
        <w:t xml:space="preserve">IntuneAssistant is a powerful web-based platform that simplifies Microsoft Intune management through an intuitive interface, comprehensive APIs, and advanced automation capabilities.</w:t>
      </w:r>
    </w:p>
    <w:bookmarkStart w:id="72" w:name="quick-start"/>
    <w:p>
      <w:pPr>
        <w:pStyle w:val="Heading2"/>
      </w:pPr>
      <w:hyperlink w:anchor="quick-start">
        <w:r>
          <w:rPr>
            <w:rStyle w:val="Hyperlink"/>
          </w:rPr>
          <w:t xml:space="preserve">Quick Start</w:t>
        </w:r>
      </w:hyperlink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Get up and running with IntuneAssistant in minutes:</w:t>
      </w:r>
    </w:p>
    <w:p>
      <w:pPr>
        <w:pStyle w:val="BodyText"/>
      </w:pPr>
      <w:hyperlink r:id="rId66"/>
    </w:p>
    <w:bookmarkStart w:id="68" w:name="getting-started"/>
    <w:p>
      <w:pPr>
        <w:pStyle w:val="Heading3"/>
      </w:pPr>
      <w:r>
        <w:t xml:space="preserve">🚀 Getting Started</w:t>
      </w:r>
    </w:p>
    <w:p>
      <w:pPr>
        <w:pStyle w:val="FirstParagraph"/>
      </w:pPr>
      <w:r>
        <w:t xml:space="preserve">Install and configure IntuneAssistant for your environment</w:t>
      </w:r>
    </w:p>
    <w:p>
      <w:pPr>
        <w:pStyle w:val="BodyText"/>
      </w:pPr>
      <w:hyperlink r:id="rId67"/>
    </w:p>
    <w:bookmarkEnd w:id="68"/>
    <w:bookmarkStart w:id="70" w:name="authentication"/>
    <w:p>
      <w:pPr>
        <w:pStyle w:val="Heading3"/>
      </w:pPr>
      <w:r>
        <w:t xml:space="preserve">🔐 Authentication</w:t>
      </w:r>
    </w:p>
    <w:p>
      <w:pPr>
        <w:pStyle w:val="FirstParagraph"/>
      </w:pPr>
      <w:r>
        <w:t xml:space="preserve">Set up secure authentication with Microsoft Graph</w:t>
      </w:r>
    </w:p>
    <w:p>
      <w:pPr>
        <w:pStyle w:val="BodyText"/>
      </w:pPr>
      <w:hyperlink r:id="rId69"/>
    </w:p>
    <w:bookmarkEnd w:id="70"/>
    <w:bookmarkStart w:id="71" w:name="customer-onboarding"/>
    <w:p>
      <w:pPr>
        <w:pStyle w:val="Heading3"/>
      </w:pPr>
      <w:r>
        <w:t xml:space="preserve">👥 Customer Onboarding</w:t>
      </w:r>
    </w:p>
    <w:p>
      <w:pPr>
        <w:pStyle w:val="FirstParagraph"/>
      </w:pPr>
      <w:r>
        <w:t xml:space="preserve">Learn how to onboard your first customers</w:t>
      </w:r>
    </w:p>
    <w:bookmarkEnd w:id="71"/>
    <w:bookmarkEnd w:id="72"/>
    <w:bookmarkStart w:id="95" w:name="core-features"/>
    <w:p>
      <w:pPr>
        <w:pStyle w:val="Heading2"/>
      </w:pPr>
      <w:hyperlink w:anchor="core-features">
        <w:r>
          <w:rPr>
            <w:rStyle w:val="Hyperlink"/>
          </w:rPr>
          <w:t xml:space="preserve">Core Features</w:t>
        </w:r>
      </w:hyperlink>
      <w:r>
        <w:drawing>
          <wp:inline>
            <wp:extent cx="228600" cy="228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7" w:name="Xe27d299724ee28dad57c73854dc60908d68d3f3"/>
    <w:p>
      <w:pPr>
        <w:pStyle w:val="Heading3"/>
      </w:pPr>
      <w:hyperlink w:anchor="Xe27d299724ee28dad57c73854dc60908d68d3f3">
        <w:r>
          <w:rPr>
            <w:rStyle w:val="Hyperlink"/>
          </w:rPr>
          <w:t xml:space="preserve">🎯 Intune Assistant (Free Module)</w:t>
        </w:r>
      </w:hyperlink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heart of IntuneAssistant - comprehensive Intune management at your fingertips:</w:t>
      </w:r>
    </w:p>
    <w:p>
      <w:pPr>
        <w:pStyle w:val="BodyText"/>
      </w:pPr>
      <w:hyperlink r:id="rId77"/>
    </w:p>
    <w:bookmarkStart w:id="79" w:name="assignment-management"/>
    <w:p>
      <w:pPr>
        <w:pStyle w:val="Heading3"/>
      </w:pPr>
      <w:r>
        <w:t xml:space="preserve">📋 Assignment Management</w:t>
      </w:r>
    </w:p>
    <w:p>
      <w:pPr>
        <w:pStyle w:val="FirstParagraph"/>
      </w:pPr>
      <w:r>
        <w:t xml:space="preserve">Manage configuration and app assignments across users and groups</w:t>
      </w:r>
    </w:p>
    <w:p>
      <w:pPr>
        <w:pStyle w:val="BodyText"/>
      </w:pPr>
      <w:hyperlink r:id="rId78"/>
    </w:p>
    <w:bookmarkEnd w:id="79"/>
    <w:bookmarkStart w:id="81" w:name="device-overview"/>
    <w:p>
      <w:pPr>
        <w:pStyle w:val="Heading3"/>
      </w:pPr>
      <w:r>
        <w:t xml:space="preserve">💻 Device Overview</w:t>
      </w:r>
    </w:p>
    <w:p>
      <w:pPr>
        <w:pStyle w:val="FirstParagraph"/>
      </w:pPr>
      <w:r>
        <w:t xml:space="preserve">Monitor and manage all your Intune-enrolled devices</w:t>
      </w:r>
    </w:p>
    <w:p>
      <w:pPr>
        <w:pStyle w:val="BodyText"/>
      </w:pPr>
      <w:hyperlink r:id="rId80"/>
    </w:p>
    <w:bookmarkEnd w:id="81"/>
    <w:bookmarkStart w:id="83" w:name="configuration-policies"/>
    <w:p>
      <w:pPr>
        <w:pStyle w:val="Heading3"/>
      </w:pPr>
      <w:r>
        <w:t xml:space="preserve">⚙️ Configuration Policies</w:t>
      </w:r>
    </w:p>
    <w:p>
      <w:pPr>
        <w:pStyle w:val="FirstParagraph"/>
      </w:pPr>
      <w:r>
        <w:t xml:space="preserve">Create, modify, and deploy configuration policies and settings</w:t>
      </w:r>
    </w:p>
    <w:p>
      <w:pPr>
        <w:pStyle w:val="BodyText"/>
      </w:pPr>
      <w:hyperlink r:id="rId82"/>
    </w:p>
    <w:bookmarkEnd w:id="83"/>
    <w:bookmarkStart w:id="85" w:name="conditional-access"/>
    <w:p>
      <w:pPr>
        <w:pStyle w:val="Heading3"/>
      </w:pPr>
      <w:r>
        <w:t xml:space="preserve">🔑 Conditional Access</w:t>
      </w:r>
    </w:p>
    <w:p>
      <w:pPr>
        <w:pStyle w:val="FirstParagraph"/>
      </w:pPr>
      <w:r>
        <w:t xml:space="preserve">Manage and monitor your conditional access policies</w:t>
      </w:r>
    </w:p>
    <w:p>
      <w:pPr>
        <w:pStyle w:val="BodyText"/>
      </w:pPr>
      <w:hyperlink r:id="rId84"/>
    </w:p>
    <w:bookmarkEnd w:id="85"/>
    <w:bookmarkStart w:id="86" w:name="policy-comparison"/>
    <w:p>
      <w:pPr>
        <w:pStyle w:val="Heading3"/>
      </w:pPr>
      <w:r>
        <w:t xml:space="preserve">🔄 Policy Comparison</w:t>
      </w:r>
    </w:p>
    <w:p>
      <w:pPr>
        <w:pStyle w:val="FirstParagraph"/>
      </w:pPr>
      <w:r>
        <w:t xml:space="preserve">Compare policies and settings across different configurations</w:t>
      </w:r>
    </w:p>
    <w:bookmarkEnd w:id="86"/>
    <w:bookmarkEnd w:id="87"/>
    <w:bookmarkStart w:id="94" w:name="X16df4d41727f952b38350c096afd5701b2decfc"/>
    <w:p>
      <w:pPr>
        <w:pStyle w:val="Heading3"/>
      </w:pPr>
      <w:hyperlink w:anchor="X16df4d41727f952b38350c096afd5701b2decfc">
        <w:r>
          <w:rPr>
            <w:rStyle w:val="Hyperlink"/>
          </w:rPr>
          <w:t xml:space="preserve">🏢 MSP &amp; Enterprise Extensions</w:t>
        </w:r>
      </w:hyperlink>
      <w:r>
        <w:drawing>
          <wp:inline>
            <wp:extent cx="228600" cy="2286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Unlock advanced capabilities with our enterprise modules:</w:t>
      </w:r>
    </w:p>
    <w:p>
      <w:pPr>
        <w:pStyle w:val="BodyText"/>
      </w:pPr>
      <w:hyperlink r:id="rId90"/>
    </w:p>
    <w:bookmarkStart w:id="92" w:name="assignment-manager"/>
    <w:p>
      <w:pPr>
        <w:pStyle w:val="Heading3"/>
      </w:pPr>
      <w:r>
        <w:t xml:space="preserve">🎯 Assignment Manager</w:t>
      </w:r>
    </w:p>
    <w:p>
      <w:pPr>
        <w:pStyle w:val="FirstParagraph"/>
      </w:pPr>
      <w:r>
        <w:t xml:space="preserve">Advanced assignment deployment and automation tools</w:t>
      </w:r>
    </w:p>
    <w:p>
      <w:pPr>
        <w:pStyle w:val="BodyText"/>
      </w:pPr>
      <w:hyperlink r:id="rId91"/>
    </w:p>
    <w:bookmarkEnd w:id="92"/>
    <w:bookmarkStart w:id="93" w:name="advanced-analytics"/>
    <w:p>
      <w:pPr>
        <w:pStyle w:val="Heading3"/>
      </w:pPr>
      <w:r>
        <w:t xml:space="preserve">📊 Advanced Analytics</w:t>
      </w:r>
    </w:p>
    <w:p>
      <w:pPr>
        <w:pStyle w:val="FirstParagraph"/>
      </w:pPr>
      <w:r>
        <w:t xml:space="preserve">Detailed reporting and insights for enterprise environments</w:t>
      </w:r>
    </w:p>
    <w:bookmarkEnd w:id="93"/>
    <w:bookmarkEnd w:id="94"/>
    <w:bookmarkEnd w:id="95"/>
    <w:bookmarkStart w:id="108" w:name="support--community"/>
    <w:p>
      <w:pPr>
        <w:pStyle w:val="Heading2"/>
      </w:pPr>
      <w:hyperlink w:anchor="support--community">
        <w:r>
          <w:rPr>
            <w:rStyle w:val="Hyperlink"/>
          </w:rPr>
          <w:t xml:space="preserve">Support &amp; Community</w:t>
        </w:r>
      </w:hyperlink>
      <w:r>
        <w:drawing>
          <wp:inline>
            <wp:extent cx="228600" cy="2286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hyperlink r:id="rId98"/>
    </w:p>
    <w:bookmarkStart w:id="100" w:name="faq"/>
    <w:p>
      <w:pPr>
        <w:pStyle w:val="Heading3"/>
      </w:pPr>
      <w:r>
        <w:t xml:space="preserve">❓ FAQ</w:t>
      </w:r>
    </w:p>
    <w:p>
      <w:pPr>
        <w:pStyle w:val="FirstParagraph"/>
      </w:pPr>
      <w:r>
        <w:t xml:space="preserve">Find answers to commonly asked questions</w:t>
      </w:r>
    </w:p>
    <w:p>
      <w:pPr>
        <w:pStyle w:val="BodyText"/>
      </w:pPr>
      <w:hyperlink r:id="rId99"/>
    </w:p>
    <w:bookmarkEnd w:id="100"/>
    <w:bookmarkStart w:id="102" w:name="troubleshooting"/>
    <w:p>
      <w:pPr>
        <w:pStyle w:val="Heading3"/>
      </w:pPr>
      <w:r>
        <w:t xml:space="preserve">🔧 Troubleshooting</w:t>
      </w:r>
    </w:p>
    <w:p>
      <w:pPr>
        <w:pStyle w:val="FirstParagraph"/>
      </w:pPr>
      <w:r>
        <w:t xml:space="preserve">Resolve common issues and configuration problems</w:t>
      </w:r>
    </w:p>
    <w:p>
      <w:pPr>
        <w:pStyle w:val="BodyText"/>
      </w:pPr>
      <w:hyperlink r:id="rId101"/>
    </w:p>
    <w:bookmarkEnd w:id="102"/>
    <w:bookmarkStart w:id="104" w:name="security-compliance"/>
    <w:p>
      <w:pPr>
        <w:pStyle w:val="Heading3"/>
      </w:pPr>
      <w:r>
        <w:t xml:space="preserve">🛡️ Security &amp; Compliance</w:t>
      </w:r>
    </w:p>
    <w:p>
      <w:pPr>
        <w:pStyle w:val="FirstParagraph"/>
      </w:pPr>
      <w:r>
        <w:t xml:space="preserve">Learn about our security measures and compliance standards</w:t>
      </w:r>
    </w:p>
    <w:p>
      <w:pPr>
        <w:pStyle w:val="BodyText"/>
      </w:pPr>
      <w:hyperlink r:id="rId103"/>
    </w:p>
    <w:bookmarkEnd w:id="104"/>
    <w:bookmarkStart w:id="105" w:name="enterprise-plans"/>
    <w:p>
      <w:pPr>
        <w:pStyle w:val="Heading3"/>
      </w:pPr>
      <w:r>
        <w:t xml:space="preserve">💼 Enterprise Plans</w:t>
      </w:r>
    </w:p>
    <w:p>
      <w:pPr>
        <w:pStyle w:val="FirstParagraph"/>
      </w:pPr>
      <w:r>
        <w:t xml:space="preserve">Explore our enterprise offerings and licensing options</w:t>
      </w:r>
    </w:p>
    <w:bookmarkEnd w:id="105"/>
    <w:p>
      <w:r>
        <w:pict>
          <v:rect style="width:0;height:1.5pt" o:hralign="center" o:hrstd="t" o:hr="t"/>
        </w:pict>
      </w:r>
    </w:p>
    <w:bookmarkStart w:id="106" w:name="ready-to-get-started"/>
    <w:p>
      <w:pPr>
        <w:pStyle w:val="Heading3"/>
      </w:pPr>
      <w:r>
        <w:t xml:space="preserve">Ready to get started?</w:t>
      </w:r>
    </w:p>
    <w:p>
      <w:pPr>
        <w:pStyle w:val="FirstParagraph"/>
      </w:pPr>
      <w:r>
        <w:t xml:space="preserve">Choose your path: Quick setup for immediate use, or dive deep into advanced configuration.</w:t>
      </w:r>
    </w:p>
    <w:bookmarkEnd w:id="106"/>
    <w:p>
      <w:pPr>
        <w:pStyle w:val="BodyText"/>
      </w:pPr>
      <w:hyperlink r:id="rId107"/>
    </w:p>
    <w:p>
      <w:pPr>
        <w:pStyle w:val="BodyText"/>
      </w:pPr>
      <w:r>
        <w:t xml:space="preserve">Quick Start</w:t>
      </w:r>
    </w:p>
    <w:bookmarkEnd w:id="108"/>
    <w:bookmarkStart w:id="112" w:name="whats-new"/>
    <w:p>
      <w:pPr>
        <w:pStyle w:val="Heading2"/>
      </w:pPr>
      <w:hyperlink w:anchor="whats-new">
        <w:r>
          <w:rPr>
            <w:rStyle w:val="Hyperlink"/>
          </w:rPr>
          <w:t xml:space="preserve">What's New</w:t>
        </w:r>
      </w:hyperlink>
      <w:r>
        <w:drawing>
          <wp:inline>
            <wp:extent cx="228600" cy="2286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Check out our latest updates and improvements: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🆕 Enhanced Assignment Management</w:t>
      </w:r>
      <w:r>
        <w:t xml:space="preserve"> </w:t>
      </w:r>
      <w:r>
        <w:t xml:space="preserve">- New bulk assignment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⚡ Performance Improvements</w:t>
      </w:r>
      <w:r>
        <w:t xml:space="preserve"> </w:t>
      </w:r>
      <w:r>
        <w:t xml:space="preserve">- Faster loading times for large environments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🔒 Enhanced Security</w:t>
      </w:r>
      <w:r>
        <w:t xml:space="preserve"> </w:t>
      </w:r>
      <w:r>
        <w:t xml:space="preserve">- Improved authentication and audit logging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📱 Mobile Responsive</w:t>
      </w:r>
      <w:r>
        <w:t xml:space="preserve"> </w:t>
      </w:r>
      <w:r>
        <w:t xml:space="preserve">- Optimized experience across all devices</w:t>
      </w:r>
    </w:p>
    <w:p>
      <w:pPr>
        <w:pStyle w:val="FirstParagraph"/>
      </w:pPr>
      <w:hyperlink r:id="rId111">
        <w:r>
          <w:rPr>
            <w:rStyle w:val="Hyperlink"/>
          </w:rPr>
          <w:t xml:space="preserve">View Full Changelog</w:t>
        </w:r>
      </w:hyperlink>
      <w:r>
        <w:t xml:space="preserve"> </w:t>
      </w:r>
      <w:r>
        <w:t xml:space="preserve">→</w:t>
      </w:r>
    </w:p>
    <w:bookmarkEnd w:id="112"/>
    <w:bookmarkEnd w:id="113"/>
    <w:bookmarkStart w:id="118" w:name="nd-toc"/>
    <w:bookmarkStart w:id="117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welcome-to-intuneassistant">
        <w:r>
          <w:rPr>
            <w:rStyle w:val="Hyperlink"/>
          </w:rPr>
          <w:t xml:space="preserve">Welcome to IntuneAssistant</w:t>
        </w:r>
      </w:hyperlink>
      <w:hyperlink w:anchor="quick-start">
        <w:r>
          <w:rPr>
            <w:rStyle w:val="Hyperlink"/>
          </w:rPr>
          <w:t xml:space="preserve">Quick Start</w:t>
        </w:r>
      </w:hyperlink>
      <w:hyperlink w:anchor="core-features">
        <w:r>
          <w:rPr>
            <w:rStyle w:val="Hyperlink"/>
          </w:rPr>
          <w:t xml:space="preserve">Core Features</w:t>
        </w:r>
      </w:hyperlink>
      <w:hyperlink w:anchor="Xe27d299724ee28dad57c73854dc60908d68d3f3">
        <w:r>
          <w:rPr>
            <w:rStyle w:val="Hyperlink"/>
          </w:rPr>
          <w:t xml:space="preserve">🎯 Intune Assistant (Free Module)</w:t>
        </w:r>
      </w:hyperlink>
      <w:hyperlink w:anchor="X16df4d41727f952b38350c096afd5701b2decfc">
        <w:r>
          <w:rPr>
            <w:rStyle w:val="Hyperlink"/>
          </w:rPr>
          <w:t xml:space="preserve">🏢 MSP &amp; Enterprise Extensions</w:t>
        </w:r>
      </w:hyperlink>
      <w:hyperlink w:anchor="support--community">
        <w:r>
          <w:rPr>
            <w:rStyle w:val="Hyperlink"/>
          </w:rPr>
          <w:t xml:space="preserve">Support &amp; Community</w:t>
        </w:r>
      </w:hyperlink>
      <w:hyperlink w:anchor="whats-new">
        <w:r>
          <w:rPr>
            <w:rStyle w:val="Hyperlink"/>
          </w:rPr>
          <w:t xml:space="preserve">What's New</w:t>
        </w:r>
      </w:hyperlink>
    </w:p>
    <w:bookmarkEnd w:id="117"/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svg" /><Relationship Type="http://schemas.openxmlformats.org/officeDocument/2006/relationships/image" Id="rId43" Target="media/rId43.svg" /><Relationship Type="http://schemas.openxmlformats.org/officeDocument/2006/relationships/image" Id="rId58" Target="media/rId58.svg" /><Relationship Type="http://schemas.openxmlformats.org/officeDocument/2006/relationships/image" Id="rId53" Target="media/rId53.svg" /><Relationship Type="http://schemas.openxmlformats.org/officeDocument/2006/relationships/image" Id="rId19" Target="media/rId19.svg" /><Relationship Type="http://schemas.openxmlformats.org/officeDocument/2006/relationships/image" Id="rId114" Target="media/rId114.svg" /><Relationship Type="http://schemas.openxmlformats.org/officeDocument/2006/relationships/image" Id="rId61" Target="media/rId61.svg" /><Relationship Type="http://schemas.openxmlformats.org/officeDocument/2006/relationships/image" Id="rId22" Target="media/rId22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0" Target="media/rId50.svg" /><Relationship Type="http://schemas.openxmlformats.org/officeDocument/2006/relationships/hyperlink" Id="rId9" Target="/" TargetMode="External" /><Relationship Type="http://schemas.openxmlformats.org/officeDocument/2006/relationships/hyperlink" Id="rId111" Target="/changelog/" TargetMode="External" /><Relationship Type="http://schemas.openxmlformats.org/officeDocument/2006/relationships/hyperlink" Id="rId38" Target="/docs/faq/" TargetMode="External" /><Relationship Type="http://schemas.openxmlformats.org/officeDocument/2006/relationships/hyperlink" Id="rId39" Target="/docs/support/" TargetMode="External" /><Relationship Type="http://schemas.openxmlformats.org/officeDocument/2006/relationships/hyperlink" Id="rId91" Target="/enterprise/plans/" TargetMode="External" /><Relationship Type="http://schemas.openxmlformats.org/officeDocument/2006/relationships/hyperlink" Id="rId98" Target="/faq/" TargetMode="External" /><Relationship Type="http://schemas.openxmlformats.org/officeDocument/2006/relationships/hyperlink" Id="rId66" Target="/getting-started/" TargetMode="External" /><Relationship Type="http://schemas.openxmlformats.org/officeDocument/2006/relationships/hyperlink" Id="rId67" Target="/getting-started/authentication/" TargetMode="External" /><Relationship Type="http://schemas.openxmlformats.org/officeDocument/2006/relationships/hyperlink" Id="rId107" Target="/getting-started/onboarding" TargetMode="External" /><Relationship Type="http://schemas.openxmlformats.org/officeDocument/2006/relationships/hyperlink" Id="rId69" Target="/getting-started/onboarding/" TargetMode="External" /><Relationship Type="http://schemas.openxmlformats.org/officeDocument/2006/relationships/hyperlink" Id="rId90" Target="/modules/extensions/" TargetMode="External" /><Relationship Type="http://schemas.openxmlformats.org/officeDocument/2006/relationships/hyperlink" Id="rId77" Target="/modules/intune-assistant/assignments/" TargetMode="External" /><Relationship Type="http://schemas.openxmlformats.org/officeDocument/2006/relationships/hyperlink" Id="rId84" Target="/modules/intune-assistant/compare/" TargetMode="External" /><Relationship Type="http://schemas.openxmlformats.org/officeDocument/2006/relationships/hyperlink" Id="rId82" Target="/modules/intune-assistant/conditional-access/" TargetMode="External" /><Relationship Type="http://schemas.openxmlformats.org/officeDocument/2006/relationships/hyperlink" Id="rId80" Target="/modules/intune-assistant/configuration/" TargetMode="External" /><Relationship Type="http://schemas.openxmlformats.org/officeDocument/2006/relationships/hyperlink" Id="rId78" Target="/modules/intune-assistant/devices/" TargetMode="External" /><Relationship Type="http://schemas.openxmlformats.org/officeDocument/2006/relationships/hyperlink" Id="rId99" Target="/support/" TargetMode="External" /><Relationship Type="http://schemas.openxmlformats.org/officeDocument/2006/relationships/hyperlink" Id="rId103" Target="https://intuneassistant.cloud/plans" TargetMode="External" /><Relationship Type="http://schemas.openxmlformats.org/officeDocument/2006/relationships/hyperlink" Id="rId101" Target="https://intuneassistant.cloud/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11" Target="/changelog/" TargetMode="External" /><Relationship Type="http://schemas.openxmlformats.org/officeDocument/2006/relationships/hyperlink" Id="rId38" Target="/docs/faq/" TargetMode="External" /><Relationship Type="http://schemas.openxmlformats.org/officeDocument/2006/relationships/hyperlink" Id="rId39" Target="/docs/support/" TargetMode="External" /><Relationship Type="http://schemas.openxmlformats.org/officeDocument/2006/relationships/hyperlink" Id="rId91" Target="/enterprise/plans/" TargetMode="External" /><Relationship Type="http://schemas.openxmlformats.org/officeDocument/2006/relationships/hyperlink" Id="rId98" Target="/faq/" TargetMode="External" /><Relationship Type="http://schemas.openxmlformats.org/officeDocument/2006/relationships/hyperlink" Id="rId66" Target="/getting-started/" TargetMode="External" /><Relationship Type="http://schemas.openxmlformats.org/officeDocument/2006/relationships/hyperlink" Id="rId67" Target="/getting-started/authentication/" TargetMode="External" /><Relationship Type="http://schemas.openxmlformats.org/officeDocument/2006/relationships/hyperlink" Id="rId107" Target="/getting-started/onboarding" TargetMode="External" /><Relationship Type="http://schemas.openxmlformats.org/officeDocument/2006/relationships/hyperlink" Id="rId69" Target="/getting-started/onboarding/" TargetMode="External" /><Relationship Type="http://schemas.openxmlformats.org/officeDocument/2006/relationships/hyperlink" Id="rId90" Target="/modules/extensions/" TargetMode="External" /><Relationship Type="http://schemas.openxmlformats.org/officeDocument/2006/relationships/hyperlink" Id="rId77" Target="/modules/intune-assistant/assignments/" TargetMode="External" /><Relationship Type="http://schemas.openxmlformats.org/officeDocument/2006/relationships/hyperlink" Id="rId84" Target="/modules/intune-assistant/compare/" TargetMode="External" /><Relationship Type="http://schemas.openxmlformats.org/officeDocument/2006/relationships/hyperlink" Id="rId82" Target="/modules/intune-assistant/conditional-access/" TargetMode="External" /><Relationship Type="http://schemas.openxmlformats.org/officeDocument/2006/relationships/hyperlink" Id="rId80" Target="/modules/intune-assistant/configuration/" TargetMode="External" /><Relationship Type="http://schemas.openxmlformats.org/officeDocument/2006/relationships/hyperlink" Id="rId78" Target="/modules/intune-assistant/devices/" TargetMode="External" /><Relationship Type="http://schemas.openxmlformats.org/officeDocument/2006/relationships/hyperlink" Id="rId99" Target="/support/" TargetMode="External" /><Relationship Type="http://schemas.openxmlformats.org/officeDocument/2006/relationships/hyperlink" Id="rId103" Target="https://intuneassistant.cloud/plans" TargetMode="External" /><Relationship Type="http://schemas.openxmlformats.org/officeDocument/2006/relationships/hyperlink" Id="rId101" Target="https://intuneassistant.cloud/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IntuneAssistant</dc:title>
  <dc:creator/>
  <cp:keywords/>
  <dcterms:created xsi:type="dcterms:W3CDTF">2026-01-08T11:56:46Z</dcterms:created>
  <dcterms:modified xsi:type="dcterms:W3CDTF">2026-01-08T11:56:46Z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