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jc w:val="center"/>
        <w:tblLook w:val="04A0" w:firstRow="1" w:lastRow="0" w:firstColumn="1" w:lastColumn="0" w:noHBand="0" w:noVBand="1"/>
      </w:tblPr>
      <w:tblGrid>
        <w:gridCol w:w="9288"/>
      </w:tblGrid>
      <w:tr w:rsidR="00545899" w:rsidTr="001724D5">
        <w:trPr>
          <w:trHeight w:val="5396"/>
          <w:jc w:val="center"/>
        </w:trPr>
        <w:tc>
          <w:tcPr>
            <w:tcW w:w="5000" w:type="pct"/>
            <w:vAlign w:val="bottom"/>
          </w:tcPr>
          <w:p w:rsidR="00545899" w:rsidRDefault="001724D5" w:rsidP="001724D5">
            <w:pPr>
              <w:pStyle w:val="Sansinterligne"/>
              <w:jc w:val="center"/>
              <w:rPr>
                <w:rFonts w:asciiTheme="majorHAnsi" w:eastAsiaTheme="majorEastAsia" w:hAnsiTheme="majorHAnsi" w:cstheme="majorBidi"/>
                <w:caps/>
              </w:rPr>
            </w:pPr>
            <w:r w:rsidRPr="00FA2FC3">
              <w:rPr>
                <w:rFonts w:asciiTheme="majorHAnsi" w:eastAsiaTheme="majorEastAsia" w:hAnsiTheme="majorHAnsi" w:cstheme="majorBidi"/>
                <w:caps/>
                <w:noProof/>
              </w:rPr>
              <mc:AlternateContent>
                <mc:Choice Requires="wps">
                  <w:drawing>
                    <wp:anchor distT="0" distB="0" distL="114300" distR="114300" simplePos="0" relativeHeight="251662336" behindDoc="0" locked="0" layoutInCell="1" allowOverlap="1" wp14:anchorId="0B2B7E72" wp14:editId="1E9E9C3B">
                      <wp:simplePos x="0" y="0"/>
                      <wp:positionH relativeFrom="column">
                        <wp:posOffset>1076960</wp:posOffset>
                      </wp:positionH>
                      <wp:positionV relativeFrom="paragraph">
                        <wp:posOffset>-1530985</wp:posOffset>
                      </wp:positionV>
                      <wp:extent cx="3800475" cy="1403985"/>
                      <wp:effectExtent l="0" t="0" r="28575" b="2286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0475" cy="1403985"/>
                              </a:xfrm>
                              <a:prstGeom prst="rect">
                                <a:avLst/>
                              </a:prstGeom>
                              <a:solidFill>
                                <a:srgbClr val="FFFFFF"/>
                              </a:solidFill>
                              <a:ln w="9525">
                                <a:solidFill>
                                  <a:schemeClr val="bg1"/>
                                </a:solidFill>
                                <a:miter lim="800000"/>
                                <a:headEnd/>
                                <a:tailEnd/>
                              </a:ln>
                            </wps:spPr>
                            <wps:txbx>
                              <w:txbxContent>
                                <w:p w:rsidR="0060362E" w:rsidRPr="006011FF" w:rsidRDefault="0060362E" w:rsidP="00FA2FC3">
                                  <w:pPr>
                                    <w:jc w:val="center"/>
                                    <w:rPr>
                                      <w:color w:val="595959" w:themeColor="text1" w:themeTint="A6"/>
                                    </w:rPr>
                                  </w:pPr>
                                  <w:r w:rsidRPr="006011FF">
                                    <w:rPr>
                                      <w:color w:val="595959" w:themeColor="text1" w:themeTint="A6"/>
                                    </w:rPr>
                                    <w:t>Ecole Pratique des Hautes Etudes Commerciales</w:t>
                                  </w:r>
                                  <w:r w:rsidRPr="006011FF">
                                    <w:rPr>
                                      <w:color w:val="595959" w:themeColor="text1" w:themeTint="A6"/>
                                    </w:rPr>
                                    <w:br/>
                                  </w:r>
                                  <w:r w:rsidRPr="006011FF">
                                    <w:rPr>
                                      <w:color w:val="595959" w:themeColor="text1" w:themeTint="A6"/>
                                      <w:sz w:val="20"/>
                                    </w:rPr>
                                    <w:t>Avenue du Ciseau 15</w:t>
                                  </w:r>
                                  <w:r w:rsidRPr="006011FF">
                                    <w:rPr>
                                      <w:color w:val="595959" w:themeColor="text1" w:themeTint="A6"/>
                                      <w:sz w:val="20"/>
                                    </w:rPr>
                                    <w:br/>
                                    <w:t>1348 Louvain-la-Neuve</w:t>
                                  </w:r>
                                  <w:r w:rsidRPr="006011FF">
                                    <w:rPr>
                                      <w:color w:val="595959" w:themeColor="text1" w:themeTint="A6"/>
                                      <w:sz w:val="20"/>
                                    </w:rPr>
                                    <w:br/>
                                    <w:t>Technologie de l’informatique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left:0;text-align:left;margin-left:84.8pt;margin-top:-120.55pt;width:299.25pt;height:110.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" strokecolor="white [3212]">
                      <v:textbox style="mso-fit-shape-to-text:t">
                        <w:txbxContent>
                          <w:p w:rsidR="0060362E" w:rsidRPr="006011FF" w:rsidRDefault="0060362E" w:rsidP="00FA2FC3">
                            <w:pPr>
                              <w:jc w:val="center"/>
                              <w:rPr>
                                <w:color w:val="595959" w:themeColor="text1" w:themeTint="A6"/>
                              </w:rPr>
                            </w:pPr>
                            <w:r w:rsidRPr="006011FF">
                              <w:rPr>
                                <w:color w:val="595959" w:themeColor="text1" w:themeTint="A6"/>
                              </w:rPr>
                              <w:t>Ecole Pratique des Hautes Etudes Commerciales</w:t>
                            </w:r>
                            <w:r w:rsidRPr="006011FF">
                              <w:rPr>
                                <w:color w:val="595959" w:themeColor="text1" w:themeTint="A6"/>
                              </w:rPr>
                              <w:br/>
                            </w:r>
                            <w:r w:rsidRPr="006011FF">
                              <w:rPr>
                                <w:color w:val="595959" w:themeColor="text1" w:themeTint="A6"/>
                                <w:sz w:val="20"/>
                              </w:rPr>
                              <w:t>Avenue du Ciseau 15</w:t>
                            </w:r>
                            <w:r w:rsidRPr="006011FF">
                              <w:rPr>
                                <w:color w:val="595959" w:themeColor="text1" w:themeTint="A6"/>
                                <w:sz w:val="20"/>
                              </w:rPr>
                              <w:br/>
                              <w:t>1348 Louvain-la-Neuve</w:t>
                            </w:r>
                            <w:r w:rsidRPr="006011FF">
                              <w:rPr>
                                <w:color w:val="595959" w:themeColor="text1" w:themeTint="A6"/>
                                <w:sz w:val="20"/>
                              </w:rPr>
                              <w:br/>
                              <w:t>Technologie de l’informatique</w:t>
                            </w:r>
                          </w:p>
                        </w:txbxContent>
                      </v:textbox>
                    </v:shape>
                  </w:pict>
                </mc:Fallback>
              </mc:AlternateContent>
            </w:r>
            <w:r>
              <w:rPr>
                <w:rFonts w:asciiTheme="majorHAnsi" w:eastAsiaTheme="majorEastAsia" w:hAnsiTheme="majorHAnsi" w:cstheme="majorBidi"/>
                <w:caps/>
                <w:noProof/>
              </w:rPr>
              <mc:AlternateContent>
                <mc:Choice Requires="wps">
                  <w:drawing>
                    <wp:anchor distT="0" distB="0" distL="114300" distR="114300" simplePos="0" relativeHeight="251665408" behindDoc="0" locked="0" layoutInCell="1" allowOverlap="1" wp14:anchorId="24E8963F" wp14:editId="09D8A6B6">
                      <wp:simplePos x="0" y="0"/>
                      <wp:positionH relativeFrom="column">
                        <wp:posOffset>1746250</wp:posOffset>
                      </wp:positionH>
                      <wp:positionV relativeFrom="paragraph">
                        <wp:posOffset>-2190750</wp:posOffset>
                      </wp:positionV>
                      <wp:extent cx="2457450" cy="704850"/>
                      <wp:effectExtent l="0" t="0" r="19050" b="19050"/>
                      <wp:wrapNone/>
                      <wp:docPr id="6" name="Zone de texte 6"/>
                      <wp:cNvGraphicFramePr/>
                      <a:graphic xmlns:a="http://schemas.openxmlformats.org/drawingml/2006/main">
                        <a:graphicData uri="http://schemas.microsoft.com/office/word/2010/wordprocessingShape">
                          <wps:wsp>
                            <wps:cNvSpPr txBox="1"/>
                            <wps:spPr>
                              <a:xfrm>
                                <a:off x="0" y="0"/>
                                <a:ext cx="2457450" cy="7048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60362E" w:rsidRDefault="0060362E" w:rsidP="001724D5">
                                  <w:pPr>
                                    <w:jc w:val="center"/>
                                  </w:pPr>
                                  <w:r>
                                    <w:rPr>
                                      <w:noProof/>
                                      <w:lang w:eastAsia="fr-BE"/>
                                    </w:rPr>
                                    <w:drawing>
                                      <wp:inline distT="0" distB="0" distL="0" distR="0" wp14:anchorId="0F4E7F6A" wp14:editId="517AAC2C">
                                        <wp:extent cx="2266950" cy="582147"/>
                                        <wp:effectExtent l="0" t="0" r="0" b="8890"/>
                                        <wp:docPr id="7" name="Image 7" descr="ephec_6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hec_660.png"/>
                                                <pic:cNvPicPr/>
                                              </pic:nvPicPr>
                                              <pic:blipFill>
                                                <a:blip r:embed="rId10">
                                                  <a:extLst>
                                                    <a:ext uri="{BEBA8EAE-BF5A-486C-A8C5-ECC9F3942E4B}">
                                                      <a14:imgProps xmlns:a14="http://schemas.microsoft.com/office/drawing/2010/main">
                                                        <a14:imgLayer r:embed="rId11">
                                                          <a14:imgEffect>
                                                            <a14:sharpenSoften amount="-2000"/>
                                                          </a14:imgEffect>
                                                          <a14:imgEffect>
                                                            <a14:colorTemperature colorTemp="11250"/>
                                                          </a14:imgEffect>
                                                          <a14:imgEffect>
                                                            <a14:saturation sat="0"/>
                                                          </a14:imgEffect>
                                                          <a14:imgEffect>
                                                            <a14:brightnessContrast bright="11000" contrast="-12000"/>
                                                          </a14:imgEffect>
                                                        </a14:imgLayer>
                                                      </a14:imgProps>
                                                    </a:ext>
                                                  </a:extLst>
                                                </a:blip>
                                                <a:stretch>
                                                  <a:fillRect/>
                                                </a:stretch>
                                              </pic:blipFill>
                                              <pic:spPr>
                                                <a:xfrm>
                                                  <a:off x="0" y="0"/>
                                                  <a:ext cx="2272874" cy="58366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6" o:spid="_x0000_s1027" type="#_x0000_t202" style="position:absolute;left:0;text-align:left;margin-left:137.5pt;margin-top:-172.5pt;width:193.5pt;height:5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" fillcolor="white [3201]" strokecolor="white [3212]" strokeweight=".5pt">
                      <v:textbox>
                        <w:txbxContent>
                          <w:p w:rsidR="0060362E" w:rsidRDefault="0060362E" w:rsidP="001724D5">
                            <w:pPr>
                              <w:jc w:val="center"/>
                            </w:pPr>
                            <w:r>
                              <w:rPr>
                                <w:noProof/>
                                <w:lang w:eastAsia="fr-BE"/>
                              </w:rPr>
                              <w:drawing>
                                <wp:inline distT="0" distB="0" distL="0" distR="0" wp14:anchorId="0F4E7F6A" wp14:editId="517AAC2C">
                                  <wp:extent cx="2266950" cy="582147"/>
                                  <wp:effectExtent l="0" t="0" r="0" b="8890"/>
                                  <wp:docPr id="7" name="Image 7" descr="ephec_6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hec_660.png"/>
                                          <pic:cNvPicPr/>
                                        </pic:nvPicPr>
                                        <pic:blipFill>
                                          <a:blip r:embed="rId12">
                                            <a:extLst>
                                              <a:ext uri="{BEBA8EAE-BF5A-486C-A8C5-ECC9F3942E4B}">
                                                <a14:imgProps xmlns:a14="http://schemas.microsoft.com/office/drawing/2010/main">
                                                  <a14:imgLayer r:embed="rId13">
                                                    <a14:imgEffect>
                                                      <a14:sharpenSoften amount="-2000"/>
                                                    </a14:imgEffect>
                                                    <a14:imgEffect>
                                                      <a14:colorTemperature colorTemp="11250"/>
                                                    </a14:imgEffect>
                                                    <a14:imgEffect>
                                                      <a14:saturation sat="0"/>
                                                    </a14:imgEffect>
                                                    <a14:imgEffect>
                                                      <a14:brightnessContrast bright="11000" contrast="-12000"/>
                                                    </a14:imgEffect>
                                                  </a14:imgLayer>
                                                </a14:imgProps>
                                              </a:ext>
                                            </a:extLst>
                                          </a:blip>
                                          <a:stretch>
                                            <a:fillRect/>
                                          </a:stretch>
                                        </pic:blipFill>
                                        <pic:spPr>
                                          <a:xfrm>
                                            <a:off x="0" y="0"/>
                                            <a:ext cx="2272874" cy="583668"/>
                                          </a:xfrm>
                                          <a:prstGeom prst="rect">
                                            <a:avLst/>
                                          </a:prstGeom>
                                        </pic:spPr>
                                      </pic:pic>
                                    </a:graphicData>
                                  </a:graphic>
                                </wp:inline>
                              </w:drawing>
                            </w:r>
                          </w:p>
                        </w:txbxContent>
                      </v:textbox>
                    </v:shape>
                  </w:pict>
                </mc:Fallback>
              </mc:AlternateContent>
            </w:r>
          </w:p>
        </w:tc>
      </w:tr>
      <w:tr w:rsidR="00545899" w:rsidTr="001724D5">
        <w:trPr>
          <w:trHeight w:val="1263"/>
          <w:jc w:val="center"/>
        </w:trPr>
        <w:sdt>
          <w:sdtPr>
            <w:rPr>
              <w:rFonts w:asciiTheme="majorHAnsi" w:eastAsiaTheme="majorEastAsia" w:hAnsiTheme="majorHAnsi" w:cstheme="majorBidi"/>
              <w:sz w:val="52"/>
              <w:szCs w:val="80"/>
            </w:rPr>
            <w:alias w:val="Titre"/>
            <w:id w:val="15524250"/>
            <w:placeholder>
              <w:docPart w:val="74DE8EDF072A41369A64917074D1F71A"/>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tcPr>
              <w:p w:rsidR="00545899" w:rsidRPr="006475BF" w:rsidRDefault="005971BF" w:rsidP="005971BF">
                <w:pPr>
                  <w:pStyle w:val="Sansinterligne"/>
                  <w:ind w:firstLine="567"/>
                  <w:jc w:val="center"/>
                  <w:rPr>
                    <w:rFonts w:asciiTheme="majorHAnsi" w:eastAsiaTheme="majorEastAsia" w:hAnsiTheme="majorHAnsi" w:cstheme="majorBidi"/>
                    <w:i/>
                    <w:sz w:val="80"/>
                    <w:szCs w:val="80"/>
                  </w:rPr>
                </w:pPr>
                <w:r w:rsidRPr="004D2202">
                  <w:rPr>
                    <w:rFonts w:asciiTheme="majorHAnsi" w:eastAsiaTheme="majorEastAsia" w:hAnsiTheme="majorHAnsi" w:cstheme="majorBidi"/>
                    <w:sz w:val="52"/>
                    <w:szCs w:val="80"/>
                  </w:rPr>
                  <w:t>Développement d'un</w:t>
                </w:r>
                <w:r w:rsidR="00AF5B55" w:rsidRPr="004D2202">
                  <w:rPr>
                    <w:rFonts w:asciiTheme="majorHAnsi" w:eastAsiaTheme="majorEastAsia" w:hAnsiTheme="majorHAnsi" w:cstheme="majorBidi"/>
                    <w:sz w:val="52"/>
                    <w:szCs w:val="80"/>
                  </w:rPr>
                  <w:t>e application interactive homme-</w:t>
                </w:r>
                <w:r w:rsidRPr="004D2202">
                  <w:rPr>
                    <w:rFonts w:asciiTheme="majorHAnsi" w:eastAsiaTheme="majorEastAsia" w:hAnsiTheme="majorHAnsi" w:cstheme="majorBidi"/>
                    <w:sz w:val="52"/>
                    <w:szCs w:val="80"/>
                  </w:rPr>
                  <w:t>machine par reconnaissance et synthèse vocale</w:t>
                </w:r>
              </w:p>
            </w:tc>
          </w:sdtContent>
        </w:sdt>
      </w:tr>
      <w:tr w:rsidR="00545899" w:rsidTr="006011FF">
        <w:trPr>
          <w:trHeight w:val="720"/>
          <w:jc w:val="center"/>
        </w:trPr>
        <w:sdt>
          <w:sdtPr>
            <w:rPr>
              <w:rFonts w:asciiTheme="majorHAnsi" w:eastAsiaTheme="majorEastAsia" w:hAnsiTheme="majorHAnsi" w:cstheme="majorBidi"/>
              <w:color w:val="0F243E" w:themeColor="text2" w:themeShade="80"/>
              <w:sz w:val="44"/>
              <w:szCs w:val="44"/>
            </w:rPr>
            <w:alias w:val="Sous-titre"/>
            <w:id w:val="15524255"/>
            <w:placeholder>
              <w:docPart w:val="CED9B5BB37E04F60BFD38E9D1B23CD9F"/>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bottom"/>
              </w:tcPr>
              <w:p w:rsidR="00545899" w:rsidRDefault="00167DE1" w:rsidP="00167DE1">
                <w:pPr>
                  <w:pStyle w:val="Sansinterligne"/>
                  <w:ind w:firstLine="567"/>
                  <w:jc w:val="center"/>
                  <w:rPr>
                    <w:rFonts w:asciiTheme="majorHAnsi" w:eastAsiaTheme="majorEastAsia" w:hAnsiTheme="majorHAnsi" w:cstheme="majorBidi"/>
                    <w:sz w:val="44"/>
                    <w:szCs w:val="44"/>
                  </w:rPr>
                </w:pPr>
                <w:r>
                  <w:rPr>
                    <w:rFonts w:asciiTheme="majorHAnsi" w:eastAsiaTheme="majorEastAsia" w:hAnsiTheme="majorHAnsi" w:cstheme="majorBidi"/>
                    <w:color w:val="0F243E" w:themeColor="text2" w:themeShade="80"/>
                    <w:sz w:val="44"/>
                    <w:szCs w:val="44"/>
                  </w:rPr>
                  <w:t>Rapport du travail de fin d’études</w:t>
                </w:r>
              </w:p>
            </w:tc>
          </w:sdtContent>
        </w:sdt>
      </w:tr>
      <w:tr w:rsidR="00545899">
        <w:trPr>
          <w:trHeight w:val="360"/>
          <w:jc w:val="center"/>
        </w:trPr>
        <w:tc>
          <w:tcPr>
            <w:tcW w:w="5000" w:type="pct"/>
            <w:vAlign w:val="center"/>
          </w:tcPr>
          <w:p w:rsidR="00545899" w:rsidRDefault="001724D5" w:rsidP="000269B0">
            <w:pPr>
              <w:pStyle w:val="Sansinterligne"/>
              <w:ind w:firstLine="567"/>
              <w:jc w:val="center"/>
            </w:pPr>
            <w:r w:rsidRPr="00FA2FC3">
              <w:rPr>
                <w:b/>
                <w:bCs/>
                <w:noProof/>
              </w:rPr>
              <mc:AlternateContent>
                <mc:Choice Requires="wps">
                  <w:drawing>
                    <wp:anchor distT="0" distB="0" distL="114300" distR="114300" simplePos="0" relativeHeight="251664384" behindDoc="0" locked="0" layoutInCell="1" allowOverlap="1" wp14:anchorId="32214C9E" wp14:editId="4285227D">
                      <wp:simplePos x="0" y="0"/>
                      <wp:positionH relativeFrom="column">
                        <wp:posOffset>2193925</wp:posOffset>
                      </wp:positionH>
                      <wp:positionV relativeFrom="paragraph">
                        <wp:posOffset>29210</wp:posOffset>
                      </wp:positionV>
                      <wp:extent cx="1497965" cy="1403985"/>
                      <wp:effectExtent l="0" t="0" r="26035" b="12065"/>
                      <wp:wrapNone/>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7965" cy="1403985"/>
                              </a:xfrm>
                              <a:prstGeom prst="rect">
                                <a:avLst/>
                              </a:prstGeom>
                              <a:solidFill>
                                <a:srgbClr val="FFFFFF"/>
                              </a:solidFill>
                              <a:ln w="9525">
                                <a:solidFill>
                                  <a:schemeClr val="bg1"/>
                                </a:solidFill>
                                <a:miter lim="800000"/>
                                <a:headEnd/>
                                <a:tailEnd/>
                              </a:ln>
                            </wps:spPr>
                            <wps:txbx>
                              <w:txbxContent>
                                <w:p w:rsidR="0060362E" w:rsidRPr="006011FF" w:rsidRDefault="0060362E" w:rsidP="001724D5">
                                  <w:pPr>
                                    <w:jc w:val="center"/>
                                    <w:rPr>
                                      <w:color w:val="0F243E" w:themeColor="text2" w:themeShade="80"/>
                                      <w:sz w:val="28"/>
                                    </w:rPr>
                                  </w:pPr>
                                  <w:r w:rsidRPr="006011FF">
                                    <w:rPr>
                                      <w:color w:val="0F243E" w:themeColor="text2" w:themeShade="80"/>
                                      <w:sz w:val="28"/>
                                    </w:rPr>
                                    <w:t xml:space="preserve">Pétroons Jérôme </w:t>
                                  </w:r>
                                  <w:r w:rsidRPr="006011FF">
                                    <w:rPr>
                                      <w:color w:val="0F243E" w:themeColor="text2" w:themeShade="80"/>
                                      <w:sz w:val="28"/>
                                    </w:rPr>
                                    <w:br/>
                                    <w:t>3TL1</w:t>
                                  </w:r>
                                </w:p>
                                <w:p w:rsidR="0060362E" w:rsidRPr="00FA2FC3" w:rsidRDefault="0060362E" w:rsidP="001724D5">
                                  <w:pPr>
                                    <w:rPr>
                                      <w:sz w:val="28"/>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172.75pt;margin-top:2.3pt;width:117.95pt;height:110.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" strokecolor="white [3212]">
                      <v:textbox style="mso-fit-shape-to-text:t">
                        <w:txbxContent>
                          <w:p w:rsidR="0060362E" w:rsidRPr="006011FF" w:rsidRDefault="0060362E" w:rsidP="001724D5">
                            <w:pPr>
                              <w:jc w:val="center"/>
                              <w:rPr>
                                <w:color w:val="0F243E" w:themeColor="text2" w:themeShade="80"/>
                                <w:sz w:val="28"/>
                              </w:rPr>
                            </w:pPr>
                            <w:proofErr w:type="spellStart"/>
                            <w:r w:rsidRPr="006011FF">
                              <w:rPr>
                                <w:color w:val="0F243E" w:themeColor="text2" w:themeShade="80"/>
                                <w:sz w:val="28"/>
                              </w:rPr>
                              <w:t>Pétroons</w:t>
                            </w:r>
                            <w:proofErr w:type="spellEnd"/>
                            <w:r w:rsidRPr="006011FF">
                              <w:rPr>
                                <w:color w:val="0F243E" w:themeColor="text2" w:themeShade="80"/>
                                <w:sz w:val="28"/>
                              </w:rPr>
                              <w:t xml:space="preserve"> Jérôme </w:t>
                            </w:r>
                            <w:r w:rsidRPr="006011FF">
                              <w:rPr>
                                <w:color w:val="0F243E" w:themeColor="text2" w:themeShade="80"/>
                                <w:sz w:val="28"/>
                              </w:rPr>
                              <w:br/>
                              <w:t>3TL1</w:t>
                            </w:r>
                          </w:p>
                          <w:p w:rsidR="0060362E" w:rsidRPr="00FA2FC3" w:rsidRDefault="0060362E" w:rsidP="001724D5">
                            <w:pPr>
                              <w:rPr>
                                <w:sz w:val="28"/>
                              </w:rPr>
                            </w:pPr>
                          </w:p>
                        </w:txbxContent>
                      </v:textbox>
                    </v:shape>
                  </w:pict>
                </mc:Fallback>
              </mc:AlternateContent>
            </w:r>
          </w:p>
        </w:tc>
      </w:tr>
      <w:tr w:rsidR="00545899">
        <w:trPr>
          <w:trHeight w:val="360"/>
          <w:jc w:val="center"/>
        </w:trPr>
        <w:tc>
          <w:tcPr>
            <w:tcW w:w="5000" w:type="pct"/>
            <w:vAlign w:val="center"/>
          </w:tcPr>
          <w:p w:rsidR="00545899" w:rsidRDefault="00545899" w:rsidP="000269B0">
            <w:pPr>
              <w:pStyle w:val="Sansinterligne"/>
              <w:ind w:firstLine="567"/>
              <w:jc w:val="center"/>
              <w:rPr>
                <w:b/>
                <w:bCs/>
              </w:rPr>
            </w:pPr>
          </w:p>
        </w:tc>
      </w:tr>
      <w:tr w:rsidR="00545899">
        <w:trPr>
          <w:trHeight w:val="360"/>
          <w:jc w:val="center"/>
        </w:trPr>
        <w:sdt>
          <w:sdtPr>
            <w:rPr>
              <w:b/>
              <w:bCs/>
            </w:rPr>
            <w:alias w:val="Date "/>
            <w:id w:val="516659546"/>
            <w:placeholder>
              <w:docPart w:val="7FE51E139AE042CB93D65C50B69DF2F1"/>
            </w:placeholder>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EndPr/>
          <w:sdtContent>
            <w:tc>
              <w:tcPr>
                <w:tcW w:w="5000" w:type="pct"/>
                <w:vAlign w:val="center"/>
              </w:tcPr>
              <w:p w:rsidR="00545899" w:rsidRDefault="00FA2FC3" w:rsidP="00FA2FC3">
                <w:pPr>
                  <w:pStyle w:val="Sansinterligne"/>
                  <w:ind w:firstLine="567"/>
                  <w:jc w:val="center"/>
                  <w:rPr>
                    <w:b/>
                    <w:bCs/>
                  </w:rPr>
                </w:pPr>
                <w:r>
                  <w:rPr>
                    <w:b/>
                    <w:bCs/>
                    <w:lang w:val="fr-FR"/>
                  </w:rPr>
                  <w:t>Année 2009-</w:t>
                </w:r>
                <w:r w:rsidR="002767F3">
                  <w:rPr>
                    <w:b/>
                    <w:bCs/>
                    <w:lang w:val="fr-FR"/>
                  </w:rPr>
                  <w:t>2010</w:t>
                </w:r>
              </w:p>
            </w:tc>
          </w:sdtContent>
        </w:sdt>
      </w:tr>
    </w:tbl>
    <w:p w:rsidR="00545899" w:rsidRDefault="00545899" w:rsidP="000269B0">
      <w:pPr>
        <w:ind w:firstLine="567"/>
      </w:pPr>
    </w:p>
    <w:p w:rsidR="00545899" w:rsidRDefault="000D10DF" w:rsidP="000269B0">
      <w:pPr>
        <w:ind w:firstLine="567"/>
      </w:pPr>
      <w:r>
        <w:rPr>
          <w:noProof/>
          <w:lang w:eastAsia="fr-BE"/>
        </w:rPr>
        <mc:AlternateContent>
          <mc:Choice Requires="wps">
            <w:drawing>
              <wp:anchor distT="0" distB="0" distL="114300" distR="114300" simplePos="0" relativeHeight="251669504" behindDoc="0" locked="0" layoutInCell="1" allowOverlap="1" wp14:anchorId="63A0BA2B" wp14:editId="2812F1C4">
                <wp:simplePos x="0" y="0"/>
                <wp:positionH relativeFrom="column">
                  <wp:posOffset>1318260</wp:posOffset>
                </wp:positionH>
                <wp:positionV relativeFrom="paragraph">
                  <wp:posOffset>249555</wp:posOffset>
                </wp:positionV>
                <wp:extent cx="3324225" cy="1403985"/>
                <wp:effectExtent l="0" t="0" r="28575" b="24765"/>
                <wp:wrapNone/>
                <wp:docPr id="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4225" cy="1403985"/>
                        </a:xfrm>
                        <a:prstGeom prst="rect">
                          <a:avLst/>
                        </a:prstGeom>
                        <a:solidFill>
                          <a:srgbClr val="FFFFFF"/>
                        </a:solidFill>
                        <a:ln w="9525">
                          <a:solidFill>
                            <a:schemeClr val="bg1"/>
                          </a:solidFill>
                          <a:miter lim="800000"/>
                          <a:headEnd/>
                          <a:tailEnd/>
                        </a:ln>
                      </wps:spPr>
                      <wps:txbx>
                        <w:txbxContent>
                          <w:p w:rsidR="0060362E" w:rsidRDefault="0060362E" w:rsidP="008C4385">
                            <w:pPr>
                              <w:jc w:val="center"/>
                              <w:rPr>
                                <w:color w:val="0F243E" w:themeColor="text2" w:themeShade="80"/>
                              </w:rPr>
                            </w:pPr>
                            <w:r>
                              <w:rPr>
                                <w:color w:val="0F243E" w:themeColor="text2" w:themeShade="80"/>
                              </w:rPr>
                              <w:t>Professeur : P. Ernotte</w:t>
                            </w:r>
                          </w:p>
                          <w:p w:rsidR="0060362E" w:rsidRDefault="0060362E" w:rsidP="008C4385">
                            <w:pPr>
                              <w:jc w:val="center"/>
                            </w:pPr>
                            <w:r>
                              <w:t>Année académique 2009-2010</w:t>
                            </w:r>
                          </w:p>
                          <w:p w:rsidR="0060362E" w:rsidRDefault="0060362E" w:rsidP="001724D5">
                            <w:pPr>
                              <w:jc w:val="cente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left:0;text-align:left;margin-left:103.8pt;margin-top:19.65pt;width:261.75pt;height:110.55pt;z-index:2516695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" strokecolor="white [3212]">
                <v:textbox style="mso-fit-shape-to-text:t">
                  <w:txbxContent>
                    <w:p w:rsidR="0060362E" w:rsidRDefault="0060362E" w:rsidP="008C4385">
                      <w:pPr>
                        <w:jc w:val="center"/>
                        <w:rPr>
                          <w:color w:val="0F243E" w:themeColor="text2" w:themeShade="80"/>
                        </w:rPr>
                      </w:pPr>
                      <w:r>
                        <w:rPr>
                          <w:color w:val="0F243E" w:themeColor="text2" w:themeShade="80"/>
                        </w:rPr>
                        <w:t>Professeur : P. Ernotte</w:t>
                      </w:r>
                    </w:p>
                    <w:p w:rsidR="0060362E" w:rsidRDefault="0060362E" w:rsidP="008C4385">
                      <w:pPr>
                        <w:jc w:val="center"/>
                      </w:pPr>
                      <w:r>
                        <w:t>Année académique 2009-2010</w:t>
                      </w:r>
                    </w:p>
                    <w:p w:rsidR="0060362E" w:rsidRDefault="0060362E" w:rsidP="001724D5">
                      <w:pPr>
                        <w:jc w:val="center"/>
                      </w:pPr>
                    </w:p>
                  </w:txbxContent>
                </v:textbox>
              </v:shape>
            </w:pict>
          </mc:Fallback>
        </mc:AlternateContent>
      </w:r>
    </w:p>
    <w:p w:rsidR="00545899" w:rsidRDefault="00545899" w:rsidP="000269B0">
      <w:pPr>
        <w:ind w:firstLine="567"/>
      </w:pPr>
    </w:p>
    <w:p w:rsidR="00545899" w:rsidRDefault="001724D5" w:rsidP="006475BF">
      <w:pPr>
        <w:ind w:firstLine="567"/>
        <w:jc w:val="center"/>
      </w:pPr>
      <w:r>
        <w:rPr>
          <w:noProof/>
          <w:lang w:eastAsia="fr-BE"/>
        </w:rPr>
        <mc:AlternateContent>
          <mc:Choice Requires="wps">
            <w:drawing>
              <wp:anchor distT="0" distB="0" distL="114300" distR="114300" simplePos="0" relativeHeight="251667456" behindDoc="0" locked="0" layoutInCell="1" allowOverlap="1" wp14:anchorId="4E15091F" wp14:editId="180BD7F6">
                <wp:simplePos x="0" y="0"/>
                <wp:positionH relativeFrom="margin">
                  <wp:align>center</wp:align>
                </wp:positionH>
                <wp:positionV relativeFrom="margin">
                  <wp:align>bottom</wp:align>
                </wp:positionV>
                <wp:extent cx="2286000" cy="419100"/>
                <wp:effectExtent l="0" t="0" r="19685" b="22225"/>
                <wp:wrapSquare wrapText="bothSides"/>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419100"/>
                        </a:xfrm>
                        <a:prstGeom prst="rect">
                          <a:avLst/>
                        </a:prstGeom>
                        <a:solidFill>
                          <a:srgbClr val="FFFFFF"/>
                        </a:solidFill>
                        <a:ln w="9525">
                          <a:solidFill>
                            <a:schemeClr val="bg1"/>
                          </a:solidFill>
                          <a:miter lim="800000"/>
                          <a:headEnd/>
                          <a:tailEnd/>
                        </a:ln>
                      </wps:spPr>
                      <wps:txbx>
                        <w:txbxContent>
                          <w:p w:rsidR="0060362E" w:rsidRDefault="0060362E">
                            <w:r>
                              <w:t>Louvain-la-Neuve, le 25 aout 2010</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0" type="#_x0000_t202" style="position:absolute;left:0;text-align:left;margin-left:0;margin-top:0;width:180pt;height:33pt;z-index:251667456;visibility:visible;mso-wrap-style:square;mso-width-percent:400;mso-height-percent:200;mso-wrap-distance-left:9pt;mso-wrap-distance-top:0;mso-wrap-distance-right:9pt;mso-wrap-distance-bottom:0;mso-position-horizontal:center;mso-position-horizontal-relative:margin;mso-position-vertical:bottom;mso-position-vertical-relative:margin;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" strokecolor="white [3212]">
                <v:textbox style="mso-fit-shape-to-text:t">
                  <w:txbxContent>
                    <w:p w:rsidR="0060362E" w:rsidRDefault="0060362E">
                      <w:r>
                        <w:t>Louvain-la-Neuve, le 25 aout 2010</w:t>
                      </w:r>
                    </w:p>
                  </w:txbxContent>
                </v:textbox>
                <w10:wrap type="square" anchorx="margin" anchory="margin"/>
              </v:shape>
            </w:pict>
          </mc:Fallback>
        </mc:AlternateContent>
      </w:r>
      <w:r w:rsidR="00545899">
        <w:br w:type="page"/>
      </w:r>
    </w:p>
    <w:p w:rsidR="008B7421" w:rsidRDefault="00545899" w:rsidP="00EA2344">
      <w:pPr>
        <w:pStyle w:val="Titre1"/>
      </w:pPr>
      <w:bookmarkStart w:id="0" w:name="_Toc270491248"/>
      <w:r>
        <w:lastRenderedPageBreak/>
        <w:t>Remerciements</w:t>
      </w:r>
      <w:bookmarkEnd w:id="0"/>
    </w:p>
    <w:p w:rsidR="002E3465" w:rsidRDefault="002E3465" w:rsidP="002E3465"/>
    <w:p w:rsidR="004D2202" w:rsidRPr="00840BE1" w:rsidRDefault="004D2202" w:rsidP="004D2202">
      <w:pPr>
        <w:ind w:firstLine="567"/>
      </w:pPr>
      <w:r w:rsidRPr="00840BE1">
        <w:t xml:space="preserve">Avant de vous présenter mon rapport </w:t>
      </w:r>
      <w:r>
        <w:t>du travail de fin d’études</w:t>
      </w:r>
      <w:r w:rsidRPr="00840BE1">
        <w:t xml:space="preserve">, je désire </w:t>
      </w:r>
      <w:r>
        <w:t>remercier mon promoteur de stage, Mr. Ernotte, pour sa patience et pour m’avoir consacré du temps. Mais aussi tout particulièrement pour la rapidité de réponse à mes diverses questions ainsi que pour la rapidité de correction des diverses esquisses présentées.</w:t>
      </w:r>
    </w:p>
    <w:p w:rsidR="00154461" w:rsidRPr="002E3465" w:rsidRDefault="00154461" w:rsidP="002E3465"/>
    <w:p w:rsidR="002E3465" w:rsidRDefault="002E3465">
      <w:pPr>
        <w:jc w:val="left"/>
      </w:pPr>
      <w:r>
        <w:br w:type="page"/>
      </w:r>
    </w:p>
    <w:sdt>
      <w:sdtPr>
        <w:rPr>
          <w:rFonts w:asciiTheme="minorHAnsi" w:eastAsiaTheme="minorHAnsi" w:hAnsiTheme="minorHAnsi" w:cstheme="minorBidi"/>
          <w:bCs w:val="0"/>
          <w:color w:val="auto"/>
          <w:sz w:val="22"/>
          <w:szCs w:val="22"/>
          <w:lang w:val="fr-FR" w:eastAsia="en-US"/>
        </w:rPr>
        <w:id w:val="1432083426"/>
        <w:docPartObj>
          <w:docPartGallery w:val="Table of Contents"/>
          <w:docPartUnique/>
        </w:docPartObj>
      </w:sdtPr>
      <w:sdtEndPr>
        <w:rPr>
          <w:rFonts w:asciiTheme="majorHAnsi" w:hAnsiTheme="majorHAnsi"/>
          <w:b/>
        </w:rPr>
      </w:sdtEndPr>
      <w:sdtContent>
        <w:p w:rsidR="00C557D2" w:rsidRDefault="00C557D2" w:rsidP="00776F82">
          <w:pPr>
            <w:pStyle w:val="En-ttedetabledesmatires"/>
            <w:rPr>
              <w:lang w:val="fr-FR"/>
            </w:rPr>
          </w:pPr>
          <w:r>
            <w:rPr>
              <w:lang w:val="fr-FR"/>
            </w:rPr>
            <w:t>Table des matières</w:t>
          </w:r>
        </w:p>
        <w:p w:rsidR="00C557D2" w:rsidRPr="00C557D2" w:rsidRDefault="00C557D2" w:rsidP="000269B0">
          <w:pPr>
            <w:ind w:firstLine="567"/>
            <w:rPr>
              <w:lang w:val="fr-FR" w:eastAsia="fr-BE"/>
            </w:rPr>
          </w:pPr>
        </w:p>
        <w:p w:rsidR="00220B75" w:rsidRDefault="00C557D2">
          <w:pPr>
            <w:pStyle w:val="TM1"/>
            <w:rPr>
              <w:rFonts w:asciiTheme="minorHAnsi" w:eastAsiaTheme="minorEastAsia" w:hAnsiTheme="minorHAnsi"/>
              <w:b w:val="0"/>
              <w:lang w:eastAsia="fr-BE"/>
            </w:rPr>
          </w:pPr>
          <w:r>
            <w:fldChar w:fldCharType="begin"/>
          </w:r>
          <w:r>
            <w:instrText xml:space="preserve"> TOC \o "1-3" \h \z \u </w:instrText>
          </w:r>
          <w:r>
            <w:fldChar w:fldCharType="separate"/>
          </w:r>
          <w:hyperlink w:anchor="_Toc270491248" w:history="1">
            <w:r w:rsidR="00220B75" w:rsidRPr="003307C7">
              <w:rPr>
                <w:rStyle w:val="Lienhypertexte"/>
              </w:rPr>
              <w:t>Remerciements</w:t>
            </w:r>
            <w:r w:rsidR="00220B75">
              <w:rPr>
                <w:webHidden/>
              </w:rPr>
              <w:tab/>
            </w:r>
            <w:r w:rsidR="00220B75">
              <w:rPr>
                <w:webHidden/>
              </w:rPr>
              <w:fldChar w:fldCharType="begin"/>
            </w:r>
            <w:r w:rsidR="00220B75">
              <w:rPr>
                <w:webHidden/>
              </w:rPr>
              <w:instrText xml:space="preserve"> PAGEREF _Toc270491248 \h </w:instrText>
            </w:r>
            <w:r w:rsidR="00220B75">
              <w:rPr>
                <w:webHidden/>
              </w:rPr>
            </w:r>
            <w:r w:rsidR="00220B75">
              <w:rPr>
                <w:webHidden/>
              </w:rPr>
              <w:fldChar w:fldCharType="separate"/>
            </w:r>
            <w:r w:rsidR="00220B75">
              <w:rPr>
                <w:webHidden/>
              </w:rPr>
              <w:t>1</w:t>
            </w:r>
            <w:r w:rsidR="00220B75">
              <w:rPr>
                <w:webHidden/>
              </w:rPr>
              <w:fldChar w:fldCharType="end"/>
            </w:r>
          </w:hyperlink>
        </w:p>
        <w:p w:rsidR="00220B75" w:rsidRDefault="00220B75">
          <w:pPr>
            <w:pStyle w:val="TM1"/>
            <w:rPr>
              <w:rFonts w:asciiTheme="minorHAnsi" w:eastAsiaTheme="minorEastAsia" w:hAnsiTheme="minorHAnsi"/>
              <w:b w:val="0"/>
              <w:lang w:eastAsia="fr-BE"/>
            </w:rPr>
          </w:pPr>
          <w:hyperlink w:anchor="_Toc270491249" w:history="1">
            <w:r w:rsidRPr="003307C7">
              <w:rPr>
                <w:rStyle w:val="Lienhypertexte"/>
              </w:rPr>
              <w:t>Introduction – Définition du sujet</w:t>
            </w:r>
            <w:r>
              <w:rPr>
                <w:webHidden/>
              </w:rPr>
              <w:tab/>
            </w:r>
            <w:r>
              <w:rPr>
                <w:webHidden/>
              </w:rPr>
              <w:fldChar w:fldCharType="begin"/>
            </w:r>
            <w:r>
              <w:rPr>
                <w:webHidden/>
              </w:rPr>
              <w:instrText xml:space="preserve"> PAGEREF _Toc270491249 \h </w:instrText>
            </w:r>
            <w:r>
              <w:rPr>
                <w:webHidden/>
              </w:rPr>
            </w:r>
            <w:r>
              <w:rPr>
                <w:webHidden/>
              </w:rPr>
              <w:fldChar w:fldCharType="separate"/>
            </w:r>
            <w:r>
              <w:rPr>
                <w:webHidden/>
              </w:rPr>
              <w:t>4</w:t>
            </w:r>
            <w:r>
              <w:rPr>
                <w:webHidden/>
              </w:rPr>
              <w:fldChar w:fldCharType="end"/>
            </w:r>
          </w:hyperlink>
        </w:p>
        <w:p w:rsidR="00220B75" w:rsidRDefault="00220B75">
          <w:pPr>
            <w:pStyle w:val="TM1"/>
            <w:rPr>
              <w:rFonts w:asciiTheme="minorHAnsi" w:eastAsiaTheme="minorEastAsia" w:hAnsiTheme="minorHAnsi"/>
              <w:b w:val="0"/>
              <w:lang w:eastAsia="fr-BE"/>
            </w:rPr>
          </w:pPr>
          <w:hyperlink w:anchor="_Toc270491250" w:history="1">
            <w:r w:rsidRPr="003307C7">
              <w:rPr>
                <w:rStyle w:val="Lienhypertexte"/>
              </w:rPr>
              <w:t>La parole</w:t>
            </w:r>
            <w:r>
              <w:rPr>
                <w:webHidden/>
              </w:rPr>
              <w:tab/>
            </w:r>
            <w:r>
              <w:rPr>
                <w:webHidden/>
              </w:rPr>
              <w:fldChar w:fldCharType="begin"/>
            </w:r>
            <w:r>
              <w:rPr>
                <w:webHidden/>
              </w:rPr>
              <w:instrText xml:space="preserve"> PAGEREF _Toc270491250 \h </w:instrText>
            </w:r>
            <w:r>
              <w:rPr>
                <w:webHidden/>
              </w:rPr>
            </w:r>
            <w:r>
              <w:rPr>
                <w:webHidden/>
              </w:rPr>
              <w:fldChar w:fldCharType="separate"/>
            </w:r>
            <w:r>
              <w:rPr>
                <w:webHidden/>
              </w:rPr>
              <w:t>5</w:t>
            </w:r>
            <w:r>
              <w:rPr>
                <w:webHidden/>
              </w:rPr>
              <w:fldChar w:fldCharType="end"/>
            </w:r>
          </w:hyperlink>
        </w:p>
        <w:p w:rsidR="00220B75" w:rsidRDefault="00220B75">
          <w:pPr>
            <w:pStyle w:val="TM2"/>
            <w:tabs>
              <w:tab w:val="right" w:leader="dot" w:pos="9062"/>
            </w:tabs>
            <w:rPr>
              <w:rFonts w:asciiTheme="minorHAnsi" w:eastAsiaTheme="minorEastAsia" w:hAnsiTheme="minorHAnsi"/>
              <w:noProof/>
              <w:lang w:eastAsia="fr-BE"/>
            </w:rPr>
          </w:pPr>
          <w:hyperlink w:anchor="_Toc270491251" w:history="1">
            <w:r w:rsidRPr="003307C7">
              <w:rPr>
                <w:rStyle w:val="Lienhypertexte"/>
                <w:noProof/>
              </w:rPr>
              <w:t>Le son</w:t>
            </w:r>
            <w:r>
              <w:rPr>
                <w:noProof/>
                <w:webHidden/>
              </w:rPr>
              <w:tab/>
            </w:r>
            <w:r>
              <w:rPr>
                <w:noProof/>
                <w:webHidden/>
              </w:rPr>
              <w:fldChar w:fldCharType="begin"/>
            </w:r>
            <w:r>
              <w:rPr>
                <w:noProof/>
                <w:webHidden/>
              </w:rPr>
              <w:instrText xml:space="preserve"> PAGEREF _Toc270491251 \h </w:instrText>
            </w:r>
            <w:r>
              <w:rPr>
                <w:noProof/>
                <w:webHidden/>
              </w:rPr>
            </w:r>
            <w:r>
              <w:rPr>
                <w:noProof/>
                <w:webHidden/>
              </w:rPr>
              <w:fldChar w:fldCharType="separate"/>
            </w:r>
            <w:r>
              <w:rPr>
                <w:noProof/>
                <w:webHidden/>
              </w:rPr>
              <w:t>5</w:t>
            </w:r>
            <w:r>
              <w:rPr>
                <w:noProof/>
                <w:webHidden/>
              </w:rPr>
              <w:fldChar w:fldCharType="end"/>
            </w:r>
          </w:hyperlink>
        </w:p>
        <w:p w:rsidR="00220B75" w:rsidRDefault="00220B75">
          <w:pPr>
            <w:pStyle w:val="TM2"/>
            <w:tabs>
              <w:tab w:val="right" w:leader="dot" w:pos="9062"/>
            </w:tabs>
            <w:rPr>
              <w:rFonts w:asciiTheme="minorHAnsi" w:eastAsiaTheme="minorEastAsia" w:hAnsiTheme="minorHAnsi"/>
              <w:noProof/>
              <w:lang w:eastAsia="fr-BE"/>
            </w:rPr>
          </w:pPr>
          <w:hyperlink w:anchor="_Toc270491252" w:history="1">
            <w:r w:rsidRPr="003307C7">
              <w:rPr>
                <w:rStyle w:val="Lienhypertexte"/>
                <w:noProof/>
              </w:rPr>
              <w:t>Caractéristiques du son et de l’audition humaine</w:t>
            </w:r>
            <w:r>
              <w:rPr>
                <w:noProof/>
                <w:webHidden/>
              </w:rPr>
              <w:tab/>
            </w:r>
            <w:r>
              <w:rPr>
                <w:noProof/>
                <w:webHidden/>
              </w:rPr>
              <w:fldChar w:fldCharType="begin"/>
            </w:r>
            <w:r>
              <w:rPr>
                <w:noProof/>
                <w:webHidden/>
              </w:rPr>
              <w:instrText xml:space="preserve"> PAGEREF _Toc270491252 \h </w:instrText>
            </w:r>
            <w:r>
              <w:rPr>
                <w:noProof/>
                <w:webHidden/>
              </w:rPr>
            </w:r>
            <w:r>
              <w:rPr>
                <w:noProof/>
                <w:webHidden/>
              </w:rPr>
              <w:fldChar w:fldCharType="separate"/>
            </w:r>
            <w:r>
              <w:rPr>
                <w:noProof/>
                <w:webHidden/>
              </w:rPr>
              <w:t>6</w:t>
            </w:r>
            <w:r>
              <w:rPr>
                <w:noProof/>
                <w:webHidden/>
              </w:rPr>
              <w:fldChar w:fldCharType="end"/>
            </w:r>
          </w:hyperlink>
        </w:p>
        <w:p w:rsidR="00220B75" w:rsidRDefault="00220B75">
          <w:pPr>
            <w:pStyle w:val="TM3"/>
            <w:tabs>
              <w:tab w:val="right" w:leader="dot" w:pos="9062"/>
            </w:tabs>
            <w:rPr>
              <w:rFonts w:asciiTheme="minorHAnsi" w:eastAsiaTheme="minorEastAsia" w:hAnsiTheme="minorHAnsi"/>
              <w:noProof/>
              <w:lang w:eastAsia="fr-BE"/>
            </w:rPr>
          </w:pPr>
          <w:hyperlink w:anchor="_Toc270491253" w:history="1">
            <w:r w:rsidRPr="003307C7">
              <w:rPr>
                <w:rStyle w:val="Lienhypertexte"/>
                <w:noProof/>
              </w:rPr>
              <w:t>La hauteur du son</w:t>
            </w:r>
            <w:r>
              <w:rPr>
                <w:noProof/>
                <w:webHidden/>
              </w:rPr>
              <w:tab/>
            </w:r>
            <w:r>
              <w:rPr>
                <w:noProof/>
                <w:webHidden/>
              </w:rPr>
              <w:fldChar w:fldCharType="begin"/>
            </w:r>
            <w:r>
              <w:rPr>
                <w:noProof/>
                <w:webHidden/>
              </w:rPr>
              <w:instrText xml:space="preserve"> PAGEREF _Toc270491253 \h </w:instrText>
            </w:r>
            <w:r>
              <w:rPr>
                <w:noProof/>
                <w:webHidden/>
              </w:rPr>
            </w:r>
            <w:r>
              <w:rPr>
                <w:noProof/>
                <w:webHidden/>
              </w:rPr>
              <w:fldChar w:fldCharType="separate"/>
            </w:r>
            <w:r>
              <w:rPr>
                <w:noProof/>
                <w:webHidden/>
              </w:rPr>
              <w:t>6</w:t>
            </w:r>
            <w:r>
              <w:rPr>
                <w:noProof/>
                <w:webHidden/>
              </w:rPr>
              <w:fldChar w:fldCharType="end"/>
            </w:r>
          </w:hyperlink>
        </w:p>
        <w:p w:rsidR="00220B75" w:rsidRDefault="00220B75">
          <w:pPr>
            <w:pStyle w:val="TM3"/>
            <w:tabs>
              <w:tab w:val="right" w:leader="dot" w:pos="9062"/>
            </w:tabs>
            <w:rPr>
              <w:rFonts w:asciiTheme="minorHAnsi" w:eastAsiaTheme="minorEastAsia" w:hAnsiTheme="minorHAnsi"/>
              <w:noProof/>
              <w:lang w:eastAsia="fr-BE"/>
            </w:rPr>
          </w:pPr>
          <w:hyperlink w:anchor="_Toc270491254" w:history="1">
            <w:r w:rsidRPr="003307C7">
              <w:rPr>
                <w:rStyle w:val="Lienhypertexte"/>
                <w:noProof/>
              </w:rPr>
              <w:t>Intensité du son</w:t>
            </w:r>
            <w:r>
              <w:rPr>
                <w:noProof/>
                <w:webHidden/>
              </w:rPr>
              <w:tab/>
            </w:r>
            <w:r>
              <w:rPr>
                <w:noProof/>
                <w:webHidden/>
              </w:rPr>
              <w:fldChar w:fldCharType="begin"/>
            </w:r>
            <w:r>
              <w:rPr>
                <w:noProof/>
                <w:webHidden/>
              </w:rPr>
              <w:instrText xml:space="preserve"> PAGEREF _Toc270491254 \h </w:instrText>
            </w:r>
            <w:r>
              <w:rPr>
                <w:noProof/>
                <w:webHidden/>
              </w:rPr>
            </w:r>
            <w:r>
              <w:rPr>
                <w:noProof/>
                <w:webHidden/>
              </w:rPr>
              <w:fldChar w:fldCharType="separate"/>
            </w:r>
            <w:r>
              <w:rPr>
                <w:noProof/>
                <w:webHidden/>
              </w:rPr>
              <w:t>6</w:t>
            </w:r>
            <w:r>
              <w:rPr>
                <w:noProof/>
                <w:webHidden/>
              </w:rPr>
              <w:fldChar w:fldCharType="end"/>
            </w:r>
          </w:hyperlink>
        </w:p>
        <w:p w:rsidR="00220B75" w:rsidRDefault="00220B75">
          <w:pPr>
            <w:pStyle w:val="TM3"/>
            <w:tabs>
              <w:tab w:val="right" w:leader="dot" w:pos="9062"/>
            </w:tabs>
            <w:rPr>
              <w:rFonts w:asciiTheme="minorHAnsi" w:eastAsiaTheme="minorEastAsia" w:hAnsiTheme="minorHAnsi"/>
              <w:noProof/>
              <w:lang w:eastAsia="fr-BE"/>
            </w:rPr>
          </w:pPr>
          <w:hyperlink w:anchor="_Toc270491255" w:history="1">
            <w:r w:rsidRPr="003307C7">
              <w:rPr>
                <w:rStyle w:val="Lienhypertexte"/>
                <w:noProof/>
              </w:rPr>
              <w:t>Durée du signal sonore</w:t>
            </w:r>
            <w:r>
              <w:rPr>
                <w:noProof/>
                <w:webHidden/>
              </w:rPr>
              <w:tab/>
            </w:r>
            <w:r>
              <w:rPr>
                <w:noProof/>
                <w:webHidden/>
              </w:rPr>
              <w:fldChar w:fldCharType="begin"/>
            </w:r>
            <w:r>
              <w:rPr>
                <w:noProof/>
                <w:webHidden/>
              </w:rPr>
              <w:instrText xml:space="preserve"> PAGEREF _Toc270491255 \h </w:instrText>
            </w:r>
            <w:r>
              <w:rPr>
                <w:noProof/>
                <w:webHidden/>
              </w:rPr>
            </w:r>
            <w:r>
              <w:rPr>
                <w:noProof/>
                <w:webHidden/>
              </w:rPr>
              <w:fldChar w:fldCharType="separate"/>
            </w:r>
            <w:r>
              <w:rPr>
                <w:noProof/>
                <w:webHidden/>
              </w:rPr>
              <w:t>6</w:t>
            </w:r>
            <w:r>
              <w:rPr>
                <w:noProof/>
                <w:webHidden/>
              </w:rPr>
              <w:fldChar w:fldCharType="end"/>
            </w:r>
          </w:hyperlink>
        </w:p>
        <w:p w:rsidR="00220B75" w:rsidRDefault="00220B75">
          <w:pPr>
            <w:pStyle w:val="TM3"/>
            <w:tabs>
              <w:tab w:val="right" w:leader="dot" w:pos="9062"/>
            </w:tabs>
            <w:rPr>
              <w:rFonts w:asciiTheme="minorHAnsi" w:eastAsiaTheme="minorEastAsia" w:hAnsiTheme="minorHAnsi"/>
              <w:noProof/>
              <w:lang w:eastAsia="fr-BE"/>
            </w:rPr>
          </w:pPr>
          <w:hyperlink w:anchor="_Toc270491256" w:history="1">
            <w:r w:rsidRPr="003307C7">
              <w:rPr>
                <w:rStyle w:val="Lienhypertexte"/>
                <w:noProof/>
              </w:rPr>
              <w:t>Timbre du son</w:t>
            </w:r>
            <w:r>
              <w:rPr>
                <w:noProof/>
                <w:webHidden/>
              </w:rPr>
              <w:tab/>
            </w:r>
            <w:r>
              <w:rPr>
                <w:noProof/>
                <w:webHidden/>
              </w:rPr>
              <w:fldChar w:fldCharType="begin"/>
            </w:r>
            <w:r>
              <w:rPr>
                <w:noProof/>
                <w:webHidden/>
              </w:rPr>
              <w:instrText xml:space="preserve"> PAGEREF _Toc270491256 \h </w:instrText>
            </w:r>
            <w:r>
              <w:rPr>
                <w:noProof/>
                <w:webHidden/>
              </w:rPr>
            </w:r>
            <w:r>
              <w:rPr>
                <w:noProof/>
                <w:webHidden/>
              </w:rPr>
              <w:fldChar w:fldCharType="separate"/>
            </w:r>
            <w:r>
              <w:rPr>
                <w:noProof/>
                <w:webHidden/>
              </w:rPr>
              <w:t>7</w:t>
            </w:r>
            <w:r>
              <w:rPr>
                <w:noProof/>
                <w:webHidden/>
              </w:rPr>
              <w:fldChar w:fldCharType="end"/>
            </w:r>
          </w:hyperlink>
        </w:p>
        <w:p w:rsidR="00220B75" w:rsidRDefault="00220B75">
          <w:pPr>
            <w:pStyle w:val="TM2"/>
            <w:tabs>
              <w:tab w:val="right" w:leader="dot" w:pos="9062"/>
            </w:tabs>
            <w:rPr>
              <w:rFonts w:asciiTheme="minorHAnsi" w:eastAsiaTheme="minorEastAsia" w:hAnsiTheme="minorHAnsi"/>
              <w:noProof/>
              <w:lang w:eastAsia="fr-BE"/>
            </w:rPr>
          </w:pPr>
          <w:hyperlink w:anchor="_Toc270491257" w:history="1">
            <w:r w:rsidRPr="003307C7">
              <w:rPr>
                <w:rStyle w:val="Lienhypertexte"/>
                <w:noProof/>
              </w:rPr>
              <w:t>La voix humaine</w:t>
            </w:r>
            <w:r>
              <w:rPr>
                <w:noProof/>
                <w:webHidden/>
              </w:rPr>
              <w:tab/>
            </w:r>
            <w:r>
              <w:rPr>
                <w:noProof/>
                <w:webHidden/>
              </w:rPr>
              <w:fldChar w:fldCharType="begin"/>
            </w:r>
            <w:r>
              <w:rPr>
                <w:noProof/>
                <w:webHidden/>
              </w:rPr>
              <w:instrText xml:space="preserve"> PAGEREF _Toc270491257 \h </w:instrText>
            </w:r>
            <w:r>
              <w:rPr>
                <w:noProof/>
                <w:webHidden/>
              </w:rPr>
            </w:r>
            <w:r>
              <w:rPr>
                <w:noProof/>
                <w:webHidden/>
              </w:rPr>
              <w:fldChar w:fldCharType="separate"/>
            </w:r>
            <w:r>
              <w:rPr>
                <w:noProof/>
                <w:webHidden/>
              </w:rPr>
              <w:t>8</w:t>
            </w:r>
            <w:r>
              <w:rPr>
                <w:noProof/>
                <w:webHidden/>
              </w:rPr>
              <w:fldChar w:fldCharType="end"/>
            </w:r>
          </w:hyperlink>
        </w:p>
        <w:p w:rsidR="00220B75" w:rsidRDefault="00220B75">
          <w:pPr>
            <w:pStyle w:val="TM2"/>
            <w:tabs>
              <w:tab w:val="right" w:leader="dot" w:pos="9062"/>
            </w:tabs>
            <w:rPr>
              <w:rFonts w:asciiTheme="minorHAnsi" w:eastAsiaTheme="minorEastAsia" w:hAnsiTheme="minorHAnsi"/>
              <w:noProof/>
              <w:lang w:eastAsia="fr-BE"/>
            </w:rPr>
          </w:pPr>
          <w:hyperlink w:anchor="_Toc270491258" w:history="1">
            <w:r w:rsidRPr="003307C7">
              <w:rPr>
                <w:rStyle w:val="Lienhypertexte"/>
                <w:noProof/>
              </w:rPr>
              <w:t>Phonétique et phonologie</w:t>
            </w:r>
            <w:r>
              <w:rPr>
                <w:noProof/>
                <w:webHidden/>
              </w:rPr>
              <w:tab/>
            </w:r>
            <w:r>
              <w:rPr>
                <w:noProof/>
                <w:webHidden/>
              </w:rPr>
              <w:fldChar w:fldCharType="begin"/>
            </w:r>
            <w:r>
              <w:rPr>
                <w:noProof/>
                <w:webHidden/>
              </w:rPr>
              <w:instrText xml:space="preserve"> PAGEREF _Toc270491258 \h </w:instrText>
            </w:r>
            <w:r>
              <w:rPr>
                <w:noProof/>
                <w:webHidden/>
              </w:rPr>
            </w:r>
            <w:r>
              <w:rPr>
                <w:noProof/>
                <w:webHidden/>
              </w:rPr>
              <w:fldChar w:fldCharType="separate"/>
            </w:r>
            <w:r>
              <w:rPr>
                <w:noProof/>
                <w:webHidden/>
              </w:rPr>
              <w:t>9</w:t>
            </w:r>
            <w:r>
              <w:rPr>
                <w:noProof/>
                <w:webHidden/>
              </w:rPr>
              <w:fldChar w:fldCharType="end"/>
            </w:r>
          </w:hyperlink>
        </w:p>
        <w:p w:rsidR="00220B75" w:rsidRDefault="00220B75">
          <w:pPr>
            <w:pStyle w:val="TM1"/>
            <w:rPr>
              <w:rFonts w:asciiTheme="minorHAnsi" w:eastAsiaTheme="minorEastAsia" w:hAnsiTheme="minorHAnsi"/>
              <w:b w:val="0"/>
              <w:lang w:eastAsia="fr-BE"/>
            </w:rPr>
          </w:pPr>
          <w:hyperlink w:anchor="_Toc270491259" w:history="1">
            <w:r w:rsidRPr="003307C7">
              <w:rPr>
                <w:rStyle w:val="Lienhypertexte"/>
              </w:rPr>
              <w:t>Reconnaissance vocale</w:t>
            </w:r>
            <w:r>
              <w:rPr>
                <w:webHidden/>
              </w:rPr>
              <w:tab/>
            </w:r>
            <w:r>
              <w:rPr>
                <w:webHidden/>
              </w:rPr>
              <w:fldChar w:fldCharType="begin"/>
            </w:r>
            <w:r>
              <w:rPr>
                <w:webHidden/>
              </w:rPr>
              <w:instrText xml:space="preserve"> PAGEREF _Toc270491259 \h </w:instrText>
            </w:r>
            <w:r>
              <w:rPr>
                <w:webHidden/>
              </w:rPr>
            </w:r>
            <w:r>
              <w:rPr>
                <w:webHidden/>
              </w:rPr>
              <w:fldChar w:fldCharType="separate"/>
            </w:r>
            <w:r>
              <w:rPr>
                <w:webHidden/>
              </w:rPr>
              <w:t>11</w:t>
            </w:r>
            <w:r>
              <w:rPr>
                <w:webHidden/>
              </w:rPr>
              <w:fldChar w:fldCharType="end"/>
            </w:r>
          </w:hyperlink>
        </w:p>
        <w:p w:rsidR="00220B75" w:rsidRDefault="00220B75">
          <w:pPr>
            <w:pStyle w:val="TM2"/>
            <w:tabs>
              <w:tab w:val="right" w:leader="dot" w:pos="9062"/>
            </w:tabs>
            <w:rPr>
              <w:rFonts w:asciiTheme="minorHAnsi" w:eastAsiaTheme="minorEastAsia" w:hAnsiTheme="minorHAnsi"/>
              <w:noProof/>
              <w:lang w:eastAsia="fr-BE"/>
            </w:rPr>
          </w:pPr>
          <w:hyperlink w:anchor="_Toc270491260" w:history="1">
            <w:r w:rsidRPr="003307C7">
              <w:rPr>
                <w:rStyle w:val="Lienhypertexte"/>
                <w:noProof/>
              </w:rPr>
              <w:t>Historique</w:t>
            </w:r>
            <w:r>
              <w:rPr>
                <w:noProof/>
                <w:webHidden/>
              </w:rPr>
              <w:tab/>
            </w:r>
            <w:r>
              <w:rPr>
                <w:noProof/>
                <w:webHidden/>
              </w:rPr>
              <w:fldChar w:fldCharType="begin"/>
            </w:r>
            <w:r>
              <w:rPr>
                <w:noProof/>
                <w:webHidden/>
              </w:rPr>
              <w:instrText xml:space="preserve"> PAGEREF _Toc270491260 \h </w:instrText>
            </w:r>
            <w:r>
              <w:rPr>
                <w:noProof/>
                <w:webHidden/>
              </w:rPr>
            </w:r>
            <w:r>
              <w:rPr>
                <w:noProof/>
                <w:webHidden/>
              </w:rPr>
              <w:fldChar w:fldCharType="separate"/>
            </w:r>
            <w:r>
              <w:rPr>
                <w:noProof/>
                <w:webHidden/>
              </w:rPr>
              <w:t>11</w:t>
            </w:r>
            <w:r>
              <w:rPr>
                <w:noProof/>
                <w:webHidden/>
              </w:rPr>
              <w:fldChar w:fldCharType="end"/>
            </w:r>
          </w:hyperlink>
        </w:p>
        <w:p w:rsidR="00220B75" w:rsidRDefault="00220B75">
          <w:pPr>
            <w:pStyle w:val="TM2"/>
            <w:tabs>
              <w:tab w:val="right" w:leader="dot" w:pos="9062"/>
            </w:tabs>
            <w:rPr>
              <w:rFonts w:asciiTheme="minorHAnsi" w:eastAsiaTheme="minorEastAsia" w:hAnsiTheme="minorHAnsi"/>
              <w:noProof/>
              <w:lang w:eastAsia="fr-BE"/>
            </w:rPr>
          </w:pPr>
          <w:hyperlink w:anchor="_Toc270491261" w:history="1">
            <w:r w:rsidRPr="003307C7">
              <w:rPr>
                <w:rStyle w:val="Lienhypertexte"/>
                <w:noProof/>
              </w:rPr>
              <w:t>Techniques de reconnaissance vocale</w:t>
            </w:r>
            <w:r>
              <w:rPr>
                <w:noProof/>
                <w:webHidden/>
              </w:rPr>
              <w:tab/>
            </w:r>
            <w:r>
              <w:rPr>
                <w:noProof/>
                <w:webHidden/>
              </w:rPr>
              <w:fldChar w:fldCharType="begin"/>
            </w:r>
            <w:r>
              <w:rPr>
                <w:noProof/>
                <w:webHidden/>
              </w:rPr>
              <w:instrText xml:space="preserve"> PAGEREF _Toc270491261 \h </w:instrText>
            </w:r>
            <w:r>
              <w:rPr>
                <w:noProof/>
                <w:webHidden/>
              </w:rPr>
            </w:r>
            <w:r>
              <w:rPr>
                <w:noProof/>
                <w:webHidden/>
              </w:rPr>
              <w:fldChar w:fldCharType="separate"/>
            </w:r>
            <w:r>
              <w:rPr>
                <w:noProof/>
                <w:webHidden/>
              </w:rPr>
              <w:t>11</w:t>
            </w:r>
            <w:r>
              <w:rPr>
                <w:noProof/>
                <w:webHidden/>
              </w:rPr>
              <w:fldChar w:fldCharType="end"/>
            </w:r>
          </w:hyperlink>
        </w:p>
        <w:p w:rsidR="00220B75" w:rsidRDefault="00220B75">
          <w:pPr>
            <w:pStyle w:val="TM2"/>
            <w:tabs>
              <w:tab w:val="right" w:leader="dot" w:pos="9062"/>
            </w:tabs>
            <w:rPr>
              <w:rFonts w:asciiTheme="minorHAnsi" w:eastAsiaTheme="minorEastAsia" w:hAnsiTheme="minorHAnsi"/>
              <w:noProof/>
              <w:lang w:eastAsia="fr-BE"/>
            </w:rPr>
          </w:pPr>
          <w:hyperlink w:anchor="_Toc270491262" w:history="1">
            <w:r w:rsidRPr="003307C7">
              <w:rPr>
                <w:rStyle w:val="Lienhypertexte"/>
                <w:noProof/>
              </w:rPr>
              <w:t>L’approche analytique</w:t>
            </w:r>
            <w:r>
              <w:rPr>
                <w:noProof/>
                <w:webHidden/>
              </w:rPr>
              <w:tab/>
            </w:r>
            <w:r>
              <w:rPr>
                <w:noProof/>
                <w:webHidden/>
              </w:rPr>
              <w:fldChar w:fldCharType="begin"/>
            </w:r>
            <w:r>
              <w:rPr>
                <w:noProof/>
                <w:webHidden/>
              </w:rPr>
              <w:instrText xml:space="preserve"> PAGEREF _Toc270491262 \h </w:instrText>
            </w:r>
            <w:r>
              <w:rPr>
                <w:noProof/>
                <w:webHidden/>
              </w:rPr>
            </w:r>
            <w:r>
              <w:rPr>
                <w:noProof/>
                <w:webHidden/>
              </w:rPr>
              <w:fldChar w:fldCharType="separate"/>
            </w:r>
            <w:r>
              <w:rPr>
                <w:noProof/>
                <w:webHidden/>
              </w:rPr>
              <w:t>12</w:t>
            </w:r>
            <w:r>
              <w:rPr>
                <w:noProof/>
                <w:webHidden/>
              </w:rPr>
              <w:fldChar w:fldCharType="end"/>
            </w:r>
          </w:hyperlink>
        </w:p>
        <w:p w:rsidR="00220B75" w:rsidRDefault="00220B75">
          <w:pPr>
            <w:pStyle w:val="TM3"/>
            <w:tabs>
              <w:tab w:val="right" w:leader="dot" w:pos="9062"/>
            </w:tabs>
            <w:rPr>
              <w:rFonts w:asciiTheme="minorHAnsi" w:eastAsiaTheme="minorEastAsia" w:hAnsiTheme="minorHAnsi"/>
              <w:noProof/>
              <w:lang w:eastAsia="fr-BE"/>
            </w:rPr>
          </w:pPr>
          <w:hyperlink w:anchor="_Toc270491263" w:history="1">
            <w:r w:rsidRPr="003307C7">
              <w:rPr>
                <w:rStyle w:val="Lienhypertexte"/>
                <w:noProof/>
              </w:rPr>
              <w:t>Traitement du signal</w:t>
            </w:r>
            <w:r>
              <w:rPr>
                <w:noProof/>
                <w:webHidden/>
              </w:rPr>
              <w:tab/>
            </w:r>
            <w:r>
              <w:rPr>
                <w:noProof/>
                <w:webHidden/>
              </w:rPr>
              <w:fldChar w:fldCharType="begin"/>
            </w:r>
            <w:r>
              <w:rPr>
                <w:noProof/>
                <w:webHidden/>
              </w:rPr>
              <w:instrText xml:space="preserve"> PAGEREF _Toc270491263 \h </w:instrText>
            </w:r>
            <w:r>
              <w:rPr>
                <w:noProof/>
                <w:webHidden/>
              </w:rPr>
            </w:r>
            <w:r>
              <w:rPr>
                <w:noProof/>
                <w:webHidden/>
              </w:rPr>
              <w:fldChar w:fldCharType="separate"/>
            </w:r>
            <w:r>
              <w:rPr>
                <w:noProof/>
                <w:webHidden/>
              </w:rPr>
              <w:t>12</w:t>
            </w:r>
            <w:r>
              <w:rPr>
                <w:noProof/>
                <w:webHidden/>
              </w:rPr>
              <w:fldChar w:fldCharType="end"/>
            </w:r>
          </w:hyperlink>
        </w:p>
        <w:p w:rsidR="00220B75" w:rsidRDefault="00220B75">
          <w:pPr>
            <w:pStyle w:val="TM3"/>
            <w:tabs>
              <w:tab w:val="right" w:leader="dot" w:pos="9062"/>
            </w:tabs>
            <w:rPr>
              <w:rFonts w:asciiTheme="minorHAnsi" w:eastAsiaTheme="minorEastAsia" w:hAnsiTheme="minorHAnsi"/>
              <w:noProof/>
              <w:lang w:eastAsia="fr-BE"/>
            </w:rPr>
          </w:pPr>
          <w:hyperlink w:anchor="_Toc270491264" w:history="1">
            <w:r w:rsidRPr="003307C7">
              <w:rPr>
                <w:rStyle w:val="Lienhypertexte"/>
                <w:noProof/>
              </w:rPr>
              <w:t>Méthode d’identification</w:t>
            </w:r>
            <w:r>
              <w:rPr>
                <w:noProof/>
                <w:webHidden/>
              </w:rPr>
              <w:tab/>
            </w:r>
            <w:r>
              <w:rPr>
                <w:noProof/>
                <w:webHidden/>
              </w:rPr>
              <w:fldChar w:fldCharType="begin"/>
            </w:r>
            <w:r>
              <w:rPr>
                <w:noProof/>
                <w:webHidden/>
              </w:rPr>
              <w:instrText xml:space="preserve"> PAGEREF _Toc270491264 \h </w:instrText>
            </w:r>
            <w:r>
              <w:rPr>
                <w:noProof/>
                <w:webHidden/>
              </w:rPr>
            </w:r>
            <w:r>
              <w:rPr>
                <w:noProof/>
                <w:webHidden/>
              </w:rPr>
              <w:fldChar w:fldCharType="separate"/>
            </w:r>
            <w:r>
              <w:rPr>
                <w:noProof/>
                <w:webHidden/>
              </w:rPr>
              <w:t>12</w:t>
            </w:r>
            <w:r>
              <w:rPr>
                <w:noProof/>
                <w:webHidden/>
              </w:rPr>
              <w:fldChar w:fldCharType="end"/>
            </w:r>
          </w:hyperlink>
        </w:p>
        <w:p w:rsidR="00220B75" w:rsidRDefault="00220B75">
          <w:pPr>
            <w:pStyle w:val="TM2"/>
            <w:tabs>
              <w:tab w:val="right" w:leader="dot" w:pos="9062"/>
            </w:tabs>
            <w:rPr>
              <w:rFonts w:asciiTheme="minorHAnsi" w:eastAsiaTheme="minorEastAsia" w:hAnsiTheme="minorHAnsi"/>
              <w:noProof/>
              <w:lang w:eastAsia="fr-BE"/>
            </w:rPr>
          </w:pPr>
          <w:hyperlink w:anchor="_Toc270491265" w:history="1">
            <w:r w:rsidRPr="003307C7">
              <w:rPr>
                <w:rStyle w:val="Lienhypertexte"/>
                <w:noProof/>
              </w:rPr>
              <w:t>La méthode LPC</w:t>
            </w:r>
            <w:r>
              <w:rPr>
                <w:noProof/>
                <w:webHidden/>
              </w:rPr>
              <w:tab/>
            </w:r>
            <w:r>
              <w:rPr>
                <w:noProof/>
                <w:webHidden/>
              </w:rPr>
              <w:fldChar w:fldCharType="begin"/>
            </w:r>
            <w:r>
              <w:rPr>
                <w:noProof/>
                <w:webHidden/>
              </w:rPr>
              <w:instrText xml:space="preserve"> PAGEREF _Toc270491265 \h </w:instrText>
            </w:r>
            <w:r>
              <w:rPr>
                <w:noProof/>
                <w:webHidden/>
              </w:rPr>
            </w:r>
            <w:r>
              <w:rPr>
                <w:noProof/>
                <w:webHidden/>
              </w:rPr>
              <w:fldChar w:fldCharType="separate"/>
            </w:r>
            <w:r>
              <w:rPr>
                <w:noProof/>
                <w:webHidden/>
              </w:rPr>
              <w:t>12</w:t>
            </w:r>
            <w:r>
              <w:rPr>
                <w:noProof/>
                <w:webHidden/>
              </w:rPr>
              <w:fldChar w:fldCharType="end"/>
            </w:r>
          </w:hyperlink>
        </w:p>
        <w:p w:rsidR="00220B75" w:rsidRDefault="00220B75">
          <w:pPr>
            <w:pStyle w:val="TM3"/>
            <w:tabs>
              <w:tab w:val="right" w:leader="dot" w:pos="9062"/>
            </w:tabs>
            <w:rPr>
              <w:rFonts w:asciiTheme="minorHAnsi" w:eastAsiaTheme="minorEastAsia" w:hAnsiTheme="minorHAnsi"/>
              <w:noProof/>
              <w:lang w:eastAsia="fr-BE"/>
            </w:rPr>
          </w:pPr>
          <w:hyperlink w:anchor="_Toc270491266" w:history="1">
            <w:r w:rsidRPr="003307C7">
              <w:rPr>
                <w:rStyle w:val="Lienhypertexte"/>
                <w:noProof/>
              </w:rPr>
              <w:t>Introduction</w:t>
            </w:r>
            <w:r>
              <w:rPr>
                <w:noProof/>
                <w:webHidden/>
              </w:rPr>
              <w:tab/>
            </w:r>
            <w:r>
              <w:rPr>
                <w:noProof/>
                <w:webHidden/>
              </w:rPr>
              <w:fldChar w:fldCharType="begin"/>
            </w:r>
            <w:r>
              <w:rPr>
                <w:noProof/>
                <w:webHidden/>
              </w:rPr>
              <w:instrText xml:space="preserve"> PAGEREF _Toc270491266 \h </w:instrText>
            </w:r>
            <w:r>
              <w:rPr>
                <w:noProof/>
                <w:webHidden/>
              </w:rPr>
            </w:r>
            <w:r>
              <w:rPr>
                <w:noProof/>
                <w:webHidden/>
              </w:rPr>
              <w:fldChar w:fldCharType="separate"/>
            </w:r>
            <w:r>
              <w:rPr>
                <w:noProof/>
                <w:webHidden/>
              </w:rPr>
              <w:t>12</w:t>
            </w:r>
            <w:r>
              <w:rPr>
                <w:noProof/>
                <w:webHidden/>
              </w:rPr>
              <w:fldChar w:fldCharType="end"/>
            </w:r>
          </w:hyperlink>
        </w:p>
        <w:p w:rsidR="00220B75" w:rsidRDefault="00220B75">
          <w:pPr>
            <w:pStyle w:val="TM3"/>
            <w:tabs>
              <w:tab w:val="right" w:leader="dot" w:pos="9062"/>
            </w:tabs>
            <w:rPr>
              <w:rFonts w:asciiTheme="minorHAnsi" w:eastAsiaTheme="minorEastAsia" w:hAnsiTheme="minorHAnsi"/>
              <w:noProof/>
              <w:lang w:eastAsia="fr-BE"/>
            </w:rPr>
          </w:pPr>
          <w:hyperlink w:anchor="_Toc270491267" w:history="1">
            <w:r w:rsidRPr="003307C7">
              <w:rPr>
                <w:rStyle w:val="Lienhypertexte"/>
                <w:noProof/>
              </w:rPr>
              <w:t>Principe général</w:t>
            </w:r>
            <w:r>
              <w:rPr>
                <w:noProof/>
                <w:webHidden/>
              </w:rPr>
              <w:tab/>
            </w:r>
            <w:r>
              <w:rPr>
                <w:noProof/>
                <w:webHidden/>
              </w:rPr>
              <w:fldChar w:fldCharType="begin"/>
            </w:r>
            <w:r>
              <w:rPr>
                <w:noProof/>
                <w:webHidden/>
              </w:rPr>
              <w:instrText xml:space="preserve"> PAGEREF _Toc270491267 \h </w:instrText>
            </w:r>
            <w:r>
              <w:rPr>
                <w:noProof/>
                <w:webHidden/>
              </w:rPr>
            </w:r>
            <w:r>
              <w:rPr>
                <w:noProof/>
                <w:webHidden/>
              </w:rPr>
              <w:fldChar w:fldCharType="separate"/>
            </w:r>
            <w:r>
              <w:rPr>
                <w:noProof/>
                <w:webHidden/>
              </w:rPr>
              <w:t>13</w:t>
            </w:r>
            <w:r>
              <w:rPr>
                <w:noProof/>
                <w:webHidden/>
              </w:rPr>
              <w:fldChar w:fldCharType="end"/>
            </w:r>
          </w:hyperlink>
        </w:p>
        <w:p w:rsidR="00220B75" w:rsidRDefault="00220B75">
          <w:pPr>
            <w:pStyle w:val="TM3"/>
            <w:tabs>
              <w:tab w:val="right" w:leader="dot" w:pos="9062"/>
            </w:tabs>
            <w:rPr>
              <w:rFonts w:asciiTheme="minorHAnsi" w:eastAsiaTheme="minorEastAsia" w:hAnsiTheme="minorHAnsi"/>
              <w:noProof/>
              <w:lang w:eastAsia="fr-BE"/>
            </w:rPr>
          </w:pPr>
          <w:hyperlink w:anchor="_Toc270491268" w:history="1">
            <w:r w:rsidRPr="003307C7">
              <w:rPr>
                <w:rStyle w:val="Lienhypertexte"/>
                <w:noProof/>
              </w:rPr>
              <w:t>Analyse LPC</w:t>
            </w:r>
            <w:r>
              <w:rPr>
                <w:noProof/>
                <w:webHidden/>
              </w:rPr>
              <w:tab/>
            </w:r>
            <w:r>
              <w:rPr>
                <w:noProof/>
                <w:webHidden/>
              </w:rPr>
              <w:fldChar w:fldCharType="begin"/>
            </w:r>
            <w:r>
              <w:rPr>
                <w:noProof/>
                <w:webHidden/>
              </w:rPr>
              <w:instrText xml:space="preserve"> PAGEREF _Toc270491268 \h </w:instrText>
            </w:r>
            <w:r>
              <w:rPr>
                <w:noProof/>
                <w:webHidden/>
              </w:rPr>
            </w:r>
            <w:r>
              <w:rPr>
                <w:noProof/>
                <w:webHidden/>
              </w:rPr>
              <w:fldChar w:fldCharType="separate"/>
            </w:r>
            <w:r>
              <w:rPr>
                <w:noProof/>
                <w:webHidden/>
              </w:rPr>
              <w:t>14</w:t>
            </w:r>
            <w:r>
              <w:rPr>
                <w:noProof/>
                <w:webHidden/>
              </w:rPr>
              <w:fldChar w:fldCharType="end"/>
            </w:r>
          </w:hyperlink>
        </w:p>
        <w:p w:rsidR="00220B75" w:rsidRDefault="00220B75">
          <w:pPr>
            <w:pStyle w:val="TM2"/>
            <w:tabs>
              <w:tab w:val="right" w:leader="dot" w:pos="9062"/>
            </w:tabs>
            <w:rPr>
              <w:rFonts w:asciiTheme="minorHAnsi" w:eastAsiaTheme="minorEastAsia" w:hAnsiTheme="minorHAnsi"/>
              <w:noProof/>
              <w:lang w:eastAsia="fr-BE"/>
            </w:rPr>
          </w:pPr>
          <w:hyperlink w:anchor="_Toc270491269" w:history="1">
            <w:r w:rsidRPr="003307C7">
              <w:rPr>
                <w:rStyle w:val="Lienhypertexte"/>
                <w:noProof/>
              </w:rPr>
              <w:t>Les contraintes</w:t>
            </w:r>
            <w:r>
              <w:rPr>
                <w:noProof/>
                <w:webHidden/>
              </w:rPr>
              <w:tab/>
            </w:r>
            <w:r>
              <w:rPr>
                <w:noProof/>
                <w:webHidden/>
              </w:rPr>
              <w:fldChar w:fldCharType="begin"/>
            </w:r>
            <w:r>
              <w:rPr>
                <w:noProof/>
                <w:webHidden/>
              </w:rPr>
              <w:instrText xml:space="preserve"> PAGEREF _Toc270491269 \h </w:instrText>
            </w:r>
            <w:r>
              <w:rPr>
                <w:noProof/>
                <w:webHidden/>
              </w:rPr>
            </w:r>
            <w:r>
              <w:rPr>
                <w:noProof/>
                <w:webHidden/>
              </w:rPr>
              <w:fldChar w:fldCharType="separate"/>
            </w:r>
            <w:r>
              <w:rPr>
                <w:noProof/>
                <w:webHidden/>
              </w:rPr>
              <w:t>16</w:t>
            </w:r>
            <w:r>
              <w:rPr>
                <w:noProof/>
                <w:webHidden/>
              </w:rPr>
              <w:fldChar w:fldCharType="end"/>
            </w:r>
          </w:hyperlink>
        </w:p>
        <w:p w:rsidR="00220B75" w:rsidRDefault="00220B75">
          <w:pPr>
            <w:pStyle w:val="TM3"/>
            <w:tabs>
              <w:tab w:val="right" w:leader="dot" w:pos="9062"/>
            </w:tabs>
            <w:rPr>
              <w:rFonts w:asciiTheme="minorHAnsi" w:eastAsiaTheme="minorEastAsia" w:hAnsiTheme="minorHAnsi"/>
              <w:noProof/>
              <w:lang w:eastAsia="fr-BE"/>
            </w:rPr>
          </w:pPr>
          <w:hyperlink w:anchor="_Toc270491270" w:history="1">
            <w:r w:rsidRPr="003307C7">
              <w:rPr>
                <w:rStyle w:val="Lienhypertexte"/>
                <w:noProof/>
              </w:rPr>
              <w:t>Le dictionnaire de mots</w:t>
            </w:r>
            <w:r>
              <w:rPr>
                <w:noProof/>
                <w:webHidden/>
              </w:rPr>
              <w:tab/>
            </w:r>
            <w:r>
              <w:rPr>
                <w:noProof/>
                <w:webHidden/>
              </w:rPr>
              <w:fldChar w:fldCharType="begin"/>
            </w:r>
            <w:r>
              <w:rPr>
                <w:noProof/>
                <w:webHidden/>
              </w:rPr>
              <w:instrText xml:space="preserve"> PAGEREF _Toc270491270 \h </w:instrText>
            </w:r>
            <w:r>
              <w:rPr>
                <w:noProof/>
                <w:webHidden/>
              </w:rPr>
            </w:r>
            <w:r>
              <w:rPr>
                <w:noProof/>
                <w:webHidden/>
              </w:rPr>
              <w:fldChar w:fldCharType="separate"/>
            </w:r>
            <w:r>
              <w:rPr>
                <w:noProof/>
                <w:webHidden/>
              </w:rPr>
              <w:t>16</w:t>
            </w:r>
            <w:r>
              <w:rPr>
                <w:noProof/>
                <w:webHidden/>
              </w:rPr>
              <w:fldChar w:fldCharType="end"/>
            </w:r>
          </w:hyperlink>
        </w:p>
        <w:p w:rsidR="00220B75" w:rsidRDefault="00220B75">
          <w:pPr>
            <w:pStyle w:val="TM3"/>
            <w:tabs>
              <w:tab w:val="right" w:leader="dot" w:pos="9062"/>
            </w:tabs>
            <w:rPr>
              <w:rFonts w:asciiTheme="minorHAnsi" w:eastAsiaTheme="minorEastAsia" w:hAnsiTheme="minorHAnsi"/>
              <w:noProof/>
              <w:lang w:eastAsia="fr-BE"/>
            </w:rPr>
          </w:pPr>
          <w:hyperlink w:anchor="_Toc270491271" w:history="1">
            <w:r w:rsidRPr="003307C7">
              <w:rPr>
                <w:rStyle w:val="Lienhypertexte"/>
                <w:noProof/>
              </w:rPr>
              <w:t>Reconnaissance mono locuteur / multi locuteur</w:t>
            </w:r>
            <w:r>
              <w:rPr>
                <w:noProof/>
                <w:webHidden/>
              </w:rPr>
              <w:tab/>
            </w:r>
            <w:r>
              <w:rPr>
                <w:noProof/>
                <w:webHidden/>
              </w:rPr>
              <w:fldChar w:fldCharType="begin"/>
            </w:r>
            <w:r>
              <w:rPr>
                <w:noProof/>
                <w:webHidden/>
              </w:rPr>
              <w:instrText xml:space="preserve"> PAGEREF _Toc270491271 \h </w:instrText>
            </w:r>
            <w:r>
              <w:rPr>
                <w:noProof/>
                <w:webHidden/>
              </w:rPr>
            </w:r>
            <w:r>
              <w:rPr>
                <w:noProof/>
                <w:webHidden/>
              </w:rPr>
              <w:fldChar w:fldCharType="separate"/>
            </w:r>
            <w:r>
              <w:rPr>
                <w:noProof/>
                <w:webHidden/>
              </w:rPr>
              <w:t>16</w:t>
            </w:r>
            <w:r>
              <w:rPr>
                <w:noProof/>
                <w:webHidden/>
              </w:rPr>
              <w:fldChar w:fldCharType="end"/>
            </w:r>
          </w:hyperlink>
        </w:p>
        <w:p w:rsidR="00220B75" w:rsidRDefault="00220B75">
          <w:pPr>
            <w:pStyle w:val="TM3"/>
            <w:tabs>
              <w:tab w:val="right" w:leader="dot" w:pos="9062"/>
            </w:tabs>
            <w:rPr>
              <w:rFonts w:asciiTheme="minorHAnsi" w:eastAsiaTheme="minorEastAsia" w:hAnsiTheme="minorHAnsi"/>
              <w:noProof/>
              <w:lang w:eastAsia="fr-BE"/>
            </w:rPr>
          </w:pPr>
          <w:hyperlink w:anchor="_Toc270491272" w:history="1">
            <w:r w:rsidRPr="003307C7">
              <w:rPr>
                <w:rStyle w:val="Lienhypertexte"/>
                <w:noProof/>
              </w:rPr>
              <w:t>Influence du micro dans la reconnaissance vocale</w:t>
            </w:r>
            <w:r>
              <w:rPr>
                <w:noProof/>
                <w:webHidden/>
              </w:rPr>
              <w:tab/>
            </w:r>
            <w:r>
              <w:rPr>
                <w:noProof/>
                <w:webHidden/>
              </w:rPr>
              <w:fldChar w:fldCharType="begin"/>
            </w:r>
            <w:r>
              <w:rPr>
                <w:noProof/>
                <w:webHidden/>
              </w:rPr>
              <w:instrText xml:space="preserve"> PAGEREF _Toc270491272 \h </w:instrText>
            </w:r>
            <w:r>
              <w:rPr>
                <w:noProof/>
                <w:webHidden/>
              </w:rPr>
            </w:r>
            <w:r>
              <w:rPr>
                <w:noProof/>
                <w:webHidden/>
              </w:rPr>
              <w:fldChar w:fldCharType="separate"/>
            </w:r>
            <w:r>
              <w:rPr>
                <w:noProof/>
                <w:webHidden/>
              </w:rPr>
              <w:t>16</w:t>
            </w:r>
            <w:r>
              <w:rPr>
                <w:noProof/>
                <w:webHidden/>
              </w:rPr>
              <w:fldChar w:fldCharType="end"/>
            </w:r>
          </w:hyperlink>
        </w:p>
        <w:p w:rsidR="00220B75" w:rsidRDefault="00220B75">
          <w:pPr>
            <w:pStyle w:val="TM3"/>
            <w:tabs>
              <w:tab w:val="right" w:leader="dot" w:pos="9062"/>
            </w:tabs>
            <w:rPr>
              <w:rFonts w:asciiTheme="minorHAnsi" w:eastAsiaTheme="minorEastAsia" w:hAnsiTheme="minorHAnsi"/>
              <w:noProof/>
              <w:lang w:eastAsia="fr-BE"/>
            </w:rPr>
          </w:pPr>
          <w:hyperlink w:anchor="_Toc270491273" w:history="1">
            <w:r w:rsidRPr="003307C7">
              <w:rPr>
                <w:rStyle w:val="Lienhypertexte"/>
                <w:noProof/>
              </w:rPr>
              <w:t>Milieu sonore ambiant</w:t>
            </w:r>
            <w:r>
              <w:rPr>
                <w:noProof/>
                <w:webHidden/>
              </w:rPr>
              <w:tab/>
            </w:r>
            <w:r>
              <w:rPr>
                <w:noProof/>
                <w:webHidden/>
              </w:rPr>
              <w:fldChar w:fldCharType="begin"/>
            </w:r>
            <w:r>
              <w:rPr>
                <w:noProof/>
                <w:webHidden/>
              </w:rPr>
              <w:instrText xml:space="preserve"> PAGEREF _Toc270491273 \h </w:instrText>
            </w:r>
            <w:r>
              <w:rPr>
                <w:noProof/>
                <w:webHidden/>
              </w:rPr>
            </w:r>
            <w:r>
              <w:rPr>
                <w:noProof/>
                <w:webHidden/>
              </w:rPr>
              <w:fldChar w:fldCharType="separate"/>
            </w:r>
            <w:r>
              <w:rPr>
                <w:noProof/>
                <w:webHidden/>
              </w:rPr>
              <w:t>17</w:t>
            </w:r>
            <w:r>
              <w:rPr>
                <w:noProof/>
                <w:webHidden/>
              </w:rPr>
              <w:fldChar w:fldCharType="end"/>
            </w:r>
          </w:hyperlink>
        </w:p>
        <w:p w:rsidR="00220B75" w:rsidRDefault="00220B75">
          <w:pPr>
            <w:pStyle w:val="TM2"/>
            <w:tabs>
              <w:tab w:val="right" w:leader="dot" w:pos="9062"/>
            </w:tabs>
            <w:rPr>
              <w:rFonts w:asciiTheme="minorHAnsi" w:eastAsiaTheme="minorEastAsia" w:hAnsiTheme="minorHAnsi"/>
              <w:noProof/>
              <w:lang w:eastAsia="fr-BE"/>
            </w:rPr>
          </w:pPr>
          <w:hyperlink w:anchor="_Toc270491274" w:history="1">
            <w:r w:rsidRPr="003307C7">
              <w:rPr>
                <w:rStyle w:val="Lienhypertexte"/>
                <w:noProof/>
              </w:rPr>
              <w:t>Comparaison dynamique</w:t>
            </w:r>
            <w:r>
              <w:rPr>
                <w:noProof/>
                <w:webHidden/>
              </w:rPr>
              <w:tab/>
            </w:r>
            <w:r>
              <w:rPr>
                <w:noProof/>
                <w:webHidden/>
              </w:rPr>
              <w:fldChar w:fldCharType="begin"/>
            </w:r>
            <w:r>
              <w:rPr>
                <w:noProof/>
                <w:webHidden/>
              </w:rPr>
              <w:instrText xml:space="preserve"> PAGEREF _Toc270491274 \h </w:instrText>
            </w:r>
            <w:r>
              <w:rPr>
                <w:noProof/>
                <w:webHidden/>
              </w:rPr>
            </w:r>
            <w:r>
              <w:rPr>
                <w:noProof/>
                <w:webHidden/>
              </w:rPr>
              <w:fldChar w:fldCharType="separate"/>
            </w:r>
            <w:r>
              <w:rPr>
                <w:noProof/>
                <w:webHidden/>
              </w:rPr>
              <w:t>18</w:t>
            </w:r>
            <w:r>
              <w:rPr>
                <w:noProof/>
                <w:webHidden/>
              </w:rPr>
              <w:fldChar w:fldCharType="end"/>
            </w:r>
          </w:hyperlink>
        </w:p>
        <w:p w:rsidR="00220B75" w:rsidRDefault="00220B75">
          <w:pPr>
            <w:pStyle w:val="TM3"/>
            <w:tabs>
              <w:tab w:val="right" w:leader="dot" w:pos="9062"/>
            </w:tabs>
            <w:rPr>
              <w:rFonts w:asciiTheme="minorHAnsi" w:eastAsiaTheme="minorEastAsia" w:hAnsiTheme="minorHAnsi"/>
              <w:noProof/>
              <w:lang w:eastAsia="fr-BE"/>
            </w:rPr>
          </w:pPr>
          <w:hyperlink w:anchor="_Toc270491275" w:history="1">
            <w:r w:rsidRPr="003307C7">
              <w:rPr>
                <w:rStyle w:val="Lienhypertexte"/>
                <w:noProof/>
              </w:rPr>
              <w:t>L’algorithme DTW</w:t>
            </w:r>
            <w:r>
              <w:rPr>
                <w:noProof/>
                <w:webHidden/>
              </w:rPr>
              <w:tab/>
            </w:r>
            <w:r>
              <w:rPr>
                <w:noProof/>
                <w:webHidden/>
              </w:rPr>
              <w:fldChar w:fldCharType="begin"/>
            </w:r>
            <w:r>
              <w:rPr>
                <w:noProof/>
                <w:webHidden/>
              </w:rPr>
              <w:instrText xml:space="preserve"> PAGEREF _Toc270491275 \h </w:instrText>
            </w:r>
            <w:r>
              <w:rPr>
                <w:noProof/>
                <w:webHidden/>
              </w:rPr>
            </w:r>
            <w:r>
              <w:rPr>
                <w:noProof/>
                <w:webHidden/>
              </w:rPr>
              <w:fldChar w:fldCharType="separate"/>
            </w:r>
            <w:r>
              <w:rPr>
                <w:noProof/>
                <w:webHidden/>
              </w:rPr>
              <w:t>18</w:t>
            </w:r>
            <w:r>
              <w:rPr>
                <w:noProof/>
                <w:webHidden/>
              </w:rPr>
              <w:fldChar w:fldCharType="end"/>
            </w:r>
          </w:hyperlink>
        </w:p>
        <w:p w:rsidR="00220B75" w:rsidRDefault="00220B75">
          <w:pPr>
            <w:pStyle w:val="TM2"/>
            <w:tabs>
              <w:tab w:val="right" w:leader="dot" w:pos="9062"/>
            </w:tabs>
            <w:rPr>
              <w:rFonts w:asciiTheme="minorHAnsi" w:eastAsiaTheme="minorEastAsia" w:hAnsiTheme="minorHAnsi"/>
              <w:noProof/>
              <w:lang w:eastAsia="fr-BE"/>
            </w:rPr>
          </w:pPr>
          <w:hyperlink w:anchor="_Toc270491276" w:history="1">
            <w:r w:rsidRPr="003307C7">
              <w:rPr>
                <w:rStyle w:val="Lienhypertexte"/>
                <w:noProof/>
              </w:rPr>
              <w:t>Mise en application</w:t>
            </w:r>
            <w:r>
              <w:rPr>
                <w:noProof/>
                <w:webHidden/>
              </w:rPr>
              <w:tab/>
            </w:r>
            <w:r>
              <w:rPr>
                <w:noProof/>
                <w:webHidden/>
              </w:rPr>
              <w:fldChar w:fldCharType="begin"/>
            </w:r>
            <w:r>
              <w:rPr>
                <w:noProof/>
                <w:webHidden/>
              </w:rPr>
              <w:instrText xml:space="preserve"> PAGEREF _Toc270491276 \h </w:instrText>
            </w:r>
            <w:r>
              <w:rPr>
                <w:noProof/>
                <w:webHidden/>
              </w:rPr>
            </w:r>
            <w:r>
              <w:rPr>
                <w:noProof/>
                <w:webHidden/>
              </w:rPr>
              <w:fldChar w:fldCharType="separate"/>
            </w:r>
            <w:r>
              <w:rPr>
                <w:noProof/>
                <w:webHidden/>
              </w:rPr>
              <w:t>20</w:t>
            </w:r>
            <w:r>
              <w:rPr>
                <w:noProof/>
                <w:webHidden/>
              </w:rPr>
              <w:fldChar w:fldCharType="end"/>
            </w:r>
          </w:hyperlink>
        </w:p>
        <w:p w:rsidR="00220B75" w:rsidRDefault="00220B75">
          <w:pPr>
            <w:pStyle w:val="TM3"/>
            <w:tabs>
              <w:tab w:val="right" w:leader="dot" w:pos="9062"/>
            </w:tabs>
            <w:rPr>
              <w:rFonts w:asciiTheme="minorHAnsi" w:eastAsiaTheme="minorEastAsia" w:hAnsiTheme="minorHAnsi"/>
              <w:noProof/>
              <w:lang w:eastAsia="fr-BE"/>
            </w:rPr>
          </w:pPr>
          <w:hyperlink w:anchor="_Toc270491277" w:history="1">
            <w:r w:rsidRPr="003307C7">
              <w:rPr>
                <w:rStyle w:val="Lienhypertexte"/>
                <w:noProof/>
              </w:rPr>
              <w:t>Acquisition de la parole</w:t>
            </w:r>
            <w:r>
              <w:rPr>
                <w:noProof/>
                <w:webHidden/>
              </w:rPr>
              <w:tab/>
            </w:r>
            <w:r>
              <w:rPr>
                <w:noProof/>
                <w:webHidden/>
              </w:rPr>
              <w:fldChar w:fldCharType="begin"/>
            </w:r>
            <w:r>
              <w:rPr>
                <w:noProof/>
                <w:webHidden/>
              </w:rPr>
              <w:instrText xml:space="preserve"> PAGEREF _Toc270491277 \h </w:instrText>
            </w:r>
            <w:r>
              <w:rPr>
                <w:noProof/>
                <w:webHidden/>
              </w:rPr>
            </w:r>
            <w:r>
              <w:rPr>
                <w:noProof/>
                <w:webHidden/>
              </w:rPr>
              <w:fldChar w:fldCharType="separate"/>
            </w:r>
            <w:r>
              <w:rPr>
                <w:noProof/>
                <w:webHidden/>
              </w:rPr>
              <w:t>20</w:t>
            </w:r>
            <w:r>
              <w:rPr>
                <w:noProof/>
                <w:webHidden/>
              </w:rPr>
              <w:fldChar w:fldCharType="end"/>
            </w:r>
          </w:hyperlink>
        </w:p>
        <w:p w:rsidR="00220B75" w:rsidRDefault="00220B75">
          <w:pPr>
            <w:pStyle w:val="TM3"/>
            <w:tabs>
              <w:tab w:val="right" w:leader="dot" w:pos="9062"/>
            </w:tabs>
            <w:rPr>
              <w:rFonts w:asciiTheme="minorHAnsi" w:eastAsiaTheme="minorEastAsia" w:hAnsiTheme="minorHAnsi"/>
              <w:noProof/>
              <w:lang w:eastAsia="fr-BE"/>
            </w:rPr>
          </w:pPr>
          <w:hyperlink w:anchor="_Toc270491278" w:history="1">
            <w:r w:rsidRPr="003307C7">
              <w:rPr>
                <w:rStyle w:val="Lienhypertexte"/>
                <w:noProof/>
              </w:rPr>
              <w:t>Acquisition des coefficients LPC</w:t>
            </w:r>
            <w:r>
              <w:rPr>
                <w:noProof/>
                <w:webHidden/>
              </w:rPr>
              <w:tab/>
            </w:r>
            <w:r>
              <w:rPr>
                <w:noProof/>
                <w:webHidden/>
              </w:rPr>
              <w:fldChar w:fldCharType="begin"/>
            </w:r>
            <w:r>
              <w:rPr>
                <w:noProof/>
                <w:webHidden/>
              </w:rPr>
              <w:instrText xml:space="preserve"> PAGEREF _Toc270491278 \h </w:instrText>
            </w:r>
            <w:r>
              <w:rPr>
                <w:noProof/>
                <w:webHidden/>
              </w:rPr>
            </w:r>
            <w:r>
              <w:rPr>
                <w:noProof/>
                <w:webHidden/>
              </w:rPr>
              <w:fldChar w:fldCharType="separate"/>
            </w:r>
            <w:r>
              <w:rPr>
                <w:noProof/>
                <w:webHidden/>
              </w:rPr>
              <w:t>20</w:t>
            </w:r>
            <w:r>
              <w:rPr>
                <w:noProof/>
                <w:webHidden/>
              </w:rPr>
              <w:fldChar w:fldCharType="end"/>
            </w:r>
          </w:hyperlink>
        </w:p>
        <w:p w:rsidR="00220B75" w:rsidRDefault="00220B75">
          <w:pPr>
            <w:pStyle w:val="TM3"/>
            <w:tabs>
              <w:tab w:val="right" w:leader="dot" w:pos="9062"/>
            </w:tabs>
            <w:rPr>
              <w:rFonts w:asciiTheme="minorHAnsi" w:eastAsiaTheme="minorEastAsia" w:hAnsiTheme="minorHAnsi"/>
              <w:noProof/>
              <w:lang w:eastAsia="fr-BE"/>
            </w:rPr>
          </w:pPr>
          <w:hyperlink w:anchor="_Toc270491279" w:history="1">
            <w:r w:rsidRPr="003307C7">
              <w:rPr>
                <w:rStyle w:val="Lienhypertexte"/>
                <w:noProof/>
              </w:rPr>
              <w:t>Initialisation du système</w:t>
            </w:r>
            <w:r>
              <w:rPr>
                <w:noProof/>
                <w:webHidden/>
              </w:rPr>
              <w:tab/>
            </w:r>
            <w:r>
              <w:rPr>
                <w:noProof/>
                <w:webHidden/>
              </w:rPr>
              <w:fldChar w:fldCharType="begin"/>
            </w:r>
            <w:r>
              <w:rPr>
                <w:noProof/>
                <w:webHidden/>
              </w:rPr>
              <w:instrText xml:space="preserve"> PAGEREF _Toc270491279 \h </w:instrText>
            </w:r>
            <w:r>
              <w:rPr>
                <w:noProof/>
                <w:webHidden/>
              </w:rPr>
            </w:r>
            <w:r>
              <w:rPr>
                <w:noProof/>
                <w:webHidden/>
              </w:rPr>
              <w:fldChar w:fldCharType="separate"/>
            </w:r>
            <w:r>
              <w:rPr>
                <w:noProof/>
                <w:webHidden/>
              </w:rPr>
              <w:t>21</w:t>
            </w:r>
            <w:r>
              <w:rPr>
                <w:noProof/>
                <w:webHidden/>
              </w:rPr>
              <w:fldChar w:fldCharType="end"/>
            </w:r>
          </w:hyperlink>
        </w:p>
        <w:p w:rsidR="00220B75" w:rsidRDefault="00220B75">
          <w:pPr>
            <w:pStyle w:val="TM3"/>
            <w:tabs>
              <w:tab w:val="right" w:leader="dot" w:pos="9062"/>
            </w:tabs>
            <w:rPr>
              <w:rFonts w:asciiTheme="minorHAnsi" w:eastAsiaTheme="minorEastAsia" w:hAnsiTheme="minorHAnsi"/>
              <w:noProof/>
              <w:lang w:eastAsia="fr-BE"/>
            </w:rPr>
          </w:pPr>
          <w:hyperlink w:anchor="_Toc270491280" w:history="1">
            <w:r w:rsidRPr="003307C7">
              <w:rPr>
                <w:rStyle w:val="Lienhypertexte"/>
                <w:noProof/>
              </w:rPr>
              <w:t>Apprentissage du système</w:t>
            </w:r>
            <w:r>
              <w:rPr>
                <w:noProof/>
                <w:webHidden/>
              </w:rPr>
              <w:tab/>
            </w:r>
            <w:r>
              <w:rPr>
                <w:noProof/>
                <w:webHidden/>
              </w:rPr>
              <w:fldChar w:fldCharType="begin"/>
            </w:r>
            <w:r>
              <w:rPr>
                <w:noProof/>
                <w:webHidden/>
              </w:rPr>
              <w:instrText xml:space="preserve"> PAGEREF _Toc270491280 \h </w:instrText>
            </w:r>
            <w:r>
              <w:rPr>
                <w:noProof/>
                <w:webHidden/>
              </w:rPr>
            </w:r>
            <w:r>
              <w:rPr>
                <w:noProof/>
                <w:webHidden/>
              </w:rPr>
              <w:fldChar w:fldCharType="separate"/>
            </w:r>
            <w:r>
              <w:rPr>
                <w:noProof/>
                <w:webHidden/>
              </w:rPr>
              <w:t>22</w:t>
            </w:r>
            <w:r>
              <w:rPr>
                <w:noProof/>
                <w:webHidden/>
              </w:rPr>
              <w:fldChar w:fldCharType="end"/>
            </w:r>
          </w:hyperlink>
        </w:p>
        <w:p w:rsidR="00220B75" w:rsidRDefault="00220B75">
          <w:pPr>
            <w:pStyle w:val="TM3"/>
            <w:tabs>
              <w:tab w:val="right" w:leader="dot" w:pos="9062"/>
            </w:tabs>
            <w:rPr>
              <w:rFonts w:asciiTheme="minorHAnsi" w:eastAsiaTheme="minorEastAsia" w:hAnsiTheme="minorHAnsi"/>
              <w:noProof/>
              <w:lang w:eastAsia="fr-BE"/>
            </w:rPr>
          </w:pPr>
          <w:hyperlink w:anchor="_Toc270491281" w:history="1">
            <w:r w:rsidRPr="003307C7">
              <w:rPr>
                <w:rStyle w:val="Lienhypertexte"/>
                <w:noProof/>
              </w:rPr>
              <w:t>Reconnaissance d’un mot</w:t>
            </w:r>
            <w:r>
              <w:rPr>
                <w:noProof/>
                <w:webHidden/>
              </w:rPr>
              <w:tab/>
            </w:r>
            <w:r>
              <w:rPr>
                <w:noProof/>
                <w:webHidden/>
              </w:rPr>
              <w:fldChar w:fldCharType="begin"/>
            </w:r>
            <w:r>
              <w:rPr>
                <w:noProof/>
                <w:webHidden/>
              </w:rPr>
              <w:instrText xml:space="preserve"> PAGEREF _Toc270491281 \h </w:instrText>
            </w:r>
            <w:r>
              <w:rPr>
                <w:noProof/>
                <w:webHidden/>
              </w:rPr>
            </w:r>
            <w:r>
              <w:rPr>
                <w:noProof/>
                <w:webHidden/>
              </w:rPr>
              <w:fldChar w:fldCharType="separate"/>
            </w:r>
            <w:r>
              <w:rPr>
                <w:noProof/>
                <w:webHidden/>
              </w:rPr>
              <w:t>22</w:t>
            </w:r>
            <w:r>
              <w:rPr>
                <w:noProof/>
                <w:webHidden/>
              </w:rPr>
              <w:fldChar w:fldCharType="end"/>
            </w:r>
          </w:hyperlink>
        </w:p>
        <w:p w:rsidR="00220B75" w:rsidRDefault="00220B75">
          <w:pPr>
            <w:pStyle w:val="TM3"/>
            <w:tabs>
              <w:tab w:val="right" w:leader="dot" w:pos="9062"/>
            </w:tabs>
            <w:rPr>
              <w:rFonts w:asciiTheme="minorHAnsi" w:eastAsiaTheme="minorEastAsia" w:hAnsiTheme="minorHAnsi"/>
              <w:noProof/>
              <w:lang w:eastAsia="fr-BE"/>
            </w:rPr>
          </w:pPr>
          <w:hyperlink w:anchor="_Toc270491282" w:history="1">
            <w:r w:rsidRPr="003307C7">
              <w:rPr>
                <w:rStyle w:val="Lienhypertexte"/>
                <w:noProof/>
              </w:rPr>
              <w:t>Estimation du signal acquis</w:t>
            </w:r>
            <w:r>
              <w:rPr>
                <w:noProof/>
                <w:webHidden/>
              </w:rPr>
              <w:tab/>
            </w:r>
            <w:r>
              <w:rPr>
                <w:noProof/>
                <w:webHidden/>
              </w:rPr>
              <w:fldChar w:fldCharType="begin"/>
            </w:r>
            <w:r>
              <w:rPr>
                <w:noProof/>
                <w:webHidden/>
              </w:rPr>
              <w:instrText xml:space="preserve"> PAGEREF _Toc270491282 \h </w:instrText>
            </w:r>
            <w:r>
              <w:rPr>
                <w:noProof/>
                <w:webHidden/>
              </w:rPr>
            </w:r>
            <w:r>
              <w:rPr>
                <w:noProof/>
                <w:webHidden/>
              </w:rPr>
              <w:fldChar w:fldCharType="separate"/>
            </w:r>
            <w:r>
              <w:rPr>
                <w:noProof/>
                <w:webHidden/>
              </w:rPr>
              <w:t>23</w:t>
            </w:r>
            <w:r>
              <w:rPr>
                <w:noProof/>
                <w:webHidden/>
              </w:rPr>
              <w:fldChar w:fldCharType="end"/>
            </w:r>
          </w:hyperlink>
        </w:p>
        <w:p w:rsidR="00220B75" w:rsidRDefault="00220B75">
          <w:pPr>
            <w:pStyle w:val="TM1"/>
            <w:rPr>
              <w:rFonts w:asciiTheme="minorHAnsi" w:eastAsiaTheme="minorEastAsia" w:hAnsiTheme="minorHAnsi"/>
              <w:b w:val="0"/>
              <w:lang w:eastAsia="fr-BE"/>
            </w:rPr>
          </w:pPr>
          <w:hyperlink w:anchor="_Toc270491283" w:history="1">
            <w:r w:rsidRPr="003307C7">
              <w:rPr>
                <w:rStyle w:val="Lienhypertexte"/>
              </w:rPr>
              <w:t>Synthèse vocale</w:t>
            </w:r>
            <w:r>
              <w:rPr>
                <w:webHidden/>
              </w:rPr>
              <w:tab/>
            </w:r>
            <w:r>
              <w:rPr>
                <w:webHidden/>
              </w:rPr>
              <w:fldChar w:fldCharType="begin"/>
            </w:r>
            <w:r>
              <w:rPr>
                <w:webHidden/>
              </w:rPr>
              <w:instrText xml:space="preserve"> PAGEREF _Toc270491283 \h </w:instrText>
            </w:r>
            <w:r>
              <w:rPr>
                <w:webHidden/>
              </w:rPr>
            </w:r>
            <w:r>
              <w:rPr>
                <w:webHidden/>
              </w:rPr>
              <w:fldChar w:fldCharType="separate"/>
            </w:r>
            <w:r>
              <w:rPr>
                <w:webHidden/>
              </w:rPr>
              <w:t>24</w:t>
            </w:r>
            <w:r>
              <w:rPr>
                <w:webHidden/>
              </w:rPr>
              <w:fldChar w:fldCharType="end"/>
            </w:r>
          </w:hyperlink>
        </w:p>
        <w:p w:rsidR="00220B75" w:rsidRDefault="00220B75">
          <w:pPr>
            <w:pStyle w:val="TM2"/>
            <w:tabs>
              <w:tab w:val="right" w:leader="dot" w:pos="9062"/>
            </w:tabs>
            <w:rPr>
              <w:rFonts w:asciiTheme="minorHAnsi" w:eastAsiaTheme="minorEastAsia" w:hAnsiTheme="minorHAnsi"/>
              <w:noProof/>
              <w:lang w:eastAsia="fr-BE"/>
            </w:rPr>
          </w:pPr>
          <w:hyperlink w:anchor="_Toc270491284" w:history="1">
            <w:r w:rsidRPr="003307C7">
              <w:rPr>
                <w:rStyle w:val="Lienhypertexte"/>
                <w:noProof/>
              </w:rPr>
              <w:t>Historique</w:t>
            </w:r>
            <w:r>
              <w:rPr>
                <w:noProof/>
                <w:webHidden/>
              </w:rPr>
              <w:tab/>
            </w:r>
            <w:r>
              <w:rPr>
                <w:noProof/>
                <w:webHidden/>
              </w:rPr>
              <w:fldChar w:fldCharType="begin"/>
            </w:r>
            <w:r>
              <w:rPr>
                <w:noProof/>
                <w:webHidden/>
              </w:rPr>
              <w:instrText xml:space="preserve"> PAGEREF _Toc270491284 \h </w:instrText>
            </w:r>
            <w:r>
              <w:rPr>
                <w:noProof/>
                <w:webHidden/>
              </w:rPr>
            </w:r>
            <w:r>
              <w:rPr>
                <w:noProof/>
                <w:webHidden/>
              </w:rPr>
              <w:fldChar w:fldCharType="separate"/>
            </w:r>
            <w:r>
              <w:rPr>
                <w:noProof/>
                <w:webHidden/>
              </w:rPr>
              <w:t>24</w:t>
            </w:r>
            <w:r>
              <w:rPr>
                <w:noProof/>
                <w:webHidden/>
              </w:rPr>
              <w:fldChar w:fldCharType="end"/>
            </w:r>
          </w:hyperlink>
        </w:p>
        <w:p w:rsidR="00220B75" w:rsidRDefault="00220B75">
          <w:pPr>
            <w:pStyle w:val="TM2"/>
            <w:tabs>
              <w:tab w:val="right" w:leader="dot" w:pos="9062"/>
            </w:tabs>
            <w:rPr>
              <w:rFonts w:asciiTheme="minorHAnsi" w:eastAsiaTheme="minorEastAsia" w:hAnsiTheme="minorHAnsi"/>
              <w:noProof/>
              <w:lang w:eastAsia="fr-BE"/>
            </w:rPr>
          </w:pPr>
          <w:hyperlink w:anchor="_Toc270491285" w:history="1">
            <w:r w:rsidRPr="003307C7">
              <w:rPr>
                <w:rStyle w:val="Lienhypertexte"/>
                <w:noProof/>
              </w:rPr>
              <w:t>Techniques de synthèse vocale</w:t>
            </w:r>
            <w:r>
              <w:rPr>
                <w:noProof/>
                <w:webHidden/>
              </w:rPr>
              <w:tab/>
            </w:r>
            <w:r>
              <w:rPr>
                <w:noProof/>
                <w:webHidden/>
              </w:rPr>
              <w:fldChar w:fldCharType="begin"/>
            </w:r>
            <w:r>
              <w:rPr>
                <w:noProof/>
                <w:webHidden/>
              </w:rPr>
              <w:instrText xml:space="preserve"> PAGEREF _Toc270491285 \h </w:instrText>
            </w:r>
            <w:r>
              <w:rPr>
                <w:noProof/>
                <w:webHidden/>
              </w:rPr>
            </w:r>
            <w:r>
              <w:rPr>
                <w:noProof/>
                <w:webHidden/>
              </w:rPr>
              <w:fldChar w:fldCharType="separate"/>
            </w:r>
            <w:r>
              <w:rPr>
                <w:noProof/>
                <w:webHidden/>
              </w:rPr>
              <w:t>24</w:t>
            </w:r>
            <w:r>
              <w:rPr>
                <w:noProof/>
                <w:webHidden/>
              </w:rPr>
              <w:fldChar w:fldCharType="end"/>
            </w:r>
          </w:hyperlink>
        </w:p>
        <w:p w:rsidR="00220B75" w:rsidRDefault="00220B75">
          <w:pPr>
            <w:pStyle w:val="TM2"/>
            <w:tabs>
              <w:tab w:val="right" w:leader="dot" w:pos="9062"/>
            </w:tabs>
            <w:rPr>
              <w:rFonts w:asciiTheme="minorHAnsi" w:eastAsiaTheme="minorEastAsia" w:hAnsiTheme="minorHAnsi"/>
              <w:noProof/>
              <w:lang w:eastAsia="fr-BE"/>
            </w:rPr>
          </w:pPr>
          <w:hyperlink w:anchor="_Toc270491286" w:history="1">
            <w:r w:rsidRPr="003307C7">
              <w:rPr>
                <w:rStyle w:val="Lienhypertexte"/>
                <w:noProof/>
              </w:rPr>
              <w:t>Synthèse à partir d’un texte écrit</w:t>
            </w:r>
            <w:r>
              <w:rPr>
                <w:noProof/>
                <w:webHidden/>
              </w:rPr>
              <w:tab/>
            </w:r>
            <w:r>
              <w:rPr>
                <w:noProof/>
                <w:webHidden/>
              </w:rPr>
              <w:fldChar w:fldCharType="begin"/>
            </w:r>
            <w:r>
              <w:rPr>
                <w:noProof/>
                <w:webHidden/>
              </w:rPr>
              <w:instrText xml:space="preserve"> PAGEREF _Toc270491286 \h </w:instrText>
            </w:r>
            <w:r>
              <w:rPr>
                <w:noProof/>
                <w:webHidden/>
              </w:rPr>
            </w:r>
            <w:r>
              <w:rPr>
                <w:noProof/>
                <w:webHidden/>
              </w:rPr>
              <w:fldChar w:fldCharType="separate"/>
            </w:r>
            <w:r>
              <w:rPr>
                <w:noProof/>
                <w:webHidden/>
              </w:rPr>
              <w:t>25</w:t>
            </w:r>
            <w:r>
              <w:rPr>
                <w:noProof/>
                <w:webHidden/>
              </w:rPr>
              <w:fldChar w:fldCharType="end"/>
            </w:r>
          </w:hyperlink>
        </w:p>
        <w:p w:rsidR="00220B75" w:rsidRDefault="00220B75">
          <w:pPr>
            <w:pStyle w:val="TM2"/>
            <w:tabs>
              <w:tab w:val="right" w:leader="dot" w:pos="9062"/>
            </w:tabs>
            <w:rPr>
              <w:rFonts w:asciiTheme="minorHAnsi" w:eastAsiaTheme="minorEastAsia" w:hAnsiTheme="minorHAnsi"/>
              <w:noProof/>
              <w:lang w:eastAsia="fr-BE"/>
            </w:rPr>
          </w:pPr>
          <w:hyperlink w:anchor="_Toc270491287" w:history="1">
            <w:r w:rsidRPr="003307C7">
              <w:rPr>
                <w:rStyle w:val="Lienhypertexte"/>
                <w:noProof/>
              </w:rPr>
              <w:t>Contraintes</w:t>
            </w:r>
            <w:r>
              <w:rPr>
                <w:noProof/>
                <w:webHidden/>
              </w:rPr>
              <w:tab/>
            </w:r>
            <w:r>
              <w:rPr>
                <w:noProof/>
                <w:webHidden/>
              </w:rPr>
              <w:fldChar w:fldCharType="begin"/>
            </w:r>
            <w:r>
              <w:rPr>
                <w:noProof/>
                <w:webHidden/>
              </w:rPr>
              <w:instrText xml:space="preserve"> PAGEREF _Toc270491287 \h </w:instrText>
            </w:r>
            <w:r>
              <w:rPr>
                <w:noProof/>
                <w:webHidden/>
              </w:rPr>
            </w:r>
            <w:r>
              <w:rPr>
                <w:noProof/>
                <w:webHidden/>
              </w:rPr>
              <w:fldChar w:fldCharType="separate"/>
            </w:r>
            <w:r>
              <w:rPr>
                <w:noProof/>
                <w:webHidden/>
              </w:rPr>
              <w:t>25</w:t>
            </w:r>
            <w:r>
              <w:rPr>
                <w:noProof/>
                <w:webHidden/>
              </w:rPr>
              <w:fldChar w:fldCharType="end"/>
            </w:r>
          </w:hyperlink>
        </w:p>
        <w:p w:rsidR="00220B75" w:rsidRDefault="00220B75">
          <w:pPr>
            <w:pStyle w:val="TM2"/>
            <w:tabs>
              <w:tab w:val="right" w:leader="dot" w:pos="9062"/>
            </w:tabs>
            <w:rPr>
              <w:rFonts w:asciiTheme="minorHAnsi" w:eastAsiaTheme="minorEastAsia" w:hAnsiTheme="minorHAnsi"/>
              <w:noProof/>
              <w:lang w:eastAsia="fr-BE"/>
            </w:rPr>
          </w:pPr>
          <w:hyperlink w:anchor="_Toc270491288" w:history="1">
            <w:r w:rsidRPr="003307C7">
              <w:rPr>
                <w:rStyle w:val="Lienhypertexte"/>
                <w:noProof/>
              </w:rPr>
              <w:t>Mise en application</w:t>
            </w:r>
            <w:r>
              <w:rPr>
                <w:noProof/>
                <w:webHidden/>
              </w:rPr>
              <w:tab/>
            </w:r>
            <w:r>
              <w:rPr>
                <w:noProof/>
                <w:webHidden/>
              </w:rPr>
              <w:fldChar w:fldCharType="begin"/>
            </w:r>
            <w:r>
              <w:rPr>
                <w:noProof/>
                <w:webHidden/>
              </w:rPr>
              <w:instrText xml:space="preserve"> PAGEREF _Toc270491288 \h </w:instrText>
            </w:r>
            <w:r>
              <w:rPr>
                <w:noProof/>
                <w:webHidden/>
              </w:rPr>
            </w:r>
            <w:r>
              <w:rPr>
                <w:noProof/>
                <w:webHidden/>
              </w:rPr>
              <w:fldChar w:fldCharType="separate"/>
            </w:r>
            <w:r>
              <w:rPr>
                <w:noProof/>
                <w:webHidden/>
              </w:rPr>
              <w:t>26</w:t>
            </w:r>
            <w:r>
              <w:rPr>
                <w:noProof/>
                <w:webHidden/>
              </w:rPr>
              <w:fldChar w:fldCharType="end"/>
            </w:r>
          </w:hyperlink>
        </w:p>
        <w:p w:rsidR="00220B75" w:rsidRDefault="00220B75">
          <w:pPr>
            <w:pStyle w:val="TM3"/>
            <w:tabs>
              <w:tab w:val="right" w:leader="dot" w:pos="9062"/>
            </w:tabs>
            <w:rPr>
              <w:rFonts w:asciiTheme="minorHAnsi" w:eastAsiaTheme="minorEastAsia" w:hAnsiTheme="minorHAnsi"/>
              <w:noProof/>
              <w:lang w:eastAsia="fr-BE"/>
            </w:rPr>
          </w:pPr>
          <w:hyperlink w:anchor="_Toc270491289" w:history="1">
            <w:r w:rsidRPr="003307C7">
              <w:rPr>
                <w:rStyle w:val="Lienhypertexte"/>
                <w:noProof/>
              </w:rPr>
              <w:t>Création des segments de la parole</w:t>
            </w:r>
            <w:r>
              <w:rPr>
                <w:noProof/>
                <w:webHidden/>
              </w:rPr>
              <w:tab/>
            </w:r>
            <w:r>
              <w:rPr>
                <w:noProof/>
                <w:webHidden/>
              </w:rPr>
              <w:fldChar w:fldCharType="begin"/>
            </w:r>
            <w:r>
              <w:rPr>
                <w:noProof/>
                <w:webHidden/>
              </w:rPr>
              <w:instrText xml:space="preserve"> PAGEREF _Toc270491289 \h </w:instrText>
            </w:r>
            <w:r>
              <w:rPr>
                <w:noProof/>
                <w:webHidden/>
              </w:rPr>
            </w:r>
            <w:r>
              <w:rPr>
                <w:noProof/>
                <w:webHidden/>
              </w:rPr>
              <w:fldChar w:fldCharType="separate"/>
            </w:r>
            <w:r>
              <w:rPr>
                <w:noProof/>
                <w:webHidden/>
              </w:rPr>
              <w:t>26</w:t>
            </w:r>
            <w:r>
              <w:rPr>
                <w:noProof/>
                <w:webHidden/>
              </w:rPr>
              <w:fldChar w:fldCharType="end"/>
            </w:r>
          </w:hyperlink>
        </w:p>
        <w:p w:rsidR="00220B75" w:rsidRDefault="00220B75">
          <w:pPr>
            <w:pStyle w:val="TM3"/>
            <w:tabs>
              <w:tab w:val="right" w:leader="dot" w:pos="9062"/>
            </w:tabs>
            <w:rPr>
              <w:rFonts w:asciiTheme="minorHAnsi" w:eastAsiaTheme="minorEastAsia" w:hAnsiTheme="minorHAnsi"/>
              <w:noProof/>
              <w:lang w:eastAsia="fr-BE"/>
            </w:rPr>
          </w:pPr>
          <w:hyperlink w:anchor="_Toc270491290" w:history="1">
            <w:r w:rsidRPr="003307C7">
              <w:rPr>
                <w:rStyle w:val="Lienhypertexte"/>
                <w:noProof/>
              </w:rPr>
              <w:t>Programmation sous MATLAB</w:t>
            </w:r>
            <w:r>
              <w:rPr>
                <w:noProof/>
                <w:webHidden/>
              </w:rPr>
              <w:tab/>
            </w:r>
            <w:r>
              <w:rPr>
                <w:noProof/>
                <w:webHidden/>
              </w:rPr>
              <w:fldChar w:fldCharType="begin"/>
            </w:r>
            <w:r>
              <w:rPr>
                <w:noProof/>
                <w:webHidden/>
              </w:rPr>
              <w:instrText xml:space="preserve"> PAGEREF _Toc270491290 \h </w:instrText>
            </w:r>
            <w:r>
              <w:rPr>
                <w:noProof/>
                <w:webHidden/>
              </w:rPr>
            </w:r>
            <w:r>
              <w:rPr>
                <w:noProof/>
                <w:webHidden/>
              </w:rPr>
              <w:fldChar w:fldCharType="separate"/>
            </w:r>
            <w:r>
              <w:rPr>
                <w:noProof/>
                <w:webHidden/>
              </w:rPr>
              <w:t>26</w:t>
            </w:r>
            <w:r>
              <w:rPr>
                <w:noProof/>
                <w:webHidden/>
              </w:rPr>
              <w:fldChar w:fldCharType="end"/>
            </w:r>
          </w:hyperlink>
        </w:p>
        <w:p w:rsidR="00220B75" w:rsidRDefault="00220B75">
          <w:pPr>
            <w:pStyle w:val="TM1"/>
            <w:rPr>
              <w:rFonts w:asciiTheme="minorHAnsi" w:eastAsiaTheme="minorEastAsia" w:hAnsiTheme="minorHAnsi"/>
              <w:b w:val="0"/>
              <w:lang w:eastAsia="fr-BE"/>
            </w:rPr>
          </w:pPr>
          <w:hyperlink w:anchor="_Toc270491291" w:history="1">
            <w:r w:rsidRPr="003307C7">
              <w:rPr>
                <w:rStyle w:val="Lienhypertexte"/>
              </w:rPr>
              <w:t>Améliorations à apporter par la suite</w:t>
            </w:r>
            <w:r>
              <w:rPr>
                <w:webHidden/>
              </w:rPr>
              <w:tab/>
            </w:r>
            <w:r>
              <w:rPr>
                <w:webHidden/>
              </w:rPr>
              <w:fldChar w:fldCharType="begin"/>
            </w:r>
            <w:r>
              <w:rPr>
                <w:webHidden/>
              </w:rPr>
              <w:instrText xml:space="preserve"> PAGEREF _Toc270491291 \h </w:instrText>
            </w:r>
            <w:r>
              <w:rPr>
                <w:webHidden/>
              </w:rPr>
            </w:r>
            <w:r>
              <w:rPr>
                <w:webHidden/>
              </w:rPr>
              <w:fldChar w:fldCharType="separate"/>
            </w:r>
            <w:r>
              <w:rPr>
                <w:webHidden/>
              </w:rPr>
              <w:t>29</w:t>
            </w:r>
            <w:r>
              <w:rPr>
                <w:webHidden/>
              </w:rPr>
              <w:fldChar w:fldCharType="end"/>
            </w:r>
          </w:hyperlink>
        </w:p>
        <w:p w:rsidR="00220B75" w:rsidRDefault="00220B75">
          <w:pPr>
            <w:pStyle w:val="TM2"/>
            <w:tabs>
              <w:tab w:val="right" w:leader="dot" w:pos="9062"/>
            </w:tabs>
            <w:rPr>
              <w:rFonts w:asciiTheme="minorHAnsi" w:eastAsiaTheme="minorEastAsia" w:hAnsiTheme="minorHAnsi"/>
              <w:noProof/>
              <w:lang w:eastAsia="fr-BE"/>
            </w:rPr>
          </w:pPr>
          <w:hyperlink w:anchor="_Toc270491292" w:history="1">
            <w:r w:rsidRPr="003307C7">
              <w:rPr>
                <w:rStyle w:val="Lienhypertexte"/>
                <w:noProof/>
              </w:rPr>
              <w:t>Reconnaissance vocale</w:t>
            </w:r>
            <w:r>
              <w:rPr>
                <w:noProof/>
                <w:webHidden/>
              </w:rPr>
              <w:tab/>
            </w:r>
            <w:r>
              <w:rPr>
                <w:noProof/>
                <w:webHidden/>
              </w:rPr>
              <w:fldChar w:fldCharType="begin"/>
            </w:r>
            <w:r>
              <w:rPr>
                <w:noProof/>
                <w:webHidden/>
              </w:rPr>
              <w:instrText xml:space="preserve"> PAGEREF _Toc270491292 \h </w:instrText>
            </w:r>
            <w:r>
              <w:rPr>
                <w:noProof/>
                <w:webHidden/>
              </w:rPr>
            </w:r>
            <w:r>
              <w:rPr>
                <w:noProof/>
                <w:webHidden/>
              </w:rPr>
              <w:fldChar w:fldCharType="separate"/>
            </w:r>
            <w:r>
              <w:rPr>
                <w:noProof/>
                <w:webHidden/>
              </w:rPr>
              <w:t>29</w:t>
            </w:r>
            <w:r>
              <w:rPr>
                <w:noProof/>
                <w:webHidden/>
              </w:rPr>
              <w:fldChar w:fldCharType="end"/>
            </w:r>
          </w:hyperlink>
        </w:p>
        <w:p w:rsidR="00220B75" w:rsidRDefault="00220B75">
          <w:pPr>
            <w:pStyle w:val="TM2"/>
            <w:tabs>
              <w:tab w:val="right" w:leader="dot" w:pos="9062"/>
            </w:tabs>
            <w:rPr>
              <w:rFonts w:asciiTheme="minorHAnsi" w:eastAsiaTheme="minorEastAsia" w:hAnsiTheme="minorHAnsi"/>
              <w:noProof/>
              <w:lang w:eastAsia="fr-BE"/>
            </w:rPr>
          </w:pPr>
          <w:hyperlink w:anchor="_Toc270491293" w:history="1">
            <w:r w:rsidRPr="003307C7">
              <w:rPr>
                <w:rStyle w:val="Lienhypertexte"/>
                <w:noProof/>
              </w:rPr>
              <w:t>Synthèse vocale</w:t>
            </w:r>
            <w:r>
              <w:rPr>
                <w:noProof/>
                <w:webHidden/>
              </w:rPr>
              <w:tab/>
            </w:r>
            <w:r>
              <w:rPr>
                <w:noProof/>
                <w:webHidden/>
              </w:rPr>
              <w:fldChar w:fldCharType="begin"/>
            </w:r>
            <w:r>
              <w:rPr>
                <w:noProof/>
                <w:webHidden/>
              </w:rPr>
              <w:instrText xml:space="preserve"> PAGEREF _Toc270491293 \h </w:instrText>
            </w:r>
            <w:r>
              <w:rPr>
                <w:noProof/>
                <w:webHidden/>
              </w:rPr>
            </w:r>
            <w:r>
              <w:rPr>
                <w:noProof/>
                <w:webHidden/>
              </w:rPr>
              <w:fldChar w:fldCharType="separate"/>
            </w:r>
            <w:r>
              <w:rPr>
                <w:noProof/>
                <w:webHidden/>
              </w:rPr>
              <w:t>29</w:t>
            </w:r>
            <w:r>
              <w:rPr>
                <w:noProof/>
                <w:webHidden/>
              </w:rPr>
              <w:fldChar w:fldCharType="end"/>
            </w:r>
          </w:hyperlink>
        </w:p>
        <w:p w:rsidR="00220B75" w:rsidRDefault="00220B75">
          <w:pPr>
            <w:pStyle w:val="TM1"/>
            <w:rPr>
              <w:rFonts w:asciiTheme="minorHAnsi" w:eastAsiaTheme="minorEastAsia" w:hAnsiTheme="minorHAnsi"/>
              <w:b w:val="0"/>
              <w:lang w:eastAsia="fr-BE"/>
            </w:rPr>
          </w:pPr>
          <w:hyperlink w:anchor="_Toc270491294" w:history="1">
            <w:r w:rsidRPr="003307C7">
              <w:rPr>
                <w:rStyle w:val="Lienhypertexte"/>
              </w:rPr>
              <w:t>Conclusion</w:t>
            </w:r>
            <w:r>
              <w:rPr>
                <w:webHidden/>
              </w:rPr>
              <w:tab/>
            </w:r>
            <w:r>
              <w:rPr>
                <w:webHidden/>
              </w:rPr>
              <w:fldChar w:fldCharType="begin"/>
            </w:r>
            <w:r>
              <w:rPr>
                <w:webHidden/>
              </w:rPr>
              <w:instrText xml:space="preserve"> PAGEREF _Toc270491294 \h </w:instrText>
            </w:r>
            <w:r>
              <w:rPr>
                <w:webHidden/>
              </w:rPr>
            </w:r>
            <w:r>
              <w:rPr>
                <w:webHidden/>
              </w:rPr>
              <w:fldChar w:fldCharType="separate"/>
            </w:r>
            <w:r>
              <w:rPr>
                <w:webHidden/>
              </w:rPr>
              <w:t>30</w:t>
            </w:r>
            <w:r>
              <w:rPr>
                <w:webHidden/>
              </w:rPr>
              <w:fldChar w:fldCharType="end"/>
            </w:r>
          </w:hyperlink>
        </w:p>
        <w:p w:rsidR="00220B75" w:rsidRDefault="00220B75">
          <w:pPr>
            <w:pStyle w:val="TM1"/>
            <w:rPr>
              <w:rFonts w:asciiTheme="minorHAnsi" w:eastAsiaTheme="minorEastAsia" w:hAnsiTheme="minorHAnsi"/>
              <w:b w:val="0"/>
              <w:lang w:eastAsia="fr-BE"/>
            </w:rPr>
          </w:pPr>
          <w:hyperlink w:anchor="_Toc270491295" w:history="1">
            <w:r w:rsidRPr="003307C7">
              <w:rPr>
                <w:rStyle w:val="Lienhypertexte"/>
              </w:rPr>
              <w:t>Bibliographie</w:t>
            </w:r>
            <w:r>
              <w:rPr>
                <w:webHidden/>
              </w:rPr>
              <w:tab/>
            </w:r>
            <w:r>
              <w:rPr>
                <w:webHidden/>
              </w:rPr>
              <w:fldChar w:fldCharType="begin"/>
            </w:r>
            <w:r>
              <w:rPr>
                <w:webHidden/>
              </w:rPr>
              <w:instrText xml:space="preserve"> PAGEREF _Toc270491295 \h </w:instrText>
            </w:r>
            <w:r>
              <w:rPr>
                <w:webHidden/>
              </w:rPr>
            </w:r>
            <w:r>
              <w:rPr>
                <w:webHidden/>
              </w:rPr>
              <w:fldChar w:fldCharType="separate"/>
            </w:r>
            <w:r>
              <w:rPr>
                <w:webHidden/>
              </w:rPr>
              <w:t>31</w:t>
            </w:r>
            <w:r>
              <w:rPr>
                <w:webHidden/>
              </w:rPr>
              <w:fldChar w:fldCharType="end"/>
            </w:r>
          </w:hyperlink>
        </w:p>
        <w:p w:rsidR="00220B75" w:rsidRDefault="00220B75">
          <w:pPr>
            <w:pStyle w:val="TM1"/>
            <w:rPr>
              <w:rStyle w:val="Lienhypertexte"/>
            </w:rPr>
          </w:pPr>
        </w:p>
        <w:p w:rsidR="00220B75" w:rsidRDefault="00220B75">
          <w:pPr>
            <w:pStyle w:val="TM1"/>
            <w:rPr>
              <w:rStyle w:val="Lienhypertexte"/>
            </w:rPr>
          </w:pPr>
        </w:p>
        <w:bookmarkStart w:id="1" w:name="_GoBack"/>
        <w:bookmarkEnd w:id="1"/>
        <w:p w:rsidR="00220B75" w:rsidRDefault="00220B75">
          <w:pPr>
            <w:pStyle w:val="TM1"/>
            <w:rPr>
              <w:rFonts w:asciiTheme="minorHAnsi" w:eastAsiaTheme="minorEastAsia" w:hAnsiTheme="minorHAnsi"/>
              <w:b w:val="0"/>
              <w:lang w:eastAsia="fr-BE"/>
            </w:rPr>
          </w:pPr>
          <w:r w:rsidRPr="003307C7">
            <w:rPr>
              <w:rStyle w:val="Lienhypertexte"/>
            </w:rPr>
            <w:fldChar w:fldCharType="begin"/>
          </w:r>
          <w:r w:rsidRPr="003307C7">
            <w:rPr>
              <w:rStyle w:val="Lienhypertexte"/>
            </w:rPr>
            <w:instrText xml:space="preserve"> </w:instrText>
          </w:r>
          <w:r>
            <w:instrText>HYPERLINK \l "_Toc270491296"</w:instrText>
          </w:r>
          <w:r w:rsidRPr="003307C7">
            <w:rPr>
              <w:rStyle w:val="Lienhypertexte"/>
            </w:rPr>
            <w:instrText xml:space="preserve"> </w:instrText>
          </w:r>
          <w:r w:rsidRPr="003307C7">
            <w:rPr>
              <w:rStyle w:val="Lienhypertexte"/>
            </w:rPr>
          </w:r>
          <w:r w:rsidRPr="003307C7">
            <w:rPr>
              <w:rStyle w:val="Lienhypertexte"/>
            </w:rPr>
            <w:fldChar w:fldCharType="separate"/>
          </w:r>
          <w:r w:rsidRPr="003307C7">
            <w:rPr>
              <w:rStyle w:val="Lienhypertexte"/>
            </w:rPr>
            <w:t>Annexes</w:t>
          </w:r>
          <w:r>
            <w:rPr>
              <w:webHidden/>
            </w:rPr>
            <w:tab/>
          </w:r>
          <w:r w:rsidRPr="003307C7">
            <w:rPr>
              <w:rStyle w:val="Lienhypertexte"/>
            </w:rPr>
            <w:fldChar w:fldCharType="end"/>
          </w:r>
        </w:p>
        <w:p w:rsidR="00220B75" w:rsidRDefault="00220B75">
          <w:pPr>
            <w:pStyle w:val="TM2"/>
            <w:tabs>
              <w:tab w:val="right" w:leader="dot" w:pos="9062"/>
            </w:tabs>
            <w:rPr>
              <w:rFonts w:asciiTheme="minorHAnsi" w:eastAsiaTheme="minorEastAsia" w:hAnsiTheme="minorHAnsi"/>
              <w:noProof/>
              <w:lang w:eastAsia="fr-BE"/>
            </w:rPr>
          </w:pPr>
          <w:hyperlink w:anchor="_Toc270491297" w:history="1">
            <w:r w:rsidRPr="003307C7">
              <w:rPr>
                <w:rStyle w:val="Lienhypertexte"/>
                <w:rFonts w:eastAsia="Times New Roman"/>
                <w:noProof/>
                <w:lang w:eastAsia="fr-BE"/>
              </w:rPr>
              <w:t>Phonèmes du français</w:t>
            </w:r>
            <w:r>
              <w:rPr>
                <w:noProof/>
                <w:webHidden/>
              </w:rPr>
              <w:tab/>
            </w:r>
          </w:hyperlink>
        </w:p>
        <w:p w:rsidR="00220B75" w:rsidRDefault="00220B75">
          <w:pPr>
            <w:pStyle w:val="TM2"/>
            <w:tabs>
              <w:tab w:val="right" w:leader="dot" w:pos="9062"/>
            </w:tabs>
            <w:rPr>
              <w:rFonts w:asciiTheme="minorHAnsi" w:eastAsiaTheme="minorEastAsia" w:hAnsiTheme="minorHAnsi"/>
              <w:noProof/>
              <w:lang w:eastAsia="fr-BE"/>
            </w:rPr>
          </w:pPr>
          <w:hyperlink w:anchor="_Toc270491298" w:history="1">
            <w:r w:rsidRPr="003307C7">
              <w:rPr>
                <w:rStyle w:val="Lienhypertexte"/>
                <w:noProof/>
              </w:rPr>
              <w:t>Correspondance entre les noms employés pour MATLAB et les phonèmes</w:t>
            </w:r>
            <w:r>
              <w:rPr>
                <w:noProof/>
                <w:webHidden/>
              </w:rPr>
              <w:tab/>
            </w:r>
          </w:hyperlink>
        </w:p>
        <w:p w:rsidR="00220B75" w:rsidRDefault="00220B75">
          <w:pPr>
            <w:pStyle w:val="TM2"/>
            <w:tabs>
              <w:tab w:val="right" w:leader="dot" w:pos="9062"/>
            </w:tabs>
            <w:rPr>
              <w:rFonts w:asciiTheme="minorHAnsi" w:eastAsiaTheme="minorEastAsia" w:hAnsiTheme="minorHAnsi"/>
              <w:noProof/>
              <w:lang w:eastAsia="fr-BE"/>
            </w:rPr>
          </w:pPr>
          <w:hyperlink w:anchor="_Toc270491299" w:history="1">
            <w:r w:rsidRPr="003307C7">
              <w:rPr>
                <w:rStyle w:val="Lienhypertexte"/>
                <w:noProof/>
              </w:rPr>
              <w:t>Organisation de l’application</w:t>
            </w:r>
            <w:r>
              <w:rPr>
                <w:noProof/>
                <w:webHidden/>
              </w:rPr>
              <w:tab/>
            </w:r>
          </w:hyperlink>
        </w:p>
        <w:p w:rsidR="00C557D2" w:rsidRDefault="00C557D2" w:rsidP="000269B0">
          <w:pPr>
            <w:ind w:firstLine="567"/>
          </w:pPr>
          <w:r>
            <w:rPr>
              <w:b/>
              <w:bCs/>
              <w:lang w:val="fr-FR"/>
            </w:rPr>
            <w:fldChar w:fldCharType="end"/>
          </w:r>
        </w:p>
      </w:sdtContent>
    </w:sdt>
    <w:p w:rsidR="00545899" w:rsidRDefault="00545899" w:rsidP="000269B0">
      <w:pPr>
        <w:ind w:firstLine="567"/>
      </w:pPr>
      <w:r>
        <w:br w:type="page"/>
      </w:r>
    </w:p>
    <w:p w:rsidR="001B60D6" w:rsidRPr="001B60D6" w:rsidRDefault="001B60D6" w:rsidP="000269B0">
      <w:pPr>
        <w:pStyle w:val="Titre1"/>
      </w:pPr>
      <w:bookmarkStart w:id="2" w:name="_Toc270491249"/>
      <w:r>
        <w:rPr>
          <w:sz w:val="32"/>
        </w:rPr>
        <w:lastRenderedPageBreak/>
        <w:t>I</w:t>
      </w:r>
      <w:r>
        <w:t>ntroduction</w:t>
      </w:r>
      <w:r w:rsidR="00CB59F7">
        <w:t xml:space="preserve"> – Définition du sujet</w:t>
      </w:r>
      <w:bookmarkEnd w:id="2"/>
    </w:p>
    <w:p w:rsidR="00323589" w:rsidRDefault="00323589" w:rsidP="000269B0">
      <w:pPr>
        <w:ind w:firstLine="567"/>
      </w:pPr>
    </w:p>
    <w:p w:rsidR="00C60A35" w:rsidRPr="0064111B" w:rsidRDefault="00A13382" w:rsidP="00C60A35">
      <w:pPr>
        <w:ind w:firstLine="567"/>
      </w:pPr>
      <w:r>
        <w:t>D</w:t>
      </w:r>
      <w:r w:rsidRPr="00C60A35">
        <w:t>ans</w:t>
      </w:r>
      <w:r>
        <w:t xml:space="preserve"> </w:t>
      </w:r>
      <w:r w:rsidRPr="00C60A35">
        <w:t>la deuxième moitié du vingtième siècle</w:t>
      </w:r>
      <w:r w:rsidR="00C60A35" w:rsidRPr="00C60A35">
        <w:t xml:space="preserve">, </w:t>
      </w:r>
      <w:r w:rsidR="00C60A35">
        <w:t>l’homme</w:t>
      </w:r>
      <w:r>
        <w:t xml:space="preserve"> s'est assez vite intéressé </w:t>
      </w:r>
      <w:r w:rsidR="00C60A35" w:rsidRPr="00C60A35">
        <w:t>au problème de la reconnaissance vocale</w:t>
      </w:r>
      <w:r>
        <w:t xml:space="preserve"> d</w:t>
      </w:r>
      <w:r w:rsidRPr="00C60A35">
        <w:t xml:space="preserve">ans le but d'améliorer la communication </w:t>
      </w:r>
      <w:r>
        <w:t>l’humain et la machine</w:t>
      </w:r>
      <w:r w:rsidR="00C60A35" w:rsidRPr="00C60A35">
        <w:t xml:space="preserve">. </w:t>
      </w:r>
    </w:p>
    <w:p w:rsidR="00AE33FD" w:rsidRDefault="0064111B" w:rsidP="00AE33FD">
      <w:pPr>
        <w:ind w:firstLine="567"/>
      </w:pPr>
      <w:r w:rsidRPr="004D0BB3">
        <w:t xml:space="preserve">Dans le cadre de </w:t>
      </w:r>
      <w:r w:rsidR="00C42771">
        <w:t>la</w:t>
      </w:r>
      <w:r w:rsidRPr="004D0BB3">
        <w:t xml:space="preserve"> dernière année de mon Baccalauréat en Technologie de l’Informatique à l’Ecole Pratique des Hautes Etudes Commerciales (EPHEC)</w:t>
      </w:r>
      <w:r w:rsidR="00A13382">
        <w:t>, j’ai choisi de m’intéresser à ce problème. L</w:t>
      </w:r>
      <w:r w:rsidR="00AE33FD">
        <w:t xml:space="preserve">e sujet de mon travail de fin d’étude porte sur la réalisation d’une interface vocale entre </w:t>
      </w:r>
      <w:r w:rsidR="00A13382">
        <w:t>l’homme et la machine</w:t>
      </w:r>
      <w:r w:rsidR="00AE33FD">
        <w:t xml:space="preserve">. En effet, le but de mon travail est d’élaborer une interface appelée plus communément « Interface Homme-Machin » (IHM) </w:t>
      </w:r>
      <w:r w:rsidR="00A13382">
        <w:t>par l’intermédiaire de la voix</w:t>
      </w:r>
      <w:r w:rsidR="00AE33FD">
        <w:t xml:space="preserve">. </w:t>
      </w:r>
      <w:r w:rsidR="00C60A35">
        <w:t xml:space="preserve"> </w:t>
      </w:r>
    </w:p>
    <w:p w:rsidR="00C60A35" w:rsidRDefault="00AE33FD" w:rsidP="00C60A35">
      <w:pPr>
        <w:ind w:firstLine="567"/>
      </w:pPr>
      <w:r>
        <w:t>Un exemple assez connu du grand public d’une telle interaction sont les applications permettant de transformer un signal  sono</w:t>
      </w:r>
      <w:r w:rsidR="00A13382">
        <w:t>re en un texte écrit numérique ou également de permettre le processus inverse.</w:t>
      </w:r>
    </w:p>
    <w:p w:rsidR="00AE33FD" w:rsidRDefault="00AE33FD" w:rsidP="00AE33FD">
      <w:pPr>
        <w:ind w:firstLine="567"/>
      </w:pPr>
      <w:r>
        <w:t xml:space="preserve">Dans le cas précis de ce travail, l’objectif </w:t>
      </w:r>
      <w:r w:rsidR="00C60A35">
        <w:t xml:space="preserve">est de </w:t>
      </w:r>
      <w:r w:rsidR="00A13382">
        <w:t>concevoir un</w:t>
      </w:r>
      <w:r w:rsidR="0058447D">
        <w:t>e</w:t>
      </w:r>
      <w:r w:rsidR="00A13382">
        <w:t xml:space="preserve"> </w:t>
      </w:r>
      <w:r>
        <w:t>interface machine qui permettra à une personne d’</w:t>
      </w:r>
      <w:r w:rsidR="00323589">
        <w:t>interagir</w:t>
      </w:r>
      <w:r>
        <w:t xml:space="preserve"> vocale</w:t>
      </w:r>
      <w:r w:rsidR="00323589">
        <w:t>ment avec son environnement.</w:t>
      </w:r>
      <w:r>
        <w:t xml:space="preserve"> </w:t>
      </w:r>
      <w:r w:rsidR="00323589">
        <w:t xml:space="preserve">Cette application permettra notamment à des personnes invalides ou à mobilité réduite de pouvoir interagir avec leur </w:t>
      </w:r>
      <w:r w:rsidR="00513085">
        <w:t>milieu environnant</w:t>
      </w:r>
      <w:r w:rsidR="00323589">
        <w:t xml:space="preserve"> sans avoir recours à un quelconque déplacement physique.</w:t>
      </w:r>
    </w:p>
    <w:p w:rsidR="00323589" w:rsidRDefault="00323589" w:rsidP="00AE33FD">
      <w:pPr>
        <w:ind w:firstLine="567"/>
      </w:pPr>
      <w:r>
        <w:t>On peut aisément illustrer cette interaction ainsi que son utilité avec l’exemple suivant. Prenons le cas d’une personne souhaitant effectuer une tâche quotidienne des plus simples</w:t>
      </w:r>
      <w:r w:rsidR="00513085">
        <w:t xml:space="preserve"> comme</w:t>
      </w:r>
      <w:r>
        <w:t xml:space="preserve"> allumer une lampe. </w:t>
      </w:r>
      <w:r w:rsidR="00513085">
        <w:t>Une</w:t>
      </w:r>
      <w:r>
        <w:t xml:space="preserve"> action que quiconque effectue des nombreuses fois par jour sans que cela pose un </w:t>
      </w:r>
      <w:r w:rsidR="00513085">
        <w:t>quelconque</w:t>
      </w:r>
      <w:r>
        <w:t xml:space="preserve">. Mais cette simple action de tous les jours peut très vite devenir une épreuve pour certaines personnes à mobilité réduite. D’où </w:t>
      </w:r>
      <w:r w:rsidR="00513085">
        <w:t>l’utilité de concevoir</w:t>
      </w:r>
      <w:r>
        <w:t xml:space="preserve"> une solution plus pratique et naturel.</w:t>
      </w:r>
    </w:p>
    <w:p w:rsidR="00C60A35" w:rsidRDefault="00323589" w:rsidP="00AE33FD">
      <w:pPr>
        <w:ind w:firstLine="567"/>
      </w:pPr>
      <w:r>
        <w:t xml:space="preserve">Cette solution serait </w:t>
      </w:r>
      <w:r w:rsidR="00513085">
        <w:t>donc de</w:t>
      </w:r>
      <w:r>
        <w:t xml:space="preserve"> permettre d’effectuer cette action, non pas avec leurs membres et donc de devoir se dép</w:t>
      </w:r>
      <w:r w:rsidR="00513085">
        <w:t>lacer, mais bien avec leur voix afin d’éviter au maximum tout effort physique.</w:t>
      </w:r>
    </w:p>
    <w:p w:rsidR="00C60A35" w:rsidRDefault="00513085" w:rsidP="00AE33FD">
      <w:pPr>
        <w:ind w:firstLine="567"/>
      </w:pPr>
      <w:r>
        <w:t>Il serait également intéressant de compléter cette interaction en offrant</w:t>
      </w:r>
      <w:r w:rsidR="00CB59F7">
        <w:t xml:space="preserve"> à l’utilisateur une réponse vocale de la part de l’ordinateur</w:t>
      </w:r>
      <w:r>
        <w:t>. Que ce soit pour</w:t>
      </w:r>
      <w:r w:rsidR="00CB59F7">
        <w:t xml:space="preserve"> informer la personne de la bonne</w:t>
      </w:r>
      <w:r>
        <w:t xml:space="preserve"> compréhension</w:t>
      </w:r>
      <w:r w:rsidR="00CB59F7">
        <w:t xml:space="preserve"> de l’action demandée </w:t>
      </w:r>
      <w:r>
        <w:t>ou</w:t>
      </w:r>
      <w:r w:rsidR="00CB59F7">
        <w:t xml:space="preserve"> dans le cas contraire de demander de répéter l’action souhaitée. Cette réponse nécessite</w:t>
      </w:r>
      <w:r>
        <w:t xml:space="preserve">ra donc une notion supplémentaire, </w:t>
      </w:r>
      <w:r w:rsidR="00CB59F7">
        <w:t xml:space="preserve">un synthétiseur vocal. </w:t>
      </w:r>
      <w:r>
        <w:t xml:space="preserve">Celle-ci étant d’ailleurs </w:t>
      </w:r>
      <w:r w:rsidR="000B1661">
        <w:t>u</w:t>
      </w:r>
      <w:r w:rsidR="00CB59F7">
        <w:t>tilisée par certaines applications afin de transformer un texte écrit en un fichier sonore.</w:t>
      </w:r>
    </w:p>
    <w:p w:rsidR="00C60A35" w:rsidRDefault="00C60A35">
      <w:pPr>
        <w:jc w:val="left"/>
      </w:pPr>
    </w:p>
    <w:p w:rsidR="00323589" w:rsidRPr="004D0BB3" w:rsidRDefault="00323589" w:rsidP="00AE33FD">
      <w:pPr>
        <w:ind w:firstLine="567"/>
      </w:pPr>
    </w:p>
    <w:p w:rsidR="00C60A35" w:rsidRDefault="00C60A35">
      <w:pPr>
        <w:jc w:val="left"/>
        <w:rPr>
          <w:rFonts w:eastAsiaTheme="majorEastAsia" w:cstheme="majorBidi"/>
          <w:bCs/>
          <w:color w:val="244061" w:themeColor="accent1" w:themeShade="80"/>
          <w:sz w:val="34"/>
          <w:szCs w:val="28"/>
        </w:rPr>
      </w:pPr>
      <w:r>
        <w:br w:type="page"/>
      </w:r>
    </w:p>
    <w:p w:rsidR="00556B4C" w:rsidRDefault="00051B13" w:rsidP="000269B0">
      <w:pPr>
        <w:pStyle w:val="Titre1"/>
      </w:pPr>
      <w:bookmarkStart w:id="3" w:name="_Toc270491250"/>
      <w:r>
        <w:lastRenderedPageBreak/>
        <w:t>La parole</w:t>
      </w:r>
      <w:bookmarkEnd w:id="3"/>
    </w:p>
    <w:p w:rsidR="00556B4C" w:rsidRDefault="00556B4C" w:rsidP="004367BA">
      <w:pPr>
        <w:pStyle w:val="Sansinterligne"/>
      </w:pPr>
    </w:p>
    <w:p w:rsidR="00810710" w:rsidRDefault="00AE2D02" w:rsidP="000E682E">
      <w:pPr>
        <w:ind w:firstLine="708"/>
        <w:rPr>
          <w:lang w:eastAsia="fr-BE"/>
        </w:rPr>
      </w:pPr>
      <w:r w:rsidRPr="00AE2D02">
        <w:rPr>
          <w:lang w:eastAsia="fr-BE"/>
        </w:rPr>
        <w:t xml:space="preserve">La reconnaissance vocale </w:t>
      </w:r>
      <w:r w:rsidR="002F14A9">
        <w:rPr>
          <w:lang w:eastAsia="fr-BE"/>
        </w:rPr>
        <w:t>sera</w:t>
      </w:r>
      <w:r w:rsidRPr="00AE2D02">
        <w:rPr>
          <w:lang w:eastAsia="fr-BE"/>
        </w:rPr>
        <w:t xml:space="preserve"> donc la technique informatique qui permettra d’analyser la phrase d’instruction </w:t>
      </w:r>
      <w:r w:rsidR="002F14A9">
        <w:rPr>
          <w:lang w:eastAsia="fr-BE"/>
        </w:rPr>
        <w:t>énoncée par</w:t>
      </w:r>
      <w:r w:rsidRPr="00AE2D02">
        <w:rPr>
          <w:lang w:eastAsia="fr-BE"/>
        </w:rPr>
        <w:t xml:space="preserve"> l’utilisateur</w:t>
      </w:r>
      <w:r w:rsidR="00ED22E3">
        <w:rPr>
          <w:bCs/>
          <w:lang w:eastAsia="fr-BE"/>
        </w:rPr>
        <w:t xml:space="preserve"> et </w:t>
      </w:r>
      <w:r w:rsidRPr="00AE2D02">
        <w:rPr>
          <w:lang w:eastAsia="fr-BE"/>
        </w:rPr>
        <w:t>c</w:t>
      </w:r>
      <w:r w:rsidR="002F14A9">
        <w:rPr>
          <w:lang w:eastAsia="fr-BE"/>
        </w:rPr>
        <w:t>aptée au moyen d’un microphone. Elle sera</w:t>
      </w:r>
      <w:r w:rsidRPr="00AE2D02">
        <w:rPr>
          <w:lang w:eastAsia="fr-BE"/>
        </w:rPr>
        <w:t xml:space="preserve"> ensuite retranscrite en une instruction compréhensible et exploitable par la machine</w:t>
      </w:r>
      <w:r w:rsidR="002F14A9">
        <w:rPr>
          <w:lang w:eastAsia="fr-BE"/>
        </w:rPr>
        <w:t>.</w:t>
      </w:r>
      <w:r w:rsidR="00364178">
        <w:rPr>
          <w:lang w:eastAsia="fr-BE"/>
        </w:rPr>
        <w:t xml:space="preserve"> </w:t>
      </w:r>
      <w:r w:rsidR="002F14A9">
        <w:rPr>
          <w:lang w:eastAsia="fr-BE"/>
        </w:rPr>
        <w:t>E</w:t>
      </w:r>
      <w:r w:rsidR="00364178">
        <w:rPr>
          <w:lang w:eastAsia="fr-BE"/>
        </w:rPr>
        <w:t>nsuite</w:t>
      </w:r>
      <w:r w:rsidR="002F14A9">
        <w:rPr>
          <w:lang w:eastAsia="fr-BE"/>
        </w:rPr>
        <w:t>, celle-ci</w:t>
      </w:r>
      <w:r w:rsidR="00364178">
        <w:rPr>
          <w:lang w:eastAsia="fr-BE"/>
        </w:rPr>
        <w:t xml:space="preserve"> répondra de manière vocale pour signaler la bonne</w:t>
      </w:r>
      <w:r w:rsidR="002F14A9">
        <w:rPr>
          <w:lang w:eastAsia="fr-BE"/>
        </w:rPr>
        <w:t xml:space="preserve"> ou mauvaise</w:t>
      </w:r>
      <w:r w:rsidR="00364178">
        <w:rPr>
          <w:lang w:eastAsia="fr-BE"/>
        </w:rPr>
        <w:t xml:space="preserve"> compréhension de l’instruction</w:t>
      </w:r>
      <w:r w:rsidR="002F14A9">
        <w:rPr>
          <w:lang w:eastAsia="fr-BE"/>
        </w:rPr>
        <w:t xml:space="preserve"> au moyen de</w:t>
      </w:r>
      <w:r w:rsidR="00364178">
        <w:rPr>
          <w:lang w:eastAsia="fr-BE"/>
        </w:rPr>
        <w:t xml:space="preserve"> la synthèse vocale</w:t>
      </w:r>
      <w:r w:rsidRPr="00AE2D02">
        <w:rPr>
          <w:lang w:eastAsia="fr-BE"/>
        </w:rPr>
        <w:t xml:space="preserve">. </w:t>
      </w:r>
    </w:p>
    <w:p w:rsidR="00AE2D02" w:rsidRPr="00AE2D02" w:rsidRDefault="00AE2D02" w:rsidP="000E682E">
      <w:pPr>
        <w:ind w:firstLine="708"/>
        <w:rPr>
          <w:lang w:eastAsia="fr-BE"/>
        </w:rPr>
      </w:pPr>
      <w:r w:rsidRPr="00AE2D02">
        <w:rPr>
          <w:lang w:eastAsia="fr-BE"/>
        </w:rPr>
        <w:t>Ce</w:t>
      </w:r>
      <w:r w:rsidR="00364178">
        <w:rPr>
          <w:lang w:eastAsia="fr-BE"/>
        </w:rPr>
        <w:t xml:space="preserve">s </w:t>
      </w:r>
      <w:r w:rsidRPr="00AE2D02">
        <w:rPr>
          <w:lang w:eastAsia="fr-BE"/>
        </w:rPr>
        <w:t>notion</w:t>
      </w:r>
      <w:r w:rsidR="00364178">
        <w:rPr>
          <w:lang w:eastAsia="fr-BE"/>
        </w:rPr>
        <w:t>s</w:t>
      </w:r>
      <w:r w:rsidRPr="00AE2D02">
        <w:rPr>
          <w:lang w:eastAsia="fr-BE"/>
        </w:rPr>
        <w:t xml:space="preserve"> de reconnaissance vocale</w:t>
      </w:r>
      <w:r w:rsidR="00364178">
        <w:rPr>
          <w:lang w:eastAsia="fr-BE"/>
        </w:rPr>
        <w:t xml:space="preserve"> et de synthèse vocale feront</w:t>
      </w:r>
      <w:r w:rsidRPr="00AE2D02">
        <w:rPr>
          <w:lang w:eastAsia="fr-BE"/>
        </w:rPr>
        <w:t xml:space="preserve"> appel au domaine du traitement d</w:t>
      </w:r>
      <w:r w:rsidR="002F14A9">
        <w:rPr>
          <w:lang w:eastAsia="fr-BE"/>
        </w:rPr>
        <w:t>e</w:t>
      </w:r>
      <w:r w:rsidRPr="00AE2D02">
        <w:rPr>
          <w:lang w:eastAsia="fr-BE"/>
        </w:rPr>
        <w:t xml:space="preserve"> signal. </w:t>
      </w:r>
      <w:r w:rsidR="002F14A9">
        <w:rPr>
          <w:lang w:eastAsia="fr-BE"/>
        </w:rPr>
        <w:t>Mais</w:t>
      </w:r>
      <w:r w:rsidRPr="00AE2D02">
        <w:rPr>
          <w:lang w:eastAsia="fr-BE"/>
        </w:rPr>
        <w:t xml:space="preserve"> particulièrement </w:t>
      </w:r>
      <w:r w:rsidR="002F14A9">
        <w:rPr>
          <w:lang w:eastAsia="fr-BE"/>
        </w:rPr>
        <w:t xml:space="preserve">aux notions </w:t>
      </w:r>
      <w:r w:rsidRPr="00AE2D02">
        <w:rPr>
          <w:lang w:eastAsia="fr-BE"/>
        </w:rPr>
        <w:t>du son</w:t>
      </w:r>
      <w:r w:rsidR="00364178">
        <w:rPr>
          <w:lang w:eastAsia="fr-BE"/>
        </w:rPr>
        <w:t xml:space="preserve"> et de la parole</w:t>
      </w:r>
      <w:r w:rsidRPr="00AE2D02">
        <w:rPr>
          <w:lang w:eastAsia="fr-BE"/>
        </w:rPr>
        <w:t xml:space="preserve">, il n’est donc pas inutile de tout d’abord redéfinir </w:t>
      </w:r>
      <w:r w:rsidR="002F14A9">
        <w:rPr>
          <w:lang w:eastAsia="fr-BE"/>
        </w:rPr>
        <w:t>celles-ci</w:t>
      </w:r>
      <w:r w:rsidRPr="00AE2D02">
        <w:rPr>
          <w:lang w:eastAsia="fr-BE"/>
        </w:rPr>
        <w:t xml:space="preserve">. </w:t>
      </w:r>
    </w:p>
    <w:p w:rsidR="00AE2D02" w:rsidRDefault="00AE2D02" w:rsidP="000E682E">
      <w:pPr>
        <w:ind w:firstLine="708"/>
        <w:rPr>
          <w:bCs/>
          <w:lang w:eastAsia="fr-BE"/>
        </w:rPr>
      </w:pPr>
      <w:r w:rsidRPr="00AE2D02">
        <w:rPr>
          <w:lang w:eastAsia="fr-BE"/>
        </w:rPr>
        <w:t>Dans le chapitre qui suit, je vais donc développer les notions physiques nécessaires à la bonne compréhension des futurs concepts utilisés lors d’une reconnaissance et d’une synthèse vocale.</w:t>
      </w:r>
      <w:r>
        <w:rPr>
          <w:bCs/>
          <w:lang w:eastAsia="fr-BE"/>
        </w:rPr>
        <w:br/>
      </w:r>
    </w:p>
    <w:p w:rsidR="00E80EC6" w:rsidRPr="00E80EC6" w:rsidRDefault="00E80EC6" w:rsidP="00AE2D02">
      <w:pPr>
        <w:pStyle w:val="Titre2"/>
      </w:pPr>
      <w:bookmarkStart w:id="4" w:name="_Toc270491251"/>
      <w:r>
        <w:t>Le son</w:t>
      </w:r>
      <w:bookmarkEnd w:id="4"/>
      <w:r>
        <w:t xml:space="preserve"> </w:t>
      </w:r>
      <w:r>
        <w:br/>
      </w:r>
    </w:p>
    <w:p w:rsidR="006C6C7D" w:rsidRDefault="002F14A9" w:rsidP="00E80EC6">
      <w:pPr>
        <w:ind w:firstLine="708"/>
      </w:pPr>
      <w:r>
        <w:t xml:space="preserve">Première notion primordiale, le son. </w:t>
      </w:r>
      <w:r w:rsidR="006C6C7D" w:rsidRPr="006C6C7D">
        <w:t xml:space="preserve">Le son est une vibration de l'air, c'est-à-dire une suite de surpressions et de dépressions de l'air par rapport à une moyenne, qui est la pression atmosphérique. </w:t>
      </w:r>
      <w:r w:rsidR="006C6C7D">
        <w:t>C’est pourquoi une source sonore qui serait placée dans une cloche à vide n’émettrait plus un seul son, car il n’est plus entouré d’air.</w:t>
      </w:r>
      <w:r>
        <w:t xml:space="preserve"> Pour exister, le son nécessite donc bien d’une vibration mécanique créant une onde se propageant sous forme d’une variation de pression dans un environnement compressible tel que l’air.</w:t>
      </w:r>
    </w:p>
    <w:p w:rsidR="0026471B" w:rsidRDefault="0026471B" w:rsidP="0026471B">
      <w:pPr>
        <w:ind w:firstLine="708"/>
      </w:pPr>
      <w:r>
        <w:t xml:space="preserve">Ces ondes sonores peuvent être représentées sur un graphique comme les variations de la pression de l’air en fonction du temps. On obtient alors une représentation de la forme suivante : </w:t>
      </w:r>
    </w:p>
    <w:p w:rsidR="0026471B" w:rsidRDefault="0026471B" w:rsidP="0026471B">
      <w:pPr>
        <w:ind w:firstLine="708"/>
        <w:jc w:val="center"/>
      </w:pPr>
      <w:r>
        <w:rPr>
          <w:noProof/>
          <w:lang w:eastAsia="fr-BE"/>
        </w:rPr>
        <w:drawing>
          <wp:inline distT="0" distB="0" distL="0" distR="0" wp14:anchorId="4432CA96" wp14:editId="6B92A46C">
            <wp:extent cx="2628900" cy="1362075"/>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dio-images-repres.gif"/>
                    <pic:cNvPicPr/>
                  </pic:nvPicPr>
                  <pic:blipFill>
                    <a:blip r:embed="rId14">
                      <a:extLst>
                        <a:ext uri="{28A0092B-C50C-407E-A947-70E740481C1C}">
                          <a14:useLocalDpi xmlns:a14="http://schemas.microsoft.com/office/drawing/2010/main" val="0"/>
                        </a:ext>
                      </a:extLst>
                    </a:blip>
                    <a:stretch>
                      <a:fillRect/>
                    </a:stretch>
                  </pic:blipFill>
                  <pic:spPr>
                    <a:xfrm>
                      <a:off x="0" y="0"/>
                      <a:ext cx="2628900" cy="1362075"/>
                    </a:xfrm>
                    <a:prstGeom prst="rect">
                      <a:avLst/>
                    </a:prstGeom>
                  </pic:spPr>
                </pic:pic>
              </a:graphicData>
            </a:graphic>
          </wp:inline>
        </w:drawing>
      </w:r>
      <w:r w:rsidR="00740EF3">
        <w:t>t</w:t>
      </w:r>
    </w:p>
    <w:p w:rsidR="006C6C7D" w:rsidRDefault="006C6C7D" w:rsidP="006C6C7D">
      <w:pPr>
        <w:ind w:firstLine="708"/>
        <w:jc w:val="center"/>
      </w:pPr>
    </w:p>
    <w:p w:rsidR="00716985" w:rsidRDefault="00716985" w:rsidP="00716985">
      <w:pPr>
        <w:ind w:firstLine="708"/>
        <w:jc w:val="center"/>
        <w:rPr>
          <w:rStyle w:val="Emphaseple"/>
        </w:rPr>
      </w:pPr>
    </w:p>
    <w:p w:rsidR="000E64EE" w:rsidRDefault="000E64EE" w:rsidP="00716985">
      <w:pPr>
        <w:ind w:firstLine="708"/>
        <w:jc w:val="center"/>
        <w:rPr>
          <w:rStyle w:val="Emphaseple"/>
        </w:rPr>
      </w:pPr>
    </w:p>
    <w:p w:rsidR="000E64EE" w:rsidRDefault="000E64EE" w:rsidP="00716985">
      <w:pPr>
        <w:ind w:firstLine="708"/>
        <w:jc w:val="center"/>
      </w:pPr>
    </w:p>
    <w:p w:rsidR="000E64EE" w:rsidRDefault="000E64EE">
      <w:pPr>
        <w:jc w:val="left"/>
        <w:rPr>
          <w:rFonts w:eastAsiaTheme="majorEastAsia" w:cstheme="majorBidi"/>
          <w:bCs/>
          <w:color w:val="365F91" w:themeColor="accent1" w:themeShade="BF"/>
          <w:sz w:val="28"/>
          <w:szCs w:val="26"/>
        </w:rPr>
      </w:pPr>
      <w:r>
        <w:br w:type="page"/>
      </w:r>
    </w:p>
    <w:p w:rsidR="00716985" w:rsidRDefault="00C46DC0" w:rsidP="006C6C7D">
      <w:pPr>
        <w:pStyle w:val="Titre2"/>
      </w:pPr>
      <w:bookmarkStart w:id="5" w:name="_Toc270491252"/>
      <w:r>
        <w:lastRenderedPageBreak/>
        <w:t>Caractéristiques du son et de l’audition humaine</w:t>
      </w:r>
      <w:bookmarkEnd w:id="5"/>
    </w:p>
    <w:p w:rsidR="00716985" w:rsidRDefault="00716985" w:rsidP="00716985"/>
    <w:p w:rsidR="0023418C" w:rsidRDefault="0023418C" w:rsidP="00716985">
      <w:r>
        <w:tab/>
        <w:t>Le son possède toute une série de caractéristiques qu’il sera important de prendre en compte dans la suite, tel que sa hauteur, son intensité, sa durée ainsi que son timbre.</w:t>
      </w:r>
    </w:p>
    <w:p w:rsidR="0023418C" w:rsidRDefault="0023418C" w:rsidP="00716985"/>
    <w:p w:rsidR="00716985" w:rsidRDefault="00486EF8" w:rsidP="00716985">
      <w:pPr>
        <w:pStyle w:val="Titre3"/>
      </w:pPr>
      <w:bookmarkStart w:id="6" w:name="_Toc270491253"/>
      <w:r>
        <w:t xml:space="preserve">La hauteur </w:t>
      </w:r>
      <w:r w:rsidR="00716985">
        <w:t>du son</w:t>
      </w:r>
      <w:bookmarkEnd w:id="6"/>
    </w:p>
    <w:p w:rsidR="0023418C" w:rsidRDefault="00716985" w:rsidP="00716985">
      <w:r>
        <w:br/>
      </w:r>
      <w:r>
        <w:tab/>
      </w:r>
      <w:r w:rsidR="00486EF8">
        <w:t>La hauteur d’un son correspond entre autres à sa vitesse de vibration. Il s’agit, en termes scientifiques, de la fréquence sonore (nombre de vibrations périodiques par seconde) que l’on  exprim</w:t>
      </w:r>
      <w:r w:rsidRPr="00716985">
        <w:t>e en </w:t>
      </w:r>
      <w:r>
        <w:t>hertz (Hz). C’est la fréquence qui permet de distinguer un son grave d’un son aigu. L</w:t>
      </w:r>
      <w:r w:rsidRPr="00716985">
        <w:t>es sons graves auront des fréquences basses</w:t>
      </w:r>
      <w:r w:rsidR="00486EF8">
        <w:t xml:space="preserve"> (vibrations lentes)</w:t>
      </w:r>
      <w:r>
        <w:t xml:space="preserve"> tandis que</w:t>
      </w:r>
      <w:r w:rsidRPr="00716985">
        <w:t xml:space="preserve"> les sons aigus </w:t>
      </w:r>
      <w:r>
        <w:t xml:space="preserve">auront </w:t>
      </w:r>
      <w:r w:rsidRPr="00716985">
        <w:t>des fréquences élevées</w:t>
      </w:r>
      <w:r w:rsidR="00486EF8">
        <w:t xml:space="preserve"> (vibrations rapides)</w:t>
      </w:r>
      <w:r w:rsidRPr="00716985">
        <w:t>. </w:t>
      </w:r>
    </w:p>
    <w:p w:rsidR="001C3BEF" w:rsidRDefault="001C3BEF" w:rsidP="001C3BEF">
      <w:r>
        <w:tab/>
        <w:t xml:space="preserve">L’oreille humaine ne perçoit les sons que dans une certaine plage de fréquences  située environ entre 16Hz et de 20kHz. Cependant, on estime que l’information phonétique se situe en réalité en dessous des 10kHz. C’est pour cela que dans le cas d’une communication téléphonique, les fréquences au-dessus de 3,5kHz sont coupées, mais la conversation reste compréhensible bien qu’un </w:t>
      </w:r>
      <w:r w:rsidR="0023418C">
        <w:t>son très aigu tel que la prononciation du</w:t>
      </w:r>
      <w:r>
        <w:t xml:space="preserve"> [S] soit toutefois mal rendu suite au filtrage.</w:t>
      </w:r>
    </w:p>
    <w:p w:rsidR="001C3BEF" w:rsidRPr="00716985" w:rsidRDefault="001C3BEF" w:rsidP="00716985"/>
    <w:p w:rsidR="00716985" w:rsidRDefault="00486EF8" w:rsidP="00716985">
      <w:pPr>
        <w:pStyle w:val="Titre3"/>
      </w:pPr>
      <w:bookmarkStart w:id="7" w:name="_Toc270491254"/>
      <w:r>
        <w:t>Intensité du son</w:t>
      </w:r>
      <w:bookmarkEnd w:id="7"/>
    </w:p>
    <w:p w:rsidR="00716985" w:rsidRDefault="001C3BEF" w:rsidP="00716985">
      <w:r>
        <w:br/>
      </w:r>
      <w:r>
        <w:tab/>
      </w:r>
      <w:r w:rsidR="00486EF8" w:rsidRPr="00486EF8">
        <w:t>L'intensité d'un son est la caractéristique permettant de distinguer un son fort d'un son faible</w:t>
      </w:r>
      <w:r w:rsidR="00486EF8">
        <w:t>.</w:t>
      </w:r>
      <w:r w:rsidRPr="001C3BEF">
        <w:t xml:space="preserve"> </w:t>
      </w:r>
      <w:r w:rsidR="00486EF8" w:rsidRPr="00486EF8">
        <w:t> Il s'agit, en termes scientifiques de l</w:t>
      </w:r>
      <w:r w:rsidR="00486EF8">
        <w:t>’amplitude</w:t>
      </w:r>
      <w:r w:rsidR="00486EF8" w:rsidRPr="00486EF8">
        <w:t> de la vibration, qui se mesure en</w:t>
      </w:r>
      <w:hyperlink r:id="rId15" w:tooltip="Bel" w:history="1"/>
      <w:r w:rsidR="00486EF8">
        <w:t xml:space="preserve"> décibels (dB)</w:t>
      </w:r>
      <w:r w:rsidR="00486EF8" w:rsidRPr="00486EF8">
        <w:t>.</w:t>
      </w:r>
    </w:p>
    <w:p w:rsidR="001C3BEF" w:rsidRDefault="001C3BEF" w:rsidP="00716985">
      <w:r>
        <w:tab/>
        <w:t xml:space="preserve">L’oreille humaine </w:t>
      </w:r>
      <w:r w:rsidR="0023418C">
        <w:t>a également des bornes limites tout comme pour la fréquence. S</w:t>
      </w:r>
      <w:r>
        <w:t xml:space="preserve">i cette amplitude </w:t>
      </w:r>
      <w:r w:rsidR="0023418C">
        <w:t>n’</w:t>
      </w:r>
      <w:r>
        <w:t>atteint</w:t>
      </w:r>
      <w:r w:rsidR="0023418C">
        <w:t xml:space="preserve"> pas</w:t>
      </w:r>
      <w:r>
        <w:t xml:space="preserve"> une valeur minimale, </w:t>
      </w:r>
      <w:r w:rsidR="0023418C">
        <w:t>appelée</w:t>
      </w:r>
      <w:r>
        <w:t xml:space="preserve"> </w:t>
      </w:r>
      <w:r w:rsidR="0023418C">
        <w:t>« </w:t>
      </w:r>
      <w:r>
        <w:t>seuil d’audibilité</w:t>
      </w:r>
      <w:r w:rsidR="0023418C">
        <w:t> », le son ne sera pas perçu</w:t>
      </w:r>
      <w:r>
        <w:t xml:space="preserve">. Mais si au contraire, </w:t>
      </w:r>
      <w:r w:rsidR="0023418C">
        <w:t>l</w:t>
      </w:r>
      <w:r>
        <w:t xml:space="preserve">’amplitude des vibrations sonores </w:t>
      </w:r>
      <w:r w:rsidR="0023418C">
        <w:t>atteint</w:t>
      </w:r>
      <w:r>
        <w:t xml:space="preserve"> une amplitude maximale </w:t>
      </w:r>
      <w:r w:rsidR="0023418C">
        <w:t xml:space="preserve">cela devient extrêmement pénible </w:t>
      </w:r>
      <w:r>
        <w:t>pour l’oreille humaine</w:t>
      </w:r>
      <w:r w:rsidR="0023418C">
        <w:t>, cela</w:t>
      </w:r>
      <w:r>
        <w:t xml:space="preserve"> correspondant à la limite supportable </w:t>
      </w:r>
      <w:r w:rsidR="0023418C">
        <w:t>ou « </w:t>
      </w:r>
      <w:r>
        <w:t>seuil de douleur</w:t>
      </w:r>
      <w:r w:rsidR="0023418C">
        <w:t> »</w:t>
      </w:r>
      <w:r>
        <w:t>.</w:t>
      </w:r>
    </w:p>
    <w:p w:rsidR="00716985" w:rsidRPr="00716985" w:rsidRDefault="00716985" w:rsidP="00716985"/>
    <w:p w:rsidR="00716985" w:rsidRDefault="00716985" w:rsidP="001C3BEF">
      <w:pPr>
        <w:pStyle w:val="Titre3"/>
      </w:pPr>
      <w:bookmarkStart w:id="8" w:name="_Toc270491255"/>
      <w:r>
        <w:t>Durée du signal sonore</w:t>
      </w:r>
      <w:bookmarkEnd w:id="8"/>
    </w:p>
    <w:p w:rsidR="001C3BEF" w:rsidRDefault="001C3BEF" w:rsidP="001C3BEF">
      <w:r>
        <w:br/>
      </w:r>
      <w:r>
        <w:tab/>
      </w:r>
      <w:r w:rsidRPr="001C3BEF">
        <w:t>Comme tous les phénomènes perçus, le</w:t>
      </w:r>
      <w:r>
        <w:t xml:space="preserve"> temps </w:t>
      </w:r>
      <w:r w:rsidRPr="001C3BEF">
        <w:t xml:space="preserve"> joue </w:t>
      </w:r>
      <w:r w:rsidR="00396341">
        <w:t xml:space="preserve">lui aussi </w:t>
      </w:r>
      <w:r w:rsidRPr="001C3BEF">
        <w:t>un rô</w:t>
      </w:r>
      <w:r w:rsidR="00486EF8">
        <w:t>le fondamental. Un son possède une certaine durée exprimée en seconde et correspond au laps de temps pendant lequel on perçoit ses vibrations.</w:t>
      </w:r>
    </w:p>
    <w:p w:rsidR="008C4385" w:rsidRDefault="008C4385" w:rsidP="001C3BEF"/>
    <w:p w:rsidR="000E64EE" w:rsidRPr="001C3BEF" w:rsidRDefault="000E64EE" w:rsidP="001C3BEF"/>
    <w:p w:rsidR="00716985" w:rsidRDefault="00716985" w:rsidP="00716985">
      <w:pPr>
        <w:pStyle w:val="Titre3"/>
      </w:pPr>
      <w:bookmarkStart w:id="9" w:name="_Toc270491256"/>
      <w:r>
        <w:lastRenderedPageBreak/>
        <w:t>Timbre du son</w:t>
      </w:r>
      <w:bookmarkEnd w:id="9"/>
    </w:p>
    <w:p w:rsidR="00716985" w:rsidRDefault="00486EF8" w:rsidP="00716985">
      <w:r>
        <w:br/>
      </w:r>
      <w:r>
        <w:tab/>
      </w:r>
      <w:r w:rsidR="008C4385" w:rsidRPr="008C4385">
        <w:t>Le timbre d'un son est en quelque sorte la couleur propre de ce son. Il varie en fonction de la source sonore, et ceci, indépendamment des trois premières caractéristiques</w:t>
      </w:r>
      <w:r w:rsidR="008C4385">
        <w:t>. En effet, d</w:t>
      </w:r>
      <w:r w:rsidR="008C4385" w:rsidRPr="008C4385">
        <w:t>eux sons peuvent avoir la même fréquence fondamentale et la même intensité</w:t>
      </w:r>
      <w:r w:rsidR="008C4385">
        <w:t>,</w:t>
      </w:r>
      <w:r w:rsidR="008C4385" w:rsidRPr="008C4385">
        <w:t xml:space="preserve"> mais ne peuvent jamais avoir le même timbre.</w:t>
      </w:r>
      <w:r w:rsidR="008C4385">
        <w:t xml:space="preserve"> </w:t>
      </w:r>
    </w:p>
    <w:p w:rsidR="008C4385" w:rsidRDefault="008C4385" w:rsidP="00716985">
      <w:r>
        <w:tab/>
      </w:r>
      <w:r w:rsidR="00D22C8E" w:rsidRPr="00D22C8E">
        <w:t xml:space="preserve">À identiques, les sons émis par deux instruments différents </w:t>
      </w:r>
      <w:r w:rsidR="00396341">
        <w:t>ne résonneront</w:t>
      </w:r>
      <w:r w:rsidR="00D22C8E" w:rsidRPr="00D22C8E">
        <w:t xml:space="preserve"> pas de la même manière. Cela </w:t>
      </w:r>
      <w:r w:rsidR="00396341">
        <w:t>se traduit par</w:t>
      </w:r>
      <w:r w:rsidR="00D22C8E" w:rsidRPr="00D22C8E">
        <w:t xml:space="preserve"> le fait qu’aucun son naturel n’est réellement simple</w:t>
      </w:r>
      <w:r w:rsidR="00396341">
        <w:t>. I</w:t>
      </w:r>
      <w:r w:rsidR="00D22C8E" w:rsidRPr="00D22C8E">
        <w:t>l résulte de la combinaison d’un son fondamental, qui fixe la fréquence perçue par l’oreille et d’un grand nombre de ses harmoniques dont les pondérations relatives déterminent</w:t>
      </w:r>
      <w:r w:rsidR="00D22C8E">
        <w:t xml:space="preserve"> </w:t>
      </w:r>
      <w:r w:rsidR="00D22C8E" w:rsidRPr="00D22C8E">
        <w:t>son timbre.</w:t>
      </w:r>
    </w:p>
    <w:p w:rsidR="00D22C8E" w:rsidRDefault="00D22C8E" w:rsidP="00716985">
      <w:r w:rsidRPr="00D22C8E">
        <w:t>Lorsque l’on parle de fréquence fondamentale, on parle de la fréquence du premier harmonique du son considéré, que l’on désigne comme harmonique 1 ou harmonique fondamental.</w:t>
      </w:r>
      <w:r>
        <w:t xml:space="preserve"> </w:t>
      </w:r>
      <w:r w:rsidRPr="00D22C8E">
        <w:t>Les harmoniques naturels d’une note sont données par les fréquences multiples de la fondamentale.</w:t>
      </w:r>
    </w:p>
    <w:p w:rsidR="00D22C8E" w:rsidRDefault="00D22C8E" w:rsidP="00716985"/>
    <w:p w:rsidR="00716985" w:rsidRDefault="00D22C8E" w:rsidP="00D22C8E">
      <w:pPr>
        <w:jc w:val="center"/>
      </w:pPr>
      <w:r>
        <w:rPr>
          <w:noProof/>
          <w:lang w:eastAsia="fr-BE"/>
        </w:rPr>
        <w:drawing>
          <wp:inline distT="0" distB="0" distL="0" distR="0">
            <wp:extent cx="2266950" cy="1452073"/>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monicos_cordas.png"/>
                    <pic:cNvPicPr/>
                  </pic:nvPicPr>
                  <pic:blipFill>
                    <a:blip r:embed="rId16">
                      <a:extLst>
                        <a:ext uri="{28A0092B-C50C-407E-A947-70E740481C1C}">
                          <a14:useLocalDpi xmlns:a14="http://schemas.microsoft.com/office/drawing/2010/main" val="0"/>
                        </a:ext>
                      </a:extLst>
                    </a:blip>
                    <a:stretch>
                      <a:fillRect/>
                    </a:stretch>
                  </pic:blipFill>
                  <pic:spPr>
                    <a:xfrm>
                      <a:off x="0" y="0"/>
                      <a:ext cx="2266950" cy="1452073"/>
                    </a:xfrm>
                    <a:prstGeom prst="rect">
                      <a:avLst/>
                    </a:prstGeom>
                  </pic:spPr>
                </pic:pic>
              </a:graphicData>
            </a:graphic>
          </wp:inline>
        </w:drawing>
      </w:r>
    </w:p>
    <w:p w:rsidR="00C30B86" w:rsidRPr="00C30B86" w:rsidRDefault="00C30B86" w:rsidP="00D22C8E">
      <w:pPr>
        <w:jc w:val="center"/>
        <w:rPr>
          <w:rStyle w:val="Emphaseple"/>
        </w:rPr>
      </w:pPr>
      <w:r w:rsidRPr="00C30B86">
        <w:rPr>
          <w:rStyle w:val="Emphaseple"/>
        </w:rPr>
        <w:t>Représentation de la fréquence fondamentale et ses harmoniques</w:t>
      </w:r>
    </w:p>
    <w:p w:rsidR="00D87F48" w:rsidRDefault="00D87F48">
      <w:pPr>
        <w:jc w:val="left"/>
        <w:rPr>
          <w:rFonts w:eastAsiaTheme="majorEastAsia" w:cstheme="majorBidi"/>
          <w:bCs/>
          <w:color w:val="365F91" w:themeColor="accent1" w:themeShade="BF"/>
          <w:sz w:val="28"/>
          <w:szCs w:val="26"/>
        </w:rPr>
      </w:pPr>
      <w:r>
        <w:br w:type="page"/>
      </w:r>
    </w:p>
    <w:p w:rsidR="00D10637" w:rsidRDefault="00C46DC0" w:rsidP="00D10637">
      <w:pPr>
        <w:pStyle w:val="Titre2"/>
      </w:pPr>
      <w:bookmarkStart w:id="10" w:name="_Toc270491257"/>
      <w:r>
        <w:lastRenderedPageBreak/>
        <w:t>La voix humaine</w:t>
      </w:r>
      <w:bookmarkEnd w:id="10"/>
      <w:r>
        <w:t xml:space="preserve"> </w:t>
      </w:r>
    </w:p>
    <w:p w:rsidR="00D10637" w:rsidRDefault="00D10637" w:rsidP="00D10637"/>
    <w:p w:rsidR="00D10637" w:rsidRDefault="00974B62" w:rsidP="00585F3C">
      <w:r>
        <w:tab/>
        <w:t xml:space="preserve">Seconde notion primordiale, la voix humaine. </w:t>
      </w:r>
      <w:r w:rsidR="00D10637">
        <w:t xml:space="preserve">La voix humaine est tout simplement l’ensemble des sons produits par le frottement entre l’air expiré par les poumons sur les replis du </w:t>
      </w:r>
      <w:r>
        <w:t>larynx</w:t>
      </w:r>
      <w:r w:rsidR="00D10637">
        <w:t xml:space="preserve">. En effet, les poumons produisent un flux d’air suffisant </w:t>
      </w:r>
      <w:r>
        <w:t>permettant</w:t>
      </w:r>
      <w:r w:rsidR="00D10637">
        <w:t xml:space="preserve"> la vibration des cordes vocales. C’est cette vibration qui module très rapidement le débit d’air</w:t>
      </w:r>
      <w:r w:rsidR="0010639C">
        <w:t xml:space="preserve"> et qui crée un son</w:t>
      </w:r>
      <w:r w:rsidR="00585F3C">
        <w:t>.</w:t>
      </w:r>
    </w:p>
    <w:p w:rsidR="00BD18AB" w:rsidRDefault="00D10637" w:rsidP="00585F3C">
      <w:pPr>
        <w:ind w:firstLine="708"/>
      </w:pPr>
      <w:r>
        <w:t xml:space="preserve">Les muscles du larynx permettent </w:t>
      </w:r>
      <w:r w:rsidR="00974B62">
        <w:t xml:space="preserve">en réalité </w:t>
      </w:r>
      <w:r>
        <w:t>d’ajuster la fréquence et dans une certaine mesure le timbre, c’est-à-dire le contenu harmonique</w:t>
      </w:r>
      <w:r w:rsidR="00974B62">
        <w:t>,</w:t>
      </w:r>
      <w:r>
        <w:t xml:space="preserve"> en</w:t>
      </w:r>
      <w:r w:rsidR="00974B62">
        <w:t xml:space="preserve"> enveloppant les cordes vocales. Celles-ci sont des muscles qui sous la pression pulmonaire</w:t>
      </w:r>
      <w:r>
        <w:t xml:space="preserve"> forment un chenal appelé </w:t>
      </w:r>
      <w:r w:rsidR="00974B62">
        <w:t>la « glotte » par la</w:t>
      </w:r>
      <w:r>
        <w:t>quel</w:t>
      </w:r>
      <w:r w:rsidR="00974B62">
        <w:t>le</w:t>
      </w:r>
      <w:r>
        <w:t xml:space="preserve"> s’évacue l’air vers les organes supérieurs. Ensuite la cavité buccale fournira l’articulation à l’aide de la langue, du palais et des lèvres.</w:t>
      </w:r>
    </w:p>
    <w:p w:rsidR="00585F3C" w:rsidRDefault="00D10637" w:rsidP="00585F3C">
      <w:pPr>
        <w:ind w:firstLine="708"/>
      </w:pPr>
      <w:r>
        <w:t xml:space="preserve"> </w:t>
      </w:r>
    </w:p>
    <w:tbl>
      <w:tblPr>
        <w:tblStyle w:val="Grilledutableau"/>
        <w:tblpPr w:leftFromText="141" w:rightFromText="141" w:vertAnchor="text" w:horzAnchor="margin" w:tblpY="9"/>
        <w:tblW w:w="0" w:type="auto"/>
        <w:tblLook w:val="04A0" w:firstRow="1" w:lastRow="0" w:firstColumn="1" w:lastColumn="0" w:noHBand="0" w:noVBand="1"/>
      </w:tblPr>
      <w:tblGrid>
        <w:gridCol w:w="4433"/>
        <w:gridCol w:w="4855"/>
      </w:tblGrid>
      <w:tr w:rsidR="003366E7" w:rsidTr="00EF3CB3">
        <w:tc>
          <w:tcPr>
            <w:tcW w:w="44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3366E7" w:rsidRDefault="003366E7" w:rsidP="003366E7">
            <w:r>
              <w:rPr>
                <w:noProof/>
                <w:lang w:eastAsia="fr-BE"/>
              </w:rPr>
              <w:drawing>
                <wp:inline distT="0" distB="0" distL="0" distR="0" wp14:anchorId="3450DA51" wp14:editId="1CD41D22">
                  <wp:extent cx="2390775" cy="2258446"/>
                  <wp:effectExtent l="0" t="0" r="0" b="889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90775" cy="2258446"/>
                          </a:xfrm>
                          <a:prstGeom prst="rect">
                            <a:avLst/>
                          </a:prstGeom>
                          <a:noFill/>
                          <a:ln>
                            <a:noFill/>
                          </a:ln>
                        </pic:spPr>
                      </pic:pic>
                    </a:graphicData>
                  </a:graphic>
                </wp:inline>
              </w:drawing>
            </w:r>
          </w:p>
        </w:tc>
        <w:tc>
          <w:tcPr>
            <w:tcW w:w="48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EF3CB3" w:rsidRDefault="003366E7" w:rsidP="00A6523E">
            <w:r>
              <w:rPr>
                <w:noProof/>
                <w:lang w:eastAsia="fr-BE"/>
              </w:rPr>
              <w:drawing>
                <wp:inline distT="0" distB="0" distL="0" distR="0" wp14:anchorId="106E74AD" wp14:editId="787EC3B9">
                  <wp:extent cx="2305050" cy="2177329"/>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05050" cy="2177329"/>
                          </a:xfrm>
                          <a:prstGeom prst="rect">
                            <a:avLst/>
                          </a:prstGeom>
                          <a:noFill/>
                          <a:ln>
                            <a:noFill/>
                          </a:ln>
                        </pic:spPr>
                      </pic:pic>
                    </a:graphicData>
                  </a:graphic>
                </wp:inline>
              </w:drawing>
            </w:r>
          </w:p>
        </w:tc>
      </w:tr>
    </w:tbl>
    <w:p w:rsidR="00BD18AB" w:rsidRPr="00A6523E" w:rsidRDefault="00A6523E" w:rsidP="00A6523E">
      <w:pPr>
        <w:ind w:firstLine="708"/>
        <w:jc w:val="center"/>
        <w:rPr>
          <w:rStyle w:val="Emphaseple"/>
        </w:rPr>
      </w:pPr>
      <w:r w:rsidRPr="00A6523E">
        <w:rPr>
          <w:rStyle w:val="Emphaseple"/>
        </w:rPr>
        <w:t>Schémas représentant les organes vocaux</w:t>
      </w:r>
      <w:r>
        <w:rPr>
          <w:rStyle w:val="Emphaseple"/>
        </w:rPr>
        <w:t xml:space="preserve">            ©Hachette</w:t>
      </w:r>
      <w:r>
        <w:rPr>
          <w:rStyle w:val="Emphaseple"/>
        </w:rPr>
        <w:br/>
      </w:r>
    </w:p>
    <w:p w:rsidR="00A6523E" w:rsidRDefault="00D10637" w:rsidP="00974B62">
      <w:pPr>
        <w:ind w:firstLine="708"/>
      </w:pPr>
      <w:r>
        <w:t xml:space="preserve">Deux types de sons peuvent résulter </w:t>
      </w:r>
      <w:r w:rsidR="00974B62">
        <w:t>de ces étapes</w:t>
      </w:r>
      <w:r>
        <w:t xml:space="preserve">. Soit la glotte se resserre et l’air emprunte alors un chenal réduit mais ouvert ne mettant pas en action les cordes vocales ce qui produira des sons dits sourds ou non-voisés. </w:t>
      </w:r>
      <w:r w:rsidR="00974B62">
        <w:t>Par opposition, d</w:t>
      </w:r>
      <w:r w:rsidR="00D87F48">
        <w:t xml:space="preserve">ans le cas des sons dits sonores ou voisés, </w:t>
      </w:r>
      <w:r>
        <w:t xml:space="preserve">l’air doit écarter les parois de la glotte pour se frayer un passage, ce qui aura pour effet d’entrainer la vibration des cordes </w:t>
      </w:r>
      <w:r w:rsidR="00D87F48">
        <w:t xml:space="preserve">vocales et de produire </w:t>
      </w:r>
      <w:r w:rsidR="00A26D3A">
        <w:t>un</w:t>
      </w:r>
      <w:r w:rsidR="00D87F48">
        <w:t xml:space="preserve"> son. </w:t>
      </w:r>
    </w:p>
    <w:p w:rsidR="00CC09B9" w:rsidRDefault="00D87F48" w:rsidP="00974B62">
      <w:pPr>
        <w:ind w:firstLine="708"/>
      </w:pPr>
      <w:r>
        <w:t xml:space="preserve">Il est ensuite traité de manière différente suivant les </w:t>
      </w:r>
      <w:r w:rsidR="00A26D3A">
        <w:t>cavités par lesquelles il passe. En effet, ces</w:t>
      </w:r>
      <w:r>
        <w:t xml:space="preserve"> cavités agissent comme des résonateurs qui renforcent pour certains phonèmes les fréquences correspondant à leur fréquence de résonance. Ces fréquences renforcées sont appelées</w:t>
      </w:r>
      <w:r w:rsidR="00A26D3A">
        <w:t xml:space="preserve"> les</w:t>
      </w:r>
      <w:r>
        <w:t xml:space="preserve"> </w:t>
      </w:r>
      <w:r w:rsidR="00A26D3A">
        <w:t>« </w:t>
      </w:r>
      <w:r>
        <w:t>formants</w:t>
      </w:r>
      <w:r w:rsidR="00A26D3A">
        <w:t> »</w:t>
      </w:r>
      <w:r>
        <w:t>, et ce sont eux que l’on essaye de repérer dans un spectrogramme</w:t>
      </w:r>
      <w:r w:rsidR="005C7BBC">
        <w:rPr>
          <w:rStyle w:val="Appelnotedebasdep"/>
        </w:rPr>
        <w:footnoteReference w:id="1"/>
      </w:r>
      <w:r>
        <w:t xml:space="preserve"> pour reconnaitre les phonèmes prononcés.</w:t>
      </w:r>
    </w:p>
    <w:p w:rsidR="00CC09B9" w:rsidRDefault="00CC09B9">
      <w:pPr>
        <w:jc w:val="left"/>
      </w:pPr>
      <w:r>
        <w:br w:type="page"/>
      </w:r>
    </w:p>
    <w:p w:rsidR="00D10637" w:rsidRDefault="00CC09B9" w:rsidP="00A606DF">
      <w:pPr>
        <w:pStyle w:val="Titre2"/>
      </w:pPr>
      <w:bookmarkStart w:id="11" w:name="_Toc270491258"/>
      <w:r>
        <w:lastRenderedPageBreak/>
        <w:t>Phonétique et phonologie</w:t>
      </w:r>
      <w:bookmarkEnd w:id="11"/>
    </w:p>
    <w:p w:rsidR="00CC09B9" w:rsidRDefault="00CC09B9" w:rsidP="00585F3C">
      <w:pPr>
        <w:ind w:firstLine="708"/>
      </w:pPr>
    </w:p>
    <w:p w:rsidR="001626E8" w:rsidRDefault="00CC09B9" w:rsidP="001626E8">
      <w:pPr>
        <w:ind w:firstLine="708"/>
      </w:pPr>
      <w:r>
        <w:t xml:space="preserve">La phonétique est une branche de la linguistique qui étudie les sons utilisés dans la communication verbale. A la différence de la phonologie, qui elle, étudie comment sont agencés les phonèmes. </w:t>
      </w:r>
      <w:r w:rsidR="001626E8">
        <w:t xml:space="preserve">Ces derniers sont souvent définis comme la plus petite unité phonique distinctive, c’est-à-dire </w:t>
      </w:r>
      <w:r w:rsidR="00A26D3A">
        <w:t xml:space="preserve">celle </w:t>
      </w:r>
      <w:r w:rsidR="001626E8">
        <w:t xml:space="preserve">qui permet de distinguer des mots les uns des autres. </w:t>
      </w:r>
    </w:p>
    <w:p w:rsidR="001626E8" w:rsidRDefault="001626E8" w:rsidP="001626E8">
      <w:pPr>
        <w:ind w:firstLine="708"/>
      </w:pPr>
      <w:r>
        <w:t xml:space="preserve">Par exemple, l’opposition des mots « pain » et « bain » montre que [p] et [b] sont des phonèmes pour la langue français. Je précise, pour la langue française, car en effet cette notion de phonèmes est relative à une langue. Dans d’autres langues, comme l’espagnol latino-américain certains phonèmes de notre langue n’en seront pas pour eux, tel que [s] et [z] mais par contre [r] et [rr] en seront </w:t>
      </w:r>
      <w:r w:rsidR="00A26D3A">
        <w:t>alors</w:t>
      </w:r>
      <w:r>
        <w:t xml:space="preserve"> qu’ils n’en sont pas chez nous. </w:t>
      </w:r>
    </w:p>
    <w:p w:rsidR="001626E8" w:rsidRDefault="001626E8" w:rsidP="001626E8">
      <w:pPr>
        <w:ind w:firstLine="708"/>
      </w:pPr>
      <w:r>
        <w:t xml:space="preserve">On peut classer les phonèmes en </w:t>
      </w:r>
      <w:r w:rsidR="00A26D3A">
        <w:t>deux grandes catégories</w:t>
      </w:r>
      <w:r>
        <w:t xml:space="preserve">, </w:t>
      </w:r>
      <w:r w:rsidR="00A26D3A">
        <w:t xml:space="preserve">les </w:t>
      </w:r>
      <w:r>
        <w:t xml:space="preserve"> voyelles et </w:t>
      </w:r>
      <w:r w:rsidR="00A26D3A">
        <w:t>l</w:t>
      </w:r>
      <w:r>
        <w:t>es consonnes</w:t>
      </w:r>
      <w:r w:rsidR="00A26D3A">
        <w:t xml:space="preserve">. </w:t>
      </w:r>
      <w:r w:rsidR="00C8124D">
        <w:t>(L</w:t>
      </w:r>
      <w:r>
        <w:t>a liste des phonèmes de la langue française se trouve en annexe)</w:t>
      </w:r>
    </w:p>
    <w:p w:rsidR="00C8124D" w:rsidRDefault="001626E8" w:rsidP="00970079">
      <w:pPr>
        <w:ind w:firstLine="708"/>
      </w:pPr>
      <w:r>
        <w:t>Les voyelles</w:t>
      </w:r>
      <w:r w:rsidR="00C8124D">
        <w:t>, généralement des sons voisés,</w:t>
      </w:r>
      <w:r>
        <w:t xml:space="preserve"> </w:t>
      </w:r>
      <w:r w:rsidR="00F67CD0">
        <w:t>sont des sons a durée assez longue et sont caractérisés par une assez grande constance de leurs propriétés fréquentielles dans le temps</w:t>
      </w:r>
      <w:r w:rsidR="00970079">
        <w:t xml:space="preserve"> et peut être considéré comme périodique</w:t>
      </w:r>
      <w:r w:rsidR="00F67CD0">
        <w:t xml:space="preserve">. </w:t>
      </w:r>
      <w:r w:rsidR="00970079">
        <w:t>La fréquence de vibration des cordes vocales détermine la fré</w:t>
      </w:r>
      <w:r w:rsidR="00A26D3A">
        <w:t xml:space="preserve">quence fondamentale de la voix et est </w:t>
      </w:r>
      <w:r w:rsidR="00970079">
        <w:t xml:space="preserve">appelé le </w:t>
      </w:r>
      <w:r w:rsidR="00A26D3A">
        <w:t>« </w:t>
      </w:r>
      <w:r w:rsidR="00970079">
        <w:t>pitch</w:t>
      </w:r>
      <w:r w:rsidR="00A26D3A">
        <w:t> »</w:t>
      </w:r>
      <w:r w:rsidR="00970079">
        <w:t>.</w:t>
      </w:r>
    </w:p>
    <w:p w:rsidR="00F67CD0" w:rsidRDefault="00F67CD0" w:rsidP="001626E8">
      <w:pPr>
        <w:ind w:firstLine="708"/>
      </w:pPr>
      <w:r>
        <w:t>Leurs formants sont horizontaux sur un spectrogramme. On classe souvent les voyelles a</w:t>
      </w:r>
      <w:r w:rsidR="00A26D3A">
        <w:t xml:space="preserve">u moyen d’un trapèze vocalique </w:t>
      </w:r>
      <w:r>
        <w:t xml:space="preserve">qui représente leur position dans </w:t>
      </w:r>
      <w:r w:rsidR="00A26D3A">
        <w:t xml:space="preserve">un </w:t>
      </w:r>
      <w:r>
        <w:t xml:space="preserve"> plan défini par les deux premiers formants et traduit la position de la langue lors de l’articulation.</w:t>
      </w:r>
    </w:p>
    <w:p w:rsidR="00970079" w:rsidRDefault="00970079" w:rsidP="001626E8">
      <w:pPr>
        <w:ind w:firstLine="708"/>
      </w:pPr>
    </w:p>
    <w:p w:rsidR="00F67CD0" w:rsidRDefault="004E54AD" w:rsidP="00F67CD0">
      <w:pPr>
        <w:ind w:firstLine="708"/>
        <w:jc w:val="center"/>
      </w:pPr>
      <w:r>
        <w:rPr>
          <w:noProof/>
          <w:lang w:eastAsia="fr-BE"/>
        </w:rPr>
        <w:drawing>
          <wp:inline distT="0" distB="0" distL="0" distR="0">
            <wp:extent cx="3629532" cy="2172003"/>
            <wp:effectExtent l="0" t="0" r="952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yelels.png"/>
                    <pic:cNvPicPr/>
                  </pic:nvPicPr>
                  <pic:blipFill>
                    <a:blip r:embed="rId19">
                      <a:extLst>
                        <a:ext uri="{28A0092B-C50C-407E-A947-70E740481C1C}">
                          <a14:useLocalDpi xmlns:a14="http://schemas.microsoft.com/office/drawing/2010/main" val="0"/>
                        </a:ext>
                      </a:extLst>
                    </a:blip>
                    <a:stretch>
                      <a:fillRect/>
                    </a:stretch>
                  </pic:blipFill>
                  <pic:spPr>
                    <a:xfrm>
                      <a:off x="0" y="0"/>
                      <a:ext cx="3629532" cy="2172003"/>
                    </a:xfrm>
                    <a:prstGeom prst="rect">
                      <a:avLst/>
                    </a:prstGeom>
                  </pic:spPr>
                </pic:pic>
              </a:graphicData>
            </a:graphic>
          </wp:inline>
        </w:drawing>
      </w:r>
    </w:p>
    <w:p w:rsidR="00F67CD0" w:rsidRDefault="00A26D3A" w:rsidP="00A26D3A">
      <w:pPr>
        <w:ind w:firstLine="708"/>
        <w:jc w:val="center"/>
        <w:rPr>
          <w:rStyle w:val="Emphaseple"/>
        </w:rPr>
      </w:pPr>
      <w:r w:rsidRPr="004E54AD">
        <w:rPr>
          <w:rStyle w:val="Emphaseple"/>
        </w:rPr>
        <w:t>Trapèze vocalique des voyelles</w:t>
      </w:r>
    </w:p>
    <w:p w:rsidR="004E54AD" w:rsidRDefault="004E54AD" w:rsidP="00A26D3A">
      <w:pPr>
        <w:ind w:firstLine="708"/>
        <w:jc w:val="center"/>
        <w:rPr>
          <w:rStyle w:val="Emphaseple"/>
        </w:rPr>
      </w:pPr>
    </w:p>
    <w:p w:rsidR="004E54AD" w:rsidRPr="004E54AD" w:rsidRDefault="004E54AD" w:rsidP="00A26D3A">
      <w:pPr>
        <w:ind w:firstLine="708"/>
        <w:jc w:val="center"/>
        <w:rPr>
          <w:rStyle w:val="Emphaseple"/>
        </w:rPr>
      </w:pPr>
    </w:p>
    <w:p w:rsidR="005272C5" w:rsidRDefault="005272C5" w:rsidP="00970079">
      <w:pPr>
        <w:ind w:firstLine="708"/>
      </w:pPr>
    </w:p>
    <w:p w:rsidR="005C7BBC" w:rsidRDefault="00F67CD0" w:rsidP="00970079">
      <w:pPr>
        <w:ind w:firstLine="708"/>
      </w:pPr>
      <w:r>
        <w:lastRenderedPageBreak/>
        <w:t>Tandis que les consonnes sont des phon</w:t>
      </w:r>
      <w:r w:rsidR="005C7BBC">
        <w:t>èmes qui sont généralement beaucoup plus courts que les voyelles et beaucoup plus variable dans le temps, voir même chaotique. Elles peuvent être bruyantes ou sonantes, ce n’est que dans ce dernier cas qu’elles représentent des formants.</w:t>
      </w:r>
    </w:p>
    <w:p w:rsidR="005C7BBC" w:rsidRDefault="00A26D3A" w:rsidP="001626E8">
      <w:pPr>
        <w:ind w:firstLine="708"/>
      </w:pPr>
      <w:r>
        <w:t>Afin</w:t>
      </w:r>
      <w:r w:rsidR="005C7BBC">
        <w:t xml:space="preserve"> d’illustrer quelques-uns des concepts formulés précédemment, voici ci-dessous un spe</w:t>
      </w:r>
      <w:r>
        <w:t>ctrogramme de la syllabe [asa], soit, une voyelle répétée deux fois et une consonne.</w:t>
      </w:r>
    </w:p>
    <w:p w:rsidR="005C7BBC" w:rsidRDefault="005C7BBC" w:rsidP="005C7BBC">
      <w:pPr>
        <w:jc w:val="center"/>
      </w:pPr>
      <w:r>
        <w:rPr>
          <w:noProof/>
          <w:lang w:eastAsia="fr-BE"/>
        </w:rPr>
        <w:drawing>
          <wp:inline distT="0" distB="0" distL="0" distR="0">
            <wp:extent cx="3657600" cy="2741565"/>
            <wp:effectExtent l="0" t="0" r="0"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59782" cy="2743200"/>
                    </a:xfrm>
                    <a:prstGeom prst="rect">
                      <a:avLst/>
                    </a:prstGeom>
                    <a:noFill/>
                    <a:ln>
                      <a:noFill/>
                    </a:ln>
                  </pic:spPr>
                </pic:pic>
              </a:graphicData>
            </a:graphic>
          </wp:inline>
        </w:drawing>
      </w:r>
    </w:p>
    <w:p w:rsidR="00844413" w:rsidRPr="00844413" w:rsidRDefault="00844413" w:rsidP="005C7BBC">
      <w:pPr>
        <w:jc w:val="center"/>
        <w:rPr>
          <w:rStyle w:val="Emphaseple"/>
        </w:rPr>
      </w:pPr>
      <w:r w:rsidRPr="00844413">
        <w:rPr>
          <w:rStyle w:val="Emphaseple"/>
        </w:rPr>
        <w:t>Spectrogramme de la syllabe [asa]</w:t>
      </w:r>
    </w:p>
    <w:p w:rsidR="005C7BBC" w:rsidRDefault="005C7BBC" w:rsidP="005C7BBC">
      <w:r>
        <w:tab/>
        <w:t xml:space="preserve">On peut y voir assez clairement l’horizontalité des formants  de la voyelle [a]. La consonne [s] </w:t>
      </w:r>
      <w:r w:rsidR="00A26D3A">
        <w:t>quant à elle est</w:t>
      </w:r>
      <w:r>
        <w:t xml:space="preserve"> un bruit très aigu situé au-dessus de 5 kHz et assez clairement dépourvu d’un quelconque formant.</w:t>
      </w:r>
    </w:p>
    <w:p w:rsidR="003F3C30" w:rsidRDefault="003F3C30" w:rsidP="006C3DA2">
      <w:pPr>
        <w:pStyle w:val="Titre1"/>
      </w:pPr>
    </w:p>
    <w:p w:rsidR="003F3C30" w:rsidRDefault="003F3C30">
      <w:pPr>
        <w:jc w:val="left"/>
        <w:rPr>
          <w:rFonts w:eastAsiaTheme="majorEastAsia" w:cstheme="majorBidi"/>
          <w:bCs/>
          <w:color w:val="244061" w:themeColor="accent1" w:themeShade="80"/>
          <w:sz w:val="34"/>
          <w:szCs w:val="28"/>
        </w:rPr>
      </w:pPr>
      <w:r>
        <w:br w:type="page"/>
      </w:r>
    </w:p>
    <w:p w:rsidR="00E80EC6" w:rsidRDefault="006C3DA2" w:rsidP="006C3DA2">
      <w:pPr>
        <w:pStyle w:val="Titre1"/>
      </w:pPr>
      <w:bookmarkStart w:id="12" w:name="_Toc270491259"/>
      <w:r>
        <w:lastRenderedPageBreak/>
        <w:t>Reconnaissance vocale</w:t>
      </w:r>
      <w:bookmarkEnd w:id="12"/>
    </w:p>
    <w:p w:rsidR="00E36F62" w:rsidRDefault="00E36F62" w:rsidP="00E36F62">
      <w:pPr>
        <w:pStyle w:val="Titre2"/>
      </w:pPr>
      <w:r>
        <w:br/>
      </w:r>
      <w:bookmarkStart w:id="13" w:name="_Toc270491260"/>
      <w:r>
        <w:t>Historique</w:t>
      </w:r>
      <w:bookmarkEnd w:id="13"/>
    </w:p>
    <w:p w:rsidR="00E36F62" w:rsidRDefault="00E36F62" w:rsidP="00E36F62"/>
    <w:p w:rsidR="00AF2B49" w:rsidRPr="00AF2B49" w:rsidRDefault="00AF2B49" w:rsidP="00E36F62">
      <w:pPr>
        <w:ind w:firstLine="708"/>
      </w:pPr>
      <w:r w:rsidRPr="00AF2B49">
        <w:t>Comme précisé dans l’introduction, l</w:t>
      </w:r>
      <w:r w:rsidR="00E36F62" w:rsidRPr="00AF2B49">
        <w:t xml:space="preserve">es travaux sur la reconnaissance vocale datent </w:t>
      </w:r>
      <w:r w:rsidRPr="00AF2B49">
        <w:t>de la deuxième moitié</w:t>
      </w:r>
      <w:r w:rsidR="00E36F62" w:rsidRPr="00AF2B49">
        <w:t xml:space="preserve"> du xxe siècle. Le premier système pouvant être considéré comme faisant de la reconnaissance vocale date de 1952. </w:t>
      </w:r>
    </w:p>
    <w:p w:rsidR="00E36F62" w:rsidRPr="00AF2B49" w:rsidRDefault="00E36F62" w:rsidP="00E36F62">
      <w:pPr>
        <w:ind w:firstLine="708"/>
      </w:pPr>
      <w:r w:rsidRPr="00AF2B49">
        <w:t xml:space="preserve">Ce système électronique développé par Davis, Biddulph, </w:t>
      </w:r>
      <w:r w:rsidR="00AF2B49" w:rsidRPr="00AF2B49">
        <w:t>et</w:t>
      </w:r>
      <w:r w:rsidRPr="00AF2B49">
        <w:t xml:space="preserve"> Balashek aux laboratoires Bell Labs était essentiellement composé de relais et ses performances se limitaient à reconnaître des chiffres isolés. </w:t>
      </w:r>
    </w:p>
    <w:p w:rsidR="00AF2B49" w:rsidRPr="00AF2B49" w:rsidRDefault="00E36F62" w:rsidP="00E36F62">
      <w:r w:rsidRPr="00AF2B49">
        <w:t xml:space="preserve">La recherche s'est ensuite considérablement accrue durant les années 1970 avec les travaux de Jelinek chez IBM (1972-1993). </w:t>
      </w:r>
      <w:r w:rsidR="00AF2B49" w:rsidRPr="00AF2B49">
        <w:t>C’est la</w:t>
      </w:r>
      <w:r w:rsidRPr="00AF2B49">
        <w:t xml:space="preserve"> société Threshold Technologies </w:t>
      </w:r>
      <w:r w:rsidR="00AF2B49" w:rsidRPr="00AF2B49">
        <w:t xml:space="preserve">qui </w:t>
      </w:r>
      <w:r w:rsidRPr="00AF2B49">
        <w:t>fut la première à commercialiser en 1972 un système de reconnaissance d'une capacité de 32 mots,</w:t>
      </w:r>
      <w:r w:rsidR="00AF2B49" w:rsidRPr="00AF2B49">
        <w:t xml:space="preserve"> nommé</w:t>
      </w:r>
      <w:r w:rsidRPr="00AF2B49">
        <w:t xml:space="preserve"> le VIP100. </w:t>
      </w:r>
    </w:p>
    <w:p w:rsidR="00E36F62" w:rsidRPr="00AF2B49" w:rsidRDefault="00E36F62" w:rsidP="00AF2B49">
      <w:pPr>
        <w:ind w:firstLine="708"/>
      </w:pPr>
      <w:r w:rsidRPr="00AF2B49">
        <w:t xml:space="preserve">Aujourd'hui, la reconnaissance vocale est un domaine à forte croissance grâce à </w:t>
      </w:r>
      <w:r w:rsidR="00AF2B49" w:rsidRPr="00AF2B49">
        <w:t xml:space="preserve">notamment </w:t>
      </w:r>
      <w:r w:rsidRPr="00AF2B49">
        <w:t>la déferlante des systèmes embarqués.</w:t>
      </w:r>
    </w:p>
    <w:p w:rsidR="00E36F62" w:rsidRDefault="00E36F62" w:rsidP="006C3DA2"/>
    <w:p w:rsidR="00E36F62" w:rsidRDefault="00E36F62" w:rsidP="00E36F62">
      <w:pPr>
        <w:pStyle w:val="Titre2"/>
      </w:pPr>
      <w:bookmarkStart w:id="14" w:name="_Toc270491261"/>
      <w:r>
        <w:t>Techniques de reconnaissance vocale</w:t>
      </w:r>
      <w:bookmarkEnd w:id="14"/>
    </w:p>
    <w:p w:rsidR="00E36F62" w:rsidRDefault="00E36F62" w:rsidP="00E36F62"/>
    <w:p w:rsidR="00E36F62" w:rsidRDefault="00E36F62" w:rsidP="00E36F62">
      <w:r>
        <w:tab/>
        <w:t xml:space="preserve">Il existe deux principales techniques pour effectuer la reconnaissance des mots, l’une </w:t>
      </w:r>
      <w:r w:rsidR="00E10056">
        <w:t xml:space="preserve">est dite </w:t>
      </w:r>
      <w:r>
        <w:t>« globale » et l’autre « analytique ».</w:t>
      </w:r>
    </w:p>
    <w:p w:rsidR="00E36F62" w:rsidRDefault="00E36F62" w:rsidP="00E36F62">
      <w:r>
        <w:tab/>
        <w:t xml:space="preserve">Dans l’approche globale, l’unité utilisée pour la reconnaissance sera le « mot ». Cette méthode consiste à donner au système une acoustique de chacun des mots qu’il devra identifier par la suite. Cette méthode nécessite donc une phase d’apprentissage durant laquelle chacun des mots sera répété plusieurs fois. Cette technique a comme désavantage </w:t>
      </w:r>
      <w:r w:rsidR="00E10056">
        <w:t>d’être</w:t>
      </w:r>
      <w:r>
        <w:t xml:space="preserve"> limitée en nombre de mots.</w:t>
      </w:r>
    </w:p>
    <w:p w:rsidR="00ED50FF" w:rsidRDefault="00E36F62" w:rsidP="00E36F62">
      <w:r>
        <w:tab/>
        <w:t>L’approche analytique tente plutôt d</w:t>
      </w:r>
      <w:r w:rsidR="00E10056">
        <w:t xml:space="preserve">e détecter et d’identifier les </w:t>
      </w:r>
      <w:r>
        <w:t xml:space="preserve"> phonèmes  ainsi que les </w:t>
      </w:r>
      <w:r w:rsidR="00E10056">
        <w:t> syllabes</w:t>
      </w:r>
      <w:r>
        <w:t xml:space="preserve">. Elle a comme réel avantage par rapport à l’approche globale que les mots ne sont pas mémorisés dans leur intégralité mais bien comme des suites de phonèmes. Et de </w:t>
      </w:r>
      <w:r w:rsidR="00ED50FF">
        <w:t>ce fait la comparaison se fera par phonème.</w:t>
      </w:r>
    </w:p>
    <w:p w:rsidR="00E36F62" w:rsidRDefault="00ED50FF" w:rsidP="00E36F62">
      <w:r>
        <w:tab/>
        <w:t>Au cours de mes recherches pour ce projet, j’avais tout d’abord commencé par travailler avec une approche globale sur</w:t>
      </w:r>
      <w:r w:rsidR="00E10056">
        <w:t xml:space="preserve"> </w:t>
      </w:r>
      <w:r w:rsidR="00280FE6">
        <w:t xml:space="preserve">le </w:t>
      </w:r>
      <w:r w:rsidR="00E10056">
        <w:t>programme</w:t>
      </w:r>
      <w:r>
        <w:t xml:space="preserve"> « </w:t>
      </w:r>
      <w:r w:rsidR="007D4269" w:rsidRPr="007D4269">
        <w:t>MATLAB</w:t>
      </w:r>
      <w:r w:rsidR="007D4269">
        <w:t xml:space="preserve"> </w:t>
      </w:r>
      <w:r>
        <w:rPr>
          <w:rStyle w:val="Appelnotedebasdep"/>
        </w:rPr>
        <w:footnoteReference w:id="2"/>
      </w:r>
      <w:r>
        <w:t> ». Cependant elle représentait plusieurs désavantages au niveau de l’efficacité de la reconnaissance. En effet, cette technique fonctionnait assez bien pour des très petits mots, tels que  « </w:t>
      </w:r>
      <w:r w:rsidR="007D4269">
        <w:t>un, deux, trois</w:t>
      </w:r>
      <w:r>
        <w:t>, quatre,… »</w:t>
      </w:r>
      <w:r w:rsidR="00214279">
        <w:t>.</w:t>
      </w:r>
      <w:r>
        <w:t xml:space="preserve"> </w:t>
      </w:r>
      <w:r w:rsidR="00214279">
        <w:t>Autrement</w:t>
      </w:r>
      <w:r>
        <w:t xml:space="preserve"> dit</w:t>
      </w:r>
      <w:r w:rsidR="00214279">
        <w:t>,</w:t>
      </w:r>
      <w:r>
        <w:t xml:space="preserve"> pratiquement que des mots à une syllabe. Une fois que je passais à des mots comportant plus d’une syllabe</w:t>
      </w:r>
      <w:r w:rsidR="00E36F62">
        <w:t xml:space="preserve"> </w:t>
      </w:r>
      <w:r>
        <w:t xml:space="preserve">la reconnaissance devenait déjà bien plus approximative et le </w:t>
      </w:r>
      <w:r>
        <w:lastRenderedPageBreak/>
        <w:t xml:space="preserve">taux de réussite n’était </w:t>
      </w:r>
      <w:r w:rsidR="007850E6">
        <w:t xml:space="preserve">alors </w:t>
      </w:r>
      <w:r>
        <w:t>plus suffisant</w:t>
      </w:r>
      <w:r w:rsidR="002444E9">
        <w:t xml:space="preserve"> </w:t>
      </w:r>
      <w:r w:rsidR="007850E6">
        <w:t xml:space="preserve">que </w:t>
      </w:r>
      <w:r w:rsidR="002444E9">
        <w:t>pour être pertinent</w:t>
      </w:r>
      <w:r>
        <w:t>. Lorsque par la suite</w:t>
      </w:r>
      <w:r w:rsidR="002444E9">
        <w:t xml:space="preserve">, </w:t>
      </w:r>
      <w:r w:rsidR="007850E6">
        <w:t>j’ai tenté</w:t>
      </w:r>
      <w:r w:rsidR="002444E9">
        <w:t xml:space="preserve"> de passer à un système multi-locuteur</w:t>
      </w:r>
      <w:r>
        <w:t>, les performances chu</w:t>
      </w:r>
      <w:r w:rsidR="007850E6">
        <w:t>tèrent</w:t>
      </w:r>
      <w:r>
        <w:t xml:space="preserve"> de façon significative. C’est pourquoi j’ai </w:t>
      </w:r>
      <w:r w:rsidR="00337310">
        <w:t>dû</w:t>
      </w:r>
      <w:r w:rsidR="007850E6">
        <w:t xml:space="preserve"> </w:t>
      </w:r>
      <w:r>
        <w:t>abandonn</w:t>
      </w:r>
      <w:r w:rsidR="007850E6">
        <w:t>er</w:t>
      </w:r>
      <w:r>
        <w:t xml:space="preserve"> cette approche pour passer à l’approche analytique. </w:t>
      </w:r>
    </w:p>
    <w:p w:rsidR="00214279" w:rsidRDefault="00214279" w:rsidP="00E36F62"/>
    <w:p w:rsidR="004C6A5F" w:rsidRDefault="004C6A5F" w:rsidP="004C6A5F">
      <w:pPr>
        <w:pStyle w:val="Titre2"/>
      </w:pPr>
      <w:bookmarkStart w:id="15" w:name="_Toc270491262"/>
      <w:r>
        <w:t>L’approche analytique</w:t>
      </w:r>
      <w:bookmarkEnd w:id="15"/>
    </w:p>
    <w:p w:rsidR="004C6A5F" w:rsidRDefault="004C6A5F" w:rsidP="00E36F62"/>
    <w:p w:rsidR="004C6A5F" w:rsidRPr="00E36F62" w:rsidRDefault="004C6A5F" w:rsidP="004C6A5F">
      <w:pPr>
        <w:pStyle w:val="Titre3"/>
      </w:pPr>
      <w:bookmarkStart w:id="16" w:name="_Toc270491263"/>
      <w:r>
        <w:t>Traitement du signal</w:t>
      </w:r>
      <w:bookmarkEnd w:id="16"/>
    </w:p>
    <w:p w:rsidR="00E36F62" w:rsidRDefault="00E36F62" w:rsidP="00E36F62"/>
    <w:p w:rsidR="00485A34" w:rsidRDefault="00485A34" w:rsidP="00485A34">
      <w:pPr>
        <w:ind w:firstLine="708"/>
      </w:pPr>
      <w:r w:rsidRPr="00485A34">
        <w:t xml:space="preserve">  Une fois que le son a été émis par le locuteur, il est capté par un microphone</w:t>
      </w:r>
      <w:r w:rsidR="00604285">
        <w:t xml:space="preserve"> et sera</w:t>
      </w:r>
      <w:r w:rsidRPr="00485A34">
        <w:t xml:space="preserve"> ensuite numérisé à l’aide d’un convertisseur analogique-numérique. </w:t>
      </w:r>
    </w:p>
    <w:p w:rsidR="004C6A5F" w:rsidRDefault="00485A34" w:rsidP="00485A34">
      <w:pPr>
        <w:ind w:firstLine="708"/>
      </w:pPr>
      <w:r w:rsidRPr="00485A34">
        <w:t>Comme la voix humaine est constituée d’une multitude de sons, souvent répétitifs,</w:t>
      </w:r>
      <w:r>
        <w:t xml:space="preserve"> i</w:t>
      </w:r>
      <w:r w:rsidR="004C6A5F">
        <w:t xml:space="preserve">l faut en tout premier lieu traiter le signal acoustique pour y effectuer un tri sur les informations disponibles et de n’en retenir que les plus pertinentes au point de vue phonétique. Comme dit précédemment, la parole étant caractérisée par une amplitude, une fréquence et une forme du signal sonore, il faudra </w:t>
      </w:r>
      <w:r w:rsidR="00604285">
        <w:t xml:space="preserve">être en mesure de </w:t>
      </w:r>
      <w:r w:rsidR="004C6A5F">
        <w:t>quantifier ces trois données.</w:t>
      </w:r>
    </w:p>
    <w:p w:rsidR="004C6A5F" w:rsidRDefault="004C6A5F" w:rsidP="004C6A5F">
      <w:pPr>
        <w:pStyle w:val="Titre3"/>
      </w:pPr>
      <w:r>
        <w:br/>
      </w:r>
      <w:bookmarkStart w:id="17" w:name="_Toc270491264"/>
      <w:r>
        <w:t>Méthode d’identification</w:t>
      </w:r>
      <w:bookmarkEnd w:id="17"/>
    </w:p>
    <w:p w:rsidR="004C6A5F" w:rsidRDefault="004C6A5F" w:rsidP="00E36F62"/>
    <w:p w:rsidR="002F2E5C" w:rsidRDefault="00E36F62" w:rsidP="00E36F62">
      <w:r>
        <w:tab/>
      </w:r>
      <w:r w:rsidR="000A4A44">
        <w:t xml:space="preserve">Elles sont fondées sur une connaissance des mécanismes de production </w:t>
      </w:r>
      <w:r w:rsidR="002F2E5C">
        <w:t>telle</w:t>
      </w:r>
      <w:r w:rsidR="000A4A44">
        <w:t xml:space="preserve"> que le conduit vocal. En effet, il a été dit que pour produire un son, l’homme utilisait son appareil respiratoire. </w:t>
      </w:r>
      <w:r w:rsidR="002F2E5C">
        <w:t xml:space="preserve">Un groupe de méthode d’identification est fondé sur la connaissance de ce mécanisme de production. La plus utilisée est celle basée sur le « Codage Prédictif Linéaire », appelée LPC. </w:t>
      </w:r>
    </w:p>
    <w:p w:rsidR="002F2E5C" w:rsidRDefault="002F2E5C" w:rsidP="00E36F62"/>
    <w:p w:rsidR="002F2E5C" w:rsidRDefault="0011312D" w:rsidP="002F2E5C">
      <w:pPr>
        <w:pStyle w:val="Titre2"/>
      </w:pPr>
      <w:bookmarkStart w:id="18" w:name="_Toc270491265"/>
      <w:r>
        <w:t>La méthode</w:t>
      </w:r>
      <w:r w:rsidR="002F2E5C">
        <w:t xml:space="preserve"> LPC</w:t>
      </w:r>
      <w:bookmarkEnd w:id="18"/>
    </w:p>
    <w:p w:rsidR="002F2E5C" w:rsidRDefault="002F2E5C" w:rsidP="002F2E5C"/>
    <w:p w:rsidR="008B18DB" w:rsidRDefault="008B18DB" w:rsidP="008B18DB">
      <w:pPr>
        <w:pStyle w:val="Titre3"/>
      </w:pPr>
      <w:bookmarkStart w:id="19" w:name="_Toc270491266"/>
      <w:r>
        <w:t>Introduction</w:t>
      </w:r>
      <w:bookmarkEnd w:id="19"/>
    </w:p>
    <w:p w:rsidR="008B18DB" w:rsidRPr="008B18DB" w:rsidRDefault="008B18DB" w:rsidP="008B18DB"/>
    <w:p w:rsidR="007823B1" w:rsidRDefault="007823B1" w:rsidP="002F2E5C">
      <w:r>
        <w:tab/>
        <w:t>L’hypothèse de base est que le canal buccal est constitué d’un tube cylindrique de section variable. L’ajustement des paramètres de ce modèle permet de déterminer à tout instant sa fonction de transfert qui fournit une approximation de l’enveloppe du spectre du signal à l’instant d’analyse.</w:t>
      </w:r>
    </w:p>
    <w:p w:rsidR="00A85C54" w:rsidRDefault="00A85C54" w:rsidP="002F2E5C"/>
    <w:p w:rsidR="007823B1" w:rsidRDefault="007823B1" w:rsidP="007823B1">
      <w:pPr>
        <w:jc w:val="center"/>
      </w:pPr>
      <w:r>
        <w:rPr>
          <w:noProof/>
          <w:lang w:eastAsia="fr-BE"/>
        </w:rPr>
        <w:lastRenderedPageBreak/>
        <w:drawing>
          <wp:inline distT="0" distB="0" distL="0" distR="0" wp14:anchorId="5B10C982" wp14:editId="2E0F6049">
            <wp:extent cx="3038475" cy="979969"/>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nn3.jpg"/>
                    <pic:cNvPicPr/>
                  </pic:nvPicPr>
                  <pic:blipFill>
                    <a:blip r:embed="rId21">
                      <a:extLst>
                        <a:ext uri="{28A0092B-C50C-407E-A947-70E740481C1C}">
                          <a14:useLocalDpi xmlns:a14="http://schemas.microsoft.com/office/drawing/2010/main" val="0"/>
                        </a:ext>
                      </a:extLst>
                    </a:blip>
                    <a:stretch>
                      <a:fillRect/>
                    </a:stretch>
                  </pic:blipFill>
                  <pic:spPr>
                    <a:xfrm>
                      <a:off x="0" y="0"/>
                      <a:ext cx="3039267" cy="980224"/>
                    </a:xfrm>
                    <a:prstGeom prst="rect">
                      <a:avLst/>
                    </a:prstGeom>
                  </pic:spPr>
                </pic:pic>
              </a:graphicData>
            </a:graphic>
          </wp:inline>
        </w:drawing>
      </w:r>
    </w:p>
    <w:p w:rsidR="007823B1" w:rsidRPr="00875AD0" w:rsidRDefault="007823B1" w:rsidP="007823B1">
      <w:pPr>
        <w:jc w:val="center"/>
        <w:rPr>
          <w:rStyle w:val="Emphaseple"/>
        </w:rPr>
      </w:pPr>
      <w:r w:rsidRPr="00875AD0">
        <w:rPr>
          <w:rStyle w:val="Emphaseple"/>
        </w:rPr>
        <w:t>Spectre lissé obtenu par prédiction linéaire (LPC)</w:t>
      </w:r>
    </w:p>
    <w:p w:rsidR="007823B1" w:rsidRDefault="007823B1" w:rsidP="002F2E5C"/>
    <w:p w:rsidR="002F2E5C" w:rsidRDefault="002F2E5C" w:rsidP="00B34349">
      <w:pPr>
        <w:rPr>
          <w:i/>
        </w:rPr>
      </w:pPr>
      <w:r>
        <w:tab/>
      </w:r>
      <w:r w:rsidR="007823B1">
        <w:t xml:space="preserve">On visualise alors aisément les fréquences </w:t>
      </w:r>
      <w:r w:rsidR="00C8124D">
        <w:t>des formants</w:t>
      </w:r>
      <w:r w:rsidR="007823B1">
        <w:t xml:space="preserve"> qui ne sont autres qu’en réalité les fréquences de résonance du conduit vocal. Celles-ci correspondent au </w:t>
      </w:r>
      <w:r w:rsidR="00970079">
        <w:t>« pic »</w:t>
      </w:r>
      <w:r w:rsidR="007823B1">
        <w:t xml:space="preserve"> d’</w:t>
      </w:r>
      <w:r w:rsidR="00970079">
        <w:t>amplitude</w:t>
      </w:r>
      <w:r w:rsidR="007823B1">
        <w:t xml:space="preserve"> dans le spectre. </w:t>
      </w:r>
    </w:p>
    <w:p w:rsidR="00852A25" w:rsidRDefault="00852A25" w:rsidP="00485A34">
      <w:r>
        <w:tab/>
        <w:t xml:space="preserve">La caractérisation des sons est </w:t>
      </w:r>
      <w:r w:rsidR="008B18DB">
        <w:t>importante</w:t>
      </w:r>
      <w:r>
        <w:t xml:space="preserve"> dans le cadre de l’analyse LPC afin de savoir par le mode d’excitation et sa fréquence si le son est voisé.</w:t>
      </w:r>
    </w:p>
    <w:p w:rsidR="00C8124D" w:rsidRDefault="00C8124D" w:rsidP="00485A34"/>
    <w:p w:rsidR="00777E01" w:rsidRPr="00C8124D" w:rsidRDefault="00777E01" w:rsidP="00777E01">
      <w:pPr>
        <w:pStyle w:val="Titre3"/>
      </w:pPr>
      <w:bookmarkStart w:id="20" w:name="_Toc270491267"/>
      <w:r>
        <w:t>Principe général</w:t>
      </w:r>
      <w:bookmarkEnd w:id="20"/>
    </w:p>
    <w:p w:rsidR="00485A34" w:rsidRDefault="00485A34" w:rsidP="00485A34"/>
    <w:p w:rsidR="000561AD" w:rsidRDefault="0011312D" w:rsidP="00485A34">
      <w:r>
        <w:tab/>
      </w:r>
      <w:r w:rsidR="00570410">
        <w:t>Le LPC utilis</w:t>
      </w:r>
      <w:r w:rsidR="000561AD">
        <w:t>e le modèle source-filtre de la parole. Cette méthode se décompose en deux parties principales : l’analyse et l’encodage de la parole puis la synthèse de la parole ou le décodage.</w:t>
      </w:r>
    </w:p>
    <w:p w:rsidR="00777E01" w:rsidRDefault="0011312D" w:rsidP="000561AD">
      <w:pPr>
        <w:ind w:firstLine="708"/>
      </w:pPr>
      <w:r>
        <w:t>Le codage LPC traite le signal de la parole en faisant une distinction entre les parties voisées et non voisées du son. Les parties voisées présentent une certaine périodicité, ce qui permet de trouver la fréquence fondamentale. Les parties non voisées n’étant aucunement périodiques, elles n’auront donc pas de fréquence fondamentale.</w:t>
      </w:r>
    </w:p>
    <w:p w:rsidR="0011312D" w:rsidRDefault="0011312D" w:rsidP="00485A34">
      <w:r>
        <w:tab/>
      </w:r>
      <w:r w:rsidRPr="0011312D">
        <w:t>Les paramètres renvoyés par cette analyse sont la fréquence fondamentale (uniquement pour les parties voisées), un gain</w:t>
      </w:r>
      <w:r>
        <w:t xml:space="preserve"> (G)</w:t>
      </w:r>
      <w:r w:rsidRPr="0011312D">
        <w:t xml:space="preserve"> et les coefficients </w:t>
      </w:r>
      <w:r w:rsidR="007B59AF">
        <w:t xml:space="preserve">d’un filtre tout pôle (filtre autorégressif AR). </w:t>
      </w:r>
      <w:r>
        <w:t xml:space="preserve"> </w:t>
      </w:r>
      <w:r w:rsidRPr="0011312D">
        <w:t>Ces paramètres seront quantifiés avant d’être envoyé sur un canal de transmission.</w:t>
      </w:r>
    </w:p>
    <w:p w:rsidR="0011312D" w:rsidRDefault="0011312D" w:rsidP="00485A34">
      <w:r>
        <w:tab/>
      </w:r>
      <w:r w:rsidRPr="0011312D">
        <w:t>A l’autre bout du canal, on décode et on reconstitue le signal</w:t>
      </w:r>
      <w:r w:rsidR="00875AD0">
        <w:t xml:space="preserve"> </w:t>
      </w:r>
      <w:r w:rsidR="00E215D3">
        <w:t>e</w:t>
      </w:r>
      <w:r w:rsidR="00875AD0">
        <w:t>t</w:t>
      </w:r>
      <w:r>
        <w:t xml:space="preserve"> passera</w:t>
      </w:r>
      <w:r w:rsidR="00E215D3">
        <w:t xml:space="preserve"> ensuite</w:t>
      </w:r>
      <w:r>
        <w:t xml:space="preserve"> par un filtre avec les paramètres précédemment déterminés.</w:t>
      </w:r>
    </w:p>
    <w:p w:rsidR="00B65C59" w:rsidRDefault="00B65C59" w:rsidP="00485A34"/>
    <w:p w:rsidR="00625A3E" w:rsidRDefault="00625A3E">
      <w:pPr>
        <w:jc w:val="left"/>
        <w:rPr>
          <w:rFonts w:eastAsiaTheme="majorEastAsia" w:cstheme="majorBidi"/>
          <w:bCs/>
          <w:color w:val="365F91" w:themeColor="accent1" w:themeShade="BF"/>
          <w:sz w:val="26"/>
        </w:rPr>
      </w:pPr>
      <w:r>
        <w:br w:type="page"/>
      </w:r>
    </w:p>
    <w:p w:rsidR="0011312D" w:rsidRDefault="000561AD" w:rsidP="000561AD">
      <w:pPr>
        <w:pStyle w:val="Titre3"/>
      </w:pPr>
      <w:bookmarkStart w:id="21" w:name="_Toc270491268"/>
      <w:r>
        <w:lastRenderedPageBreak/>
        <w:t>Analyse LPC</w:t>
      </w:r>
      <w:bookmarkEnd w:id="21"/>
    </w:p>
    <w:p w:rsidR="0011312D" w:rsidRDefault="0011312D" w:rsidP="00485A34">
      <w:r>
        <w:tab/>
      </w:r>
    </w:p>
    <w:p w:rsidR="000561AD" w:rsidRDefault="00E215D3" w:rsidP="00485A34">
      <w:r>
        <w:tab/>
        <w:t>L’analy</w:t>
      </w:r>
      <w:r w:rsidR="00EF6723">
        <w:t>s</w:t>
      </w:r>
      <w:r w:rsidR="000561AD">
        <w:t xml:space="preserve">e à proprement parlé consiste en un découpage du signal en tranches de quelques dizaines de millisecondes. Si on prend en compte les limites de la perception humaine, on peut dire que le son ne varie pas pendant environ 20ms  et que donc l’analyse de la parole se fera sur des segments bornés du signal. </w:t>
      </w:r>
    </w:p>
    <w:p w:rsidR="00853DC3" w:rsidRDefault="00853DC3" w:rsidP="00485A34">
      <w:r>
        <w:tab/>
        <w:t>Une fois le signal découpé en tranch</w:t>
      </w:r>
      <w:r w:rsidR="008F0700">
        <w:t>es de 20ms, il est nécessaire de les chevauchées les unes aux autres en déterminant un décalage entre les débuts de deux tranches successives afin limiter les erreurs lors de la reconstitution du signal.</w:t>
      </w:r>
    </w:p>
    <w:p w:rsidR="00785CC4" w:rsidRDefault="008F0700" w:rsidP="00485A34">
      <w:r>
        <w:tab/>
        <w:t>Ensuite chaque tranche de son va être pondérée par une fenêtre. Plusieurs choix de fenêtre sont possibles mais</w:t>
      </w:r>
      <w:r w:rsidR="00BF2875">
        <w:t xml:space="preserve"> </w:t>
      </w:r>
      <w:r>
        <w:t xml:space="preserve">la fenêtre </w:t>
      </w:r>
      <w:r w:rsidR="00625A3E">
        <w:t>de Hamming va être retenue ici.</w:t>
      </w:r>
    </w:p>
    <w:p w:rsidR="008F0700" w:rsidRDefault="008F0700" w:rsidP="008F0700">
      <w:pPr>
        <w:jc w:val="center"/>
      </w:pPr>
      <w:r>
        <w:rPr>
          <w:noProof/>
          <w:lang w:eastAsia="fr-BE"/>
        </w:rPr>
        <w:drawing>
          <wp:inline distT="0" distB="0" distL="0" distR="0" wp14:anchorId="25EA8FF2" wp14:editId="32A11074">
            <wp:extent cx="3429000" cy="2733827"/>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mming.png"/>
                    <pic:cNvPicPr/>
                  </pic:nvPicPr>
                  <pic:blipFill>
                    <a:blip r:embed="rId22">
                      <a:extLst>
                        <a:ext uri="{28A0092B-C50C-407E-A947-70E740481C1C}">
                          <a14:useLocalDpi xmlns:a14="http://schemas.microsoft.com/office/drawing/2010/main" val="0"/>
                        </a:ext>
                      </a:extLst>
                    </a:blip>
                    <a:stretch>
                      <a:fillRect/>
                    </a:stretch>
                  </pic:blipFill>
                  <pic:spPr>
                    <a:xfrm>
                      <a:off x="0" y="0"/>
                      <a:ext cx="3429479" cy="2734209"/>
                    </a:xfrm>
                    <a:prstGeom prst="rect">
                      <a:avLst/>
                    </a:prstGeom>
                  </pic:spPr>
                </pic:pic>
              </a:graphicData>
            </a:graphic>
          </wp:inline>
        </w:drawing>
      </w:r>
    </w:p>
    <w:p w:rsidR="008F0700" w:rsidRPr="00647B8D" w:rsidRDefault="008F0700" w:rsidP="008F0700">
      <w:pPr>
        <w:jc w:val="center"/>
        <w:rPr>
          <w:rStyle w:val="Emphaseple"/>
        </w:rPr>
      </w:pPr>
      <w:r w:rsidRPr="00647B8D">
        <w:rPr>
          <w:rStyle w:val="Emphaseple"/>
        </w:rPr>
        <w:t>Signal, fenêtre de Hamming et signal pondéré par cette fenêtre.</w:t>
      </w:r>
      <w:r w:rsidR="00647B8D">
        <w:rPr>
          <w:rStyle w:val="Emphaseple"/>
        </w:rPr>
        <w:br/>
      </w:r>
    </w:p>
    <w:p w:rsidR="008F0700" w:rsidRDefault="008F0700" w:rsidP="008F0700">
      <w:r>
        <w:tab/>
        <w:t>Le but d’une telle opération est de limiter les erreurs lors du calcul des coefficients. En effet, l’analyse LPC étant une analyse prédictive qui utilise de ce fait les valeurs entourant un échantillon pour le prédire et que les échantillons du début et de fin n’ont soit pas de prédécesseurs ou de successeurs, leur prédiction sera naturellement en partie erronée. D’où l’utilisation d’une fenêtre de Hamming nulle en ses deux bords pour diminuer l’influence de ces échantillons extrêmes.</w:t>
      </w:r>
    </w:p>
    <w:p w:rsidR="008F0700" w:rsidRDefault="007B59AF" w:rsidP="008F0700">
      <w:r>
        <w:tab/>
        <w:t>La distinction entre les sons voisés et non voisés se fera à l’aide de la méthode d’autocorrélation.</w:t>
      </w:r>
      <w:r w:rsidR="00943E5C">
        <w:t xml:space="preserve"> La corrélation d’un signal avec un autre est la mesure de la similarité entre </w:t>
      </w:r>
      <w:r w:rsidR="00BB02E2">
        <w:t xml:space="preserve"> ces </w:t>
      </w:r>
      <w:r w:rsidR="00943E5C">
        <w:t xml:space="preserve">deux signaux. Pour cela on mesure l’énergie commune contenue dans </w:t>
      </w:r>
      <w:r w:rsidR="00BB02E2">
        <w:t>ces</w:t>
      </w:r>
      <w:r w:rsidR="00943E5C">
        <w:t xml:space="preserve"> deux signaux selon le décalage de l’un par rapport à l’autre. Plus les signaux se ressemblent et plus cette énergie sera grande et plus l’énergie du produit sera grande. Dans ce cas-ci on pratiquera une autocorrélation, c’est-à-dire une corrélation du signal avec lui-même. </w:t>
      </w:r>
    </w:p>
    <w:p w:rsidR="00943E5C" w:rsidRDefault="00943E5C" w:rsidP="008F0700">
      <w:r>
        <w:lastRenderedPageBreak/>
        <w:tab/>
        <w:t>On peut quantifier la ressemblance d’un signal ‘y’ par rapport à lui-même selon le décalage que l’on lui introduit</w:t>
      </w:r>
      <w:r w:rsidR="00BB02E2">
        <w:t>  et dont voici l’équation :</w:t>
      </w:r>
    </w:p>
    <w:p w:rsidR="00943E5C" w:rsidRPr="00C22EA3" w:rsidRDefault="00943E5C" w:rsidP="008F0700">
      <w:pPr>
        <w:rPr>
          <w:rFonts w:eastAsiaTheme="minorEastAsia"/>
        </w:rPr>
      </w:pPr>
      <m:oMathPara>
        <m:oMath>
          <m:r>
            <w:rPr>
              <w:rFonts w:ascii="Cambria Math" w:hAnsi="Cambria Math"/>
            </w:rPr>
            <m:t>y*y</m:t>
          </m:r>
          <m:d>
            <m:dPr>
              <m:ctrlPr>
                <w:rPr>
                  <w:rFonts w:ascii="Cambria Math" w:hAnsi="Cambria Math"/>
                  <w:i/>
                </w:rPr>
              </m:ctrlPr>
            </m:dPr>
            <m:e>
              <m:r>
                <w:rPr>
                  <w:rFonts w:ascii="Cambria Math" w:hAnsi="Cambria Math"/>
                </w:rPr>
                <m:t>p</m:t>
              </m:r>
            </m:e>
          </m:d>
          <m:r>
            <w:rPr>
              <w:rFonts w:ascii="Cambria Math" w:hAnsi="Cambria Math"/>
            </w:rPr>
            <m:t>=</m:t>
          </m:r>
          <m:nary>
            <m:naryPr>
              <m:chr m:val="∑"/>
              <m:limLoc m:val="undOvr"/>
              <m:ctrlPr>
                <w:rPr>
                  <w:rFonts w:ascii="Cambria Math" w:hAnsi="Cambria Math"/>
                  <w:i/>
                </w:rPr>
              </m:ctrlPr>
            </m:naryPr>
            <m:sub>
              <m:r>
                <w:rPr>
                  <w:rFonts w:ascii="Cambria Math" w:hAnsi="Cambria Math"/>
                </w:rPr>
                <m:t>n=n1</m:t>
              </m:r>
            </m:sub>
            <m:sup>
              <m:sSup>
                <m:sSupPr>
                  <m:ctrlPr>
                    <w:rPr>
                      <w:rFonts w:ascii="Cambria Math" w:hAnsi="Cambria Math"/>
                      <w:i/>
                    </w:rPr>
                  </m:ctrlPr>
                </m:sSupPr>
                <m:e>
                  <m:r>
                    <w:rPr>
                      <w:rFonts w:ascii="Cambria Math" w:hAnsi="Cambria Math"/>
                    </w:rPr>
                    <m:t>n</m:t>
                  </m:r>
                </m:e>
                <m:sup>
                  <m:r>
                    <w:rPr>
                      <w:rFonts w:ascii="Cambria Math" w:hAnsi="Cambria Math"/>
                    </w:rPr>
                    <m:t>2</m:t>
                  </m:r>
                </m:sup>
              </m:sSup>
            </m:sup>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n-p</m:t>
                  </m:r>
                </m:sub>
              </m:sSub>
            </m:e>
          </m:nary>
        </m:oMath>
      </m:oMathPara>
    </w:p>
    <w:p w:rsidR="00C22EA3" w:rsidRDefault="00C22EA3" w:rsidP="008F0700">
      <w:pPr>
        <w:rPr>
          <w:rFonts w:eastAsiaTheme="minorEastAsia"/>
        </w:rPr>
      </w:pPr>
      <w:r>
        <w:rPr>
          <w:rFonts w:eastAsiaTheme="minorEastAsia"/>
        </w:rPr>
        <w:tab/>
        <w:t xml:space="preserve">En toute logique cette fonction a un maximum pour ‘p’ nul. En effet, quand le signal est en phase avec lui-même selon la fréquence prépondérante qui le constitue, l’énergie mutuelle sera naturellement maximale. Elle contient également des pics à chaque fois que le signal est décalé du nombre ‘p’ qui correspond en réalité au pitch fondamental ou à ses multiples. </w:t>
      </w:r>
    </w:p>
    <w:p w:rsidR="002C4CBC" w:rsidRDefault="00C22EA3" w:rsidP="008F0700">
      <w:pPr>
        <w:rPr>
          <w:rFonts w:eastAsiaTheme="minorEastAsia"/>
        </w:rPr>
      </w:pPr>
      <w:r>
        <w:rPr>
          <w:rFonts w:eastAsiaTheme="minorEastAsia"/>
        </w:rPr>
        <w:tab/>
        <w:t xml:space="preserve">Une courbe d’autocorrélation du signal définie par l’équation </w:t>
      </w:r>
      <m:oMath>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=S.s</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.s(x+k)</m:t>
        </m:r>
      </m:oMath>
      <w:r>
        <w:rPr>
          <w:rFonts w:eastAsiaTheme="minorEastAsia"/>
        </w:rPr>
        <w:t xml:space="preserve"> où </w:t>
      </w:r>
      <w:r w:rsidR="00D7448A">
        <w:rPr>
          <w:rFonts w:eastAsiaTheme="minorEastAsia"/>
        </w:rPr>
        <w:t>« s »</w:t>
      </w:r>
      <w:r w:rsidR="002C4CBC">
        <w:rPr>
          <w:rFonts w:eastAsiaTheme="minorEastAsia"/>
        </w:rPr>
        <w:t xml:space="preserve"> est le signal, permettra ensuite de définir si le son est voisé ou non : </w:t>
      </w:r>
    </w:p>
    <w:p w:rsidR="002C4CBC" w:rsidRDefault="008F77AB" w:rsidP="008F77AB">
      <w:pPr>
        <w:rPr>
          <w:rFonts w:eastAsiaTheme="minorEastAsia"/>
        </w:rPr>
      </w:pPr>
      <w:r>
        <w:rPr>
          <w:rFonts w:eastAsiaTheme="minorEastAsia"/>
          <w:noProof/>
          <w:lang w:eastAsia="fr-BE"/>
        </w:rPr>
        <w:drawing>
          <wp:inline distT="0" distB="0" distL="0" distR="0" wp14:anchorId="194803E8" wp14:editId="7ACAA648">
            <wp:extent cx="3087105" cy="20955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nvoisé.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92531" cy="2099183"/>
                    </a:xfrm>
                    <a:prstGeom prst="rect">
                      <a:avLst/>
                    </a:prstGeom>
                  </pic:spPr>
                </pic:pic>
              </a:graphicData>
            </a:graphic>
          </wp:inline>
        </w:drawing>
      </w:r>
      <w:r>
        <w:rPr>
          <w:rFonts w:eastAsiaTheme="minorEastAsia"/>
        </w:rPr>
        <w:br/>
      </w:r>
      <w:r w:rsidR="002C4CBC">
        <w:rPr>
          <w:rFonts w:eastAsiaTheme="minorEastAsia"/>
        </w:rPr>
        <w:br/>
      </w:r>
      <w:r w:rsidR="002C4CBC">
        <w:rPr>
          <w:rFonts w:eastAsiaTheme="minorEastAsia"/>
        </w:rPr>
        <w:tab/>
        <w:t>Si le son n’est pas voisé, comme sur le schéma ci-dessus, la courbe d’autocorrélation décroit sans pic jusque zéro.</w:t>
      </w:r>
    </w:p>
    <w:p w:rsidR="008F77AB" w:rsidRDefault="00032F5B" w:rsidP="008F77AB">
      <w:pPr>
        <w:jc w:val="left"/>
        <w:rPr>
          <w:rFonts w:eastAsiaTheme="minorEastAsia"/>
        </w:rPr>
      </w:pPr>
      <w:r>
        <w:rPr>
          <w:rFonts w:eastAsiaTheme="minorEastAsia"/>
          <w:noProof/>
          <w:lang w:eastAsia="fr-BE"/>
        </w:rPr>
        <w:drawing>
          <wp:inline distT="0" distB="0" distL="0" distR="0">
            <wp:extent cx="3079482" cy="2057400"/>
            <wp:effectExtent l="0" t="0" r="698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isé.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79990" cy="2057739"/>
                    </a:xfrm>
                    <a:prstGeom prst="rect">
                      <a:avLst/>
                    </a:prstGeom>
                  </pic:spPr>
                </pic:pic>
              </a:graphicData>
            </a:graphic>
          </wp:inline>
        </w:drawing>
      </w:r>
      <w:r w:rsidR="008F77AB">
        <w:rPr>
          <w:rFonts w:eastAsiaTheme="minorEastAsia"/>
        </w:rPr>
        <w:br/>
      </w:r>
    </w:p>
    <w:p w:rsidR="00DC4246" w:rsidRDefault="00C22EA3" w:rsidP="008F77AB">
      <w:pPr>
        <w:rPr>
          <w:rFonts w:eastAsiaTheme="minorEastAsia"/>
        </w:rPr>
      </w:pPr>
      <w:r>
        <w:rPr>
          <w:rFonts w:eastAsiaTheme="minorEastAsia"/>
        </w:rPr>
        <w:tab/>
      </w:r>
      <w:r w:rsidR="002C4CBC">
        <w:rPr>
          <w:rFonts w:eastAsiaTheme="minorEastAsia"/>
        </w:rPr>
        <w:t xml:space="preserve">Si le son est maintenant voisé, on peut observer des pics sur la courbe d’autocorrélation comme sur le schéma ci-dessus. </w:t>
      </w:r>
      <w:r w:rsidR="00A307E7">
        <w:rPr>
          <w:rFonts w:eastAsiaTheme="minorEastAsia"/>
        </w:rPr>
        <w:t>Si</w:t>
      </w:r>
      <w:r w:rsidR="002C4CBC">
        <w:rPr>
          <w:rFonts w:eastAsiaTheme="minorEastAsia"/>
        </w:rPr>
        <w:t xml:space="preserve"> après que la courbe ai</w:t>
      </w:r>
      <w:r w:rsidR="00A307E7">
        <w:rPr>
          <w:rFonts w:eastAsiaTheme="minorEastAsia"/>
        </w:rPr>
        <w:t>t traversé l’axe des abscisses et qu’</w:t>
      </w:r>
      <w:r w:rsidR="002C4CBC">
        <w:rPr>
          <w:rFonts w:eastAsiaTheme="minorEastAsia"/>
        </w:rPr>
        <w:t>il existe au moins un point dont la valeur est supérieure ou égale au tiers du maximum</w:t>
      </w:r>
      <w:r w:rsidR="00A307E7">
        <w:rPr>
          <w:rFonts w:eastAsiaTheme="minorEastAsia"/>
        </w:rPr>
        <w:t xml:space="preserve"> cela signifie que le son est voisé</w:t>
      </w:r>
      <w:r w:rsidR="002C4CBC">
        <w:rPr>
          <w:rFonts w:eastAsiaTheme="minorEastAsia"/>
        </w:rPr>
        <w:t>. Dans ce cas le pitch correspond à l’abscisse en fréquence du maximum de tous ces poin</w:t>
      </w:r>
      <w:r w:rsidR="00BB02E2">
        <w:rPr>
          <w:rFonts w:eastAsiaTheme="minorEastAsia"/>
        </w:rPr>
        <w:t>t</w:t>
      </w:r>
      <w:r w:rsidR="002C4CBC">
        <w:rPr>
          <w:rFonts w:eastAsiaTheme="minorEastAsia"/>
        </w:rPr>
        <w:t>s.</w:t>
      </w:r>
      <w:r w:rsidR="00DC4246">
        <w:rPr>
          <w:rFonts w:eastAsiaTheme="minorEastAsia"/>
        </w:rPr>
        <w:br w:type="page"/>
      </w:r>
    </w:p>
    <w:p w:rsidR="00C22EA3" w:rsidRDefault="00057D9A" w:rsidP="009C1E36">
      <w:pPr>
        <w:pStyle w:val="Titre2"/>
      </w:pPr>
      <w:bookmarkStart w:id="22" w:name="_Toc270491269"/>
      <w:r>
        <w:lastRenderedPageBreak/>
        <w:t>Les contraintes</w:t>
      </w:r>
      <w:bookmarkEnd w:id="22"/>
    </w:p>
    <w:p w:rsidR="009C1E36" w:rsidRDefault="009C1E36" w:rsidP="008F0700"/>
    <w:p w:rsidR="00057D9A" w:rsidRDefault="00057D9A" w:rsidP="00057D9A">
      <w:pPr>
        <w:pStyle w:val="Titre3"/>
      </w:pPr>
      <w:bookmarkStart w:id="23" w:name="_Toc270491270"/>
      <w:r>
        <w:t>Le dictionnaire de mots</w:t>
      </w:r>
      <w:bookmarkEnd w:id="23"/>
      <w:r>
        <w:t> </w:t>
      </w:r>
    </w:p>
    <w:p w:rsidR="00057D9A" w:rsidRPr="00057D9A" w:rsidRDefault="00057D9A" w:rsidP="00057D9A"/>
    <w:p w:rsidR="003D2B82" w:rsidRDefault="003D2B82" w:rsidP="003D2B82">
      <w:pPr>
        <w:ind w:firstLine="708"/>
      </w:pPr>
      <w:r>
        <w:t xml:space="preserve">Le système de reconnaissance vocale aura besoin de posséder une librairie de mots </w:t>
      </w:r>
      <w:r w:rsidR="00A307E7">
        <w:t>auquel sera comparé le mot cité.</w:t>
      </w:r>
      <w:r>
        <w:t xml:space="preserve"> Ne possédant pas de librairie de base pour </w:t>
      </w:r>
      <w:r w:rsidR="00A307E7">
        <w:t xml:space="preserve">mon </w:t>
      </w:r>
      <w:r>
        <w:t xml:space="preserve"> système il est impératif </w:t>
      </w:r>
      <w:r w:rsidR="00A307E7">
        <w:t xml:space="preserve">de l’entrainer </w:t>
      </w:r>
      <w:r>
        <w:t>avant d'entamer toute forme de reconnaissance</w:t>
      </w:r>
      <w:r w:rsidR="00A307E7">
        <w:t xml:space="preserve">. </w:t>
      </w:r>
    </w:p>
    <w:p w:rsidR="003D2B82" w:rsidRDefault="003D2B82" w:rsidP="003D2B82">
      <w:pPr>
        <w:ind w:firstLine="708"/>
      </w:pPr>
      <w:r>
        <w:t xml:space="preserve">Dans ce principe, il faut que l'utilisateur  énonce </w:t>
      </w:r>
      <w:r w:rsidR="00B34349">
        <w:t xml:space="preserve">au moins une fois </w:t>
      </w:r>
      <w:r>
        <w:t xml:space="preserve">l'ensemble du vocabulaire à connaitre afin de créer un dictionnaire de références acoustiques. C'est ce dictionnaire qui va permettre une reconnaissance plus ou moins efficace suivant la façon dont la librairie est étoffée ou non. </w:t>
      </w:r>
    </w:p>
    <w:p w:rsidR="008D3B9B" w:rsidRDefault="008D3B9B" w:rsidP="003D2B82">
      <w:pPr>
        <w:pStyle w:val="Titre3"/>
        <w:rPr>
          <w:rFonts w:eastAsiaTheme="minorHAnsi" w:cstheme="minorBidi"/>
          <w:bCs w:val="0"/>
          <w:color w:val="auto"/>
          <w:sz w:val="22"/>
        </w:rPr>
      </w:pPr>
    </w:p>
    <w:p w:rsidR="003D2B82" w:rsidRPr="008D3B9B" w:rsidRDefault="008D3B9B" w:rsidP="008D3B9B">
      <w:pPr>
        <w:pStyle w:val="Titre3"/>
      </w:pPr>
      <w:bookmarkStart w:id="24" w:name="_Toc270491271"/>
      <w:r w:rsidRPr="008D3B9B">
        <w:t xml:space="preserve">Reconnaissance </w:t>
      </w:r>
      <w:r w:rsidR="003D2B82" w:rsidRPr="008D3B9B">
        <w:t>mono locuteur / multi locuteur</w:t>
      </w:r>
      <w:bookmarkEnd w:id="24"/>
    </w:p>
    <w:p w:rsidR="003D2B82" w:rsidRPr="003D2B82" w:rsidRDefault="003D2B82" w:rsidP="003D2B82">
      <w:pPr>
        <w:rPr>
          <w:color w:val="76923C" w:themeColor="accent3" w:themeShade="BF"/>
        </w:rPr>
      </w:pPr>
    </w:p>
    <w:p w:rsidR="003D2B82" w:rsidRPr="00A307E7" w:rsidRDefault="003D2B82" w:rsidP="00ED7F5E">
      <w:pPr>
        <w:ind w:firstLine="708"/>
      </w:pPr>
      <w:r w:rsidRPr="00A307E7">
        <w:t>Il faut tout d'abord savoir qu'un  même locuteur ne prononce pas deux fois le même mot de la même façon. Les variation</w:t>
      </w:r>
      <w:r w:rsidR="00A307E7">
        <w:t xml:space="preserve">s </w:t>
      </w:r>
      <w:r w:rsidRPr="00A307E7">
        <w:t xml:space="preserve">de la vitesse d'élocution ou du rythme de prononciation </w:t>
      </w:r>
      <w:r w:rsidR="00A307E7" w:rsidRPr="00A307E7">
        <w:t>entraînent</w:t>
      </w:r>
      <w:r w:rsidRPr="00A307E7">
        <w:t xml:space="preserve"> des transformations non-linéaires au sein du signal acoustique.</w:t>
      </w:r>
    </w:p>
    <w:p w:rsidR="00ED7F5E" w:rsidRPr="00CD59A8" w:rsidRDefault="003D2B82" w:rsidP="00ED7F5E">
      <w:pPr>
        <w:ind w:firstLine="708"/>
      </w:pPr>
      <w:r w:rsidRPr="00CD59A8">
        <w:t xml:space="preserve">Durant l'apprentissage, le locuteur prononce les mots du dictionnaire. Il </w:t>
      </w:r>
      <w:r w:rsidR="00ED7F5E" w:rsidRPr="00CD59A8">
        <w:t>n’est donc pas inutile</w:t>
      </w:r>
      <w:r w:rsidRPr="00CD59A8">
        <w:t xml:space="preserve"> d'avoir plusieurs références de chaque mot, à cause de la variabilité intra-locuteur. </w:t>
      </w:r>
    </w:p>
    <w:p w:rsidR="003D2B82" w:rsidRPr="00CD59A8" w:rsidRDefault="003D2B82" w:rsidP="00CD59A8">
      <w:pPr>
        <w:ind w:firstLine="708"/>
      </w:pPr>
      <w:r w:rsidRPr="00CD59A8">
        <w:t xml:space="preserve">Pour la reconnaissance multi locuteur, la comparaison dynamique peut être appliquée. Il faut que chaque mot de vocabulaire du dictionnaire soit prononcé par un échantillon important d'individus ayant des particularités propres (timbres différents, sexe, accents...). </w:t>
      </w:r>
      <w:r w:rsidR="00CD59A8" w:rsidRPr="00CD59A8">
        <w:t xml:space="preserve">Il semblerait </w:t>
      </w:r>
      <w:r w:rsidRPr="00CD59A8">
        <w:t xml:space="preserve"> que 8 à 12 représentants donnent une bonne image de l'ensemble des prononciations d'un mot.</w:t>
      </w:r>
    </w:p>
    <w:p w:rsidR="003D2B82" w:rsidRDefault="003D2B82" w:rsidP="003D2B82">
      <w:pPr>
        <w:rPr>
          <w:color w:val="76923C" w:themeColor="accent3" w:themeShade="BF"/>
        </w:rPr>
      </w:pPr>
    </w:p>
    <w:p w:rsidR="00057D9A" w:rsidRDefault="00057D9A" w:rsidP="00057D9A">
      <w:pPr>
        <w:pStyle w:val="Titre3"/>
      </w:pPr>
      <w:bookmarkStart w:id="25" w:name="_Toc270491272"/>
      <w:r>
        <w:t>Influence du micro dans la reconnaissance vocale</w:t>
      </w:r>
      <w:bookmarkEnd w:id="25"/>
    </w:p>
    <w:p w:rsidR="00057D9A" w:rsidRPr="00B850C2" w:rsidRDefault="00057D9A" w:rsidP="00057D9A">
      <w:pPr>
        <w:rPr>
          <w:color w:val="76923C" w:themeColor="accent3" w:themeShade="BF"/>
        </w:rPr>
      </w:pPr>
    </w:p>
    <w:p w:rsidR="00E669CA" w:rsidRPr="00CD59A8" w:rsidRDefault="00B850C2" w:rsidP="00E669CA">
      <w:pPr>
        <w:ind w:firstLine="708"/>
      </w:pPr>
      <w:r w:rsidRPr="00CD59A8">
        <w:t xml:space="preserve">La reconnaissance vocale se faisant par l'intermédiaire d'un micro, la qualité de celui-ci est de ce fait importante. </w:t>
      </w:r>
      <w:r w:rsidR="00CD59A8" w:rsidRPr="00CD59A8">
        <w:t>Il est évident qu’</w:t>
      </w:r>
      <w:r w:rsidRPr="00CD59A8">
        <w:t>au plus le micro restituera un son de qualité et avec le moins de bruit possible, au plus la reconnaissance vocale se fera correctement.</w:t>
      </w:r>
    </w:p>
    <w:p w:rsidR="00647B8D" w:rsidRDefault="00647B8D">
      <w:pPr>
        <w:jc w:val="left"/>
      </w:pPr>
      <w:r>
        <w:br w:type="page"/>
      </w:r>
    </w:p>
    <w:p w:rsidR="00B850C2" w:rsidRPr="00CD59A8" w:rsidRDefault="00B850C2" w:rsidP="00B850C2">
      <w:r w:rsidRPr="00CD59A8">
        <w:lastRenderedPageBreak/>
        <w:t xml:space="preserve">Pour simplement démontrer l'influence d'un micro, voici l'exemple suivant : </w:t>
      </w:r>
    </w:p>
    <w:p w:rsidR="00057D9A" w:rsidRPr="00B850C2" w:rsidRDefault="00B850C2" w:rsidP="00B850C2">
      <w:pPr>
        <w:jc w:val="center"/>
        <w:rPr>
          <w:color w:val="76923C" w:themeColor="accent3" w:themeShade="BF"/>
        </w:rPr>
      </w:pPr>
      <w:r w:rsidRPr="00B850C2">
        <w:rPr>
          <w:noProof/>
          <w:color w:val="76923C" w:themeColor="accent3" w:themeShade="BF"/>
          <w:lang w:eastAsia="fr-BE"/>
        </w:rPr>
        <w:drawing>
          <wp:inline distT="0" distB="0" distL="0" distR="0" wp14:anchorId="3DB41413" wp14:editId="4072ECC7">
            <wp:extent cx="5760720" cy="210375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Comp.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2103755"/>
                    </a:xfrm>
                    <a:prstGeom prst="rect">
                      <a:avLst/>
                    </a:prstGeom>
                  </pic:spPr>
                </pic:pic>
              </a:graphicData>
            </a:graphic>
          </wp:inline>
        </w:drawing>
      </w:r>
    </w:p>
    <w:p w:rsidR="00B850C2" w:rsidRPr="00CD59A8" w:rsidRDefault="00B850C2" w:rsidP="00CD59A8">
      <w:pPr>
        <w:ind w:firstLine="708"/>
      </w:pPr>
      <w:r w:rsidRPr="00CD59A8">
        <w:t>Les figures A et B montrent tous les deux un spectrogramme du même mo</w:t>
      </w:r>
      <w:r w:rsidR="00CD59A8" w:rsidRPr="00CD59A8">
        <w:t xml:space="preserve">t prononcé par la même personne. </w:t>
      </w:r>
      <w:r w:rsidRPr="00CD59A8">
        <w:t>Le premier est enregistré avec un microphone sur pied et tandis que  le second est enregistré avec un micro-casque.</w:t>
      </w:r>
    </w:p>
    <w:p w:rsidR="00CD59A8" w:rsidRDefault="00B850C2" w:rsidP="00CD59A8">
      <w:pPr>
        <w:ind w:firstLine="708"/>
      </w:pPr>
      <w:r w:rsidRPr="00CD59A8">
        <w:t>Les résultats LPC correspondants montrent des fréquences de formants différentes et ainsi que des valeurs de bande passante différentes.</w:t>
      </w:r>
      <w:r w:rsidR="00CD59A8" w:rsidRPr="00CD59A8">
        <w:t xml:space="preserve"> </w:t>
      </w:r>
    </w:p>
    <w:p w:rsidR="00B850C2" w:rsidRPr="00CD59A8" w:rsidRDefault="00B850C2" w:rsidP="00CD59A8">
      <w:pPr>
        <w:ind w:firstLine="708"/>
      </w:pPr>
      <w:r w:rsidRPr="00CD59A8">
        <w:t xml:space="preserve">On </w:t>
      </w:r>
      <w:r w:rsidR="00CD59A8">
        <w:t>aisément</w:t>
      </w:r>
      <w:r w:rsidRPr="00CD59A8">
        <w:t xml:space="preserve"> voir que les valeurs LPC obtenues sur la seconde figure sont plus précises.</w:t>
      </w:r>
      <w:r w:rsidR="00CD59A8">
        <w:t xml:space="preserve"> Il est donc primordial de s’assurer de la qualité de restitution du micro employé.</w:t>
      </w:r>
    </w:p>
    <w:p w:rsidR="007709D5" w:rsidRDefault="007709D5" w:rsidP="007709D5"/>
    <w:p w:rsidR="007709D5" w:rsidRDefault="007709D5" w:rsidP="007709D5">
      <w:pPr>
        <w:pStyle w:val="Titre3"/>
      </w:pPr>
      <w:bookmarkStart w:id="26" w:name="_Toc270491273"/>
      <w:r>
        <w:t>Milieu sonore ambiant</w:t>
      </w:r>
      <w:bookmarkEnd w:id="26"/>
    </w:p>
    <w:p w:rsidR="007709D5" w:rsidRDefault="007709D5" w:rsidP="007709D5"/>
    <w:p w:rsidR="007709D5" w:rsidRDefault="007709D5" w:rsidP="007709D5">
      <w:pPr>
        <w:ind w:firstLine="708"/>
      </w:pPr>
      <w:r>
        <w:t>Le milieu sonore ambiant est, quant à lui, directement issu des conditions d’enregistrement du signal audio. La présence d’équipements bruyants ou d’éléments sonores perturbateurs peuvent altérer le signal, et rendre son traitement plus délicat.</w:t>
      </w:r>
    </w:p>
    <w:p w:rsidR="007709D5" w:rsidRDefault="007709D5" w:rsidP="007709D5">
      <w:pPr>
        <w:ind w:firstLine="708"/>
      </w:pPr>
      <w:r>
        <w:t>Dans ce cas, comme dans le cas du bruit affectant les fréquences audibles, il est difficile de traiter efficacement le signal pour éliminer ces perturbations. De nombreuses techniques de filtrage existent, en se basant notamment sur la nature de la source sonore, et permettent de limiter les perturbations, mais il est impossible de les supprimer complètement et de façon certaine.</w:t>
      </w:r>
    </w:p>
    <w:p w:rsidR="001F1E51" w:rsidRDefault="007709D5" w:rsidP="007709D5">
      <w:pPr>
        <w:ind w:firstLine="708"/>
      </w:pPr>
      <w:r>
        <w:t>La solution est donc, pour ces deux cas, d’effectuer l’enregistrement dans les meilleures conditions possibles afin que le signal enregistré soit le plus fidèle possible à l’original.</w:t>
      </w:r>
    </w:p>
    <w:p w:rsidR="001F1E51" w:rsidRDefault="001F1E51">
      <w:pPr>
        <w:jc w:val="left"/>
      </w:pPr>
      <w:r>
        <w:br w:type="page"/>
      </w:r>
    </w:p>
    <w:p w:rsidR="00B850C2" w:rsidRDefault="001F1E51" w:rsidP="001F1E51">
      <w:pPr>
        <w:pStyle w:val="Titre2"/>
      </w:pPr>
      <w:bookmarkStart w:id="27" w:name="_Toc270491274"/>
      <w:r>
        <w:lastRenderedPageBreak/>
        <w:t>Comparaison dynamique</w:t>
      </w:r>
      <w:bookmarkEnd w:id="27"/>
    </w:p>
    <w:p w:rsidR="001F1E51" w:rsidRDefault="001F1E51" w:rsidP="001F1E51"/>
    <w:p w:rsidR="00B34349" w:rsidRDefault="00B34349" w:rsidP="00B34349">
      <w:pPr>
        <w:ind w:firstLine="708"/>
      </w:pPr>
      <w:r>
        <w:t>La reconnaissance des mots se fera donc par comparaison entre les mots énoncés par l'humain et ceux contenus dans le  dictionnaire de références acoustiques. Quand une personne prononcera un mot, le signal devra donc  être paramétré pour ensuite être comparé aux mots du dictionnaire de références acoustiques.</w:t>
      </w:r>
    </w:p>
    <w:p w:rsidR="001F1E51" w:rsidRDefault="001F1E51" w:rsidP="001F1E51">
      <w:pPr>
        <w:ind w:firstLine="708"/>
      </w:pPr>
      <w:r>
        <w:t>Comme dit précédemment il faut garder toujours en tête qu'un même locuteur ne prononce jamais deux fois le même mot de la même manière.</w:t>
      </w:r>
      <w:r w:rsidR="00B34349">
        <w:t xml:space="preserve"> Il est donc impossible de comparer deux spectres directement car la durée, l’intensité, ou même le rythme ne sera jamais deux fois le même.</w:t>
      </w:r>
    </w:p>
    <w:p w:rsidR="00B34349" w:rsidRDefault="00B34349" w:rsidP="00A97DB3">
      <w:r>
        <w:tab/>
        <w:t>Il existe plusieurs techniques de comparaison, j’ai opté pour une comparaison de spectre à spectre mais de façon dynamique par l’algorithme DTW (</w:t>
      </w:r>
      <w:r w:rsidRPr="00B34349">
        <w:t xml:space="preserve">Dynamic </w:t>
      </w:r>
      <w:r>
        <w:t>T</w:t>
      </w:r>
      <w:r w:rsidRPr="00B34349">
        <w:t xml:space="preserve">ime </w:t>
      </w:r>
      <w:r>
        <w:t>W</w:t>
      </w:r>
      <w:r w:rsidRPr="00B34349">
        <w:t>arping</w:t>
      </w:r>
      <w:r>
        <w:t>).</w:t>
      </w:r>
    </w:p>
    <w:p w:rsidR="00B34349" w:rsidRDefault="00B34349" w:rsidP="00A97DB3"/>
    <w:p w:rsidR="00A97DB3" w:rsidRDefault="00B34349" w:rsidP="00B34349">
      <w:pPr>
        <w:pStyle w:val="Titre3"/>
      </w:pPr>
      <w:bookmarkStart w:id="28" w:name="_Toc270491275"/>
      <w:r>
        <w:t>L’algorithme DTW</w:t>
      </w:r>
      <w:bookmarkEnd w:id="28"/>
      <w:r>
        <w:t xml:space="preserve"> </w:t>
      </w:r>
    </w:p>
    <w:p w:rsidR="00B34349" w:rsidRDefault="00B34349" w:rsidP="00B34349"/>
    <w:p w:rsidR="001E0479" w:rsidRDefault="001E0479" w:rsidP="00B34349">
      <w:r>
        <w:tab/>
        <w:t>Cette méthode de comparaison a pour principal avantage de pouvoir donc comparer deux spectres malgré leurs différences inévitables par une sorte de normalisation temporelle.  On peut distinguer deux sources de variation de l’échelle temporelle, c’est-à-dire, la variation du rythme de prononciation et de la variation de vitesse.</w:t>
      </w:r>
    </w:p>
    <w:p w:rsidR="001E0479" w:rsidRDefault="001E0479" w:rsidP="00B34349">
      <w:pPr>
        <w:rPr>
          <w:rFonts w:eastAsiaTheme="minorEastAsia"/>
        </w:rPr>
      </w:pPr>
      <w:r>
        <w:tab/>
        <w:t xml:space="preserve">Le principe est le suivant, soient A et B, avec respectivement des longueurs I et J. La distance entre l’évènement </w:t>
      </w:r>
      <m:oMath>
        <m:r>
          <w:rPr>
            <w:rFonts w:ascii="Cambria Math" w:hAnsi="Cambria Math"/>
          </w:rPr>
          <m:t>i ∈</m:t>
        </m:r>
        <m:d>
          <m:dPr>
            <m:begChr m:val="["/>
            <m:endChr m:val="]"/>
            <m:ctrlPr>
              <w:rPr>
                <w:rFonts w:ascii="Cambria Math" w:hAnsi="Cambria Math"/>
                <w:i/>
              </w:rPr>
            </m:ctrlPr>
          </m:dPr>
          <m:e>
            <m:r>
              <w:rPr>
                <w:rFonts w:ascii="Cambria Math" w:hAnsi="Cambria Math"/>
              </w:rPr>
              <m:t>1,I</m:t>
            </m:r>
          </m:e>
        </m:d>
      </m:oMath>
      <w:r>
        <w:rPr>
          <w:rFonts w:eastAsiaTheme="minorEastAsia"/>
        </w:rPr>
        <w:t xml:space="preserve"> de A et l’évènement </w:t>
      </w:r>
      <m:oMath>
        <m:r>
          <w:rPr>
            <w:rFonts w:ascii="Cambria Math" w:eastAsiaTheme="minorEastAsia" w:hAnsi="Cambria Math"/>
          </w:rPr>
          <m:t>j ∈</m:t>
        </m:r>
        <m:d>
          <m:dPr>
            <m:begChr m:val="["/>
            <m:endChr m:val="]"/>
            <m:ctrlPr>
              <w:rPr>
                <w:rFonts w:ascii="Cambria Math" w:eastAsiaTheme="minorEastAsia" w:hAnsi="Cambria Math"/>
                <w:i/>
              </w:rPr>
            </m:ctrlPr>
          </m:dPr>
          <m:e>
            <m:r>
              <w:rPr>
                <w:rFonts w:ascii="Cambria Math" w:eastAsiaTheme="minorEastAsia" w:hAnsi="Cambria Math"/>
              </w:rPr>
              <m:t>1,J</m:t>
            </m:r>
          </m:e>
        </m:d>
      </m:oMath>
      <w:r>
        <w:rPr>
          <w:rFonts w:eastAsiaTheme="minorEastAsia"/>
        </w:rPr>
        <w:t xml:space="preserve"> de B se calcule avec une distance euclidienne : </w:t>
      </w:r>
    </w:p>
    <w:p w:rsidR="006E3307" w:rsidRPr="001E0479" w:rsidRDefault="006E3307" w:rsidP="00B34349">
      <w:pPr>
        <w:rPr>
          <w:rFonts w:eastAsiaTheme="minorEastAsia"/>
        </w:rPr>
      </w:pPr>
      <m:oMathPara>
        <m:oMath>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i,j</m:t>
              </m:r>
            </m:e>
          </m:d>
          <m:r>
            <w:rPr>
              <w:rFonts w:ascii="Cambria Math" w:eastAsiaTheme="minorEastAsia" w:hAnsi="Cambria Math"/>
            </w:rPr>
            <m:t>=</m:t>
          </m:r>
          <m:rad>
            <m:radPr>
              <m:degHide m:val="1"/>
              <m:ctrlPr>
                <w:rPr>
                  <w:rFonts w:ascii="Cambria Math" w:eastAsiaTheme="minorEastAsia" w:hAnsi="Cambria Math"/>
                  <w:i/>
                </w:rPr>
              </m:ctrlPr>
            </m:radPr>
            <m:deg/>
            <m:e>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nary>
            </m:e>
          </m:ra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rPr>
            <m:t>)²</m:t>
          </m:r>
        </m:oMath>
      </m:oMathPara>
    </w:p>
    <w:p w:rsidR="0080574D" w:rsidRDefault="006E3307" w:rsidP="0080574D">
      <w:pPr>
        <w:jc w:val="center"/>
        <w:rPr>
          <w:rFonts w:eastAsiaTheme="minorEastAsia"/>
          <w:sz w:val="28"/>
        </w:rPr>
      </w:pPr>
      <w:r>
        <w:rPr>
          <w:rFonts w:eastAsiaTheme="minorEastAsia"/>
        </w:rPr>
        <w:t xml:space="preserve">avec : i = </w:t>
      </w:r>
      <m:oMath>
        <m:d>
          <m:dPr>
            <m:ctrlPr>
              <w:rPr>
                <w:rFonts w:ascii="Cambria Math" w:eastAsiaTheme="minorEastAsia" w:hAnsi="Cambria Math"/>
                <w:i/>
                <w:sz w:val="28"/>
              </w:rPr>
            </m:ctrlPr>
          </m:dPr>
          <m:e>
            <m:f>
              <m:fPr>
                <m:type m:val="noBar"/>
                <m:ctrlPr>
                  <w:rPr>
                    <w:rFonts w:ascii="Cambria Math" w:eastAsiaTheme="minorEastAsia" w:hAnsi="Cambria Math"/>
                    <w:i/>
                    <w:sz w:val="28"/>
                  </w:rPr>
                </m:ctrlPr>
              </m:fPr>
              <m:num>
                <m:sSub>
                  <m:sSubPr>
                    <m:ctrlPr>
                      <w:rPr>
                        <w:rFonts w:ascii="Cambria Math" w:eastAsiaTheme="minorEastAsia" w:hAnsi="Cambria Math"/>
                        <w:i/>
                        <w:sz w:val="28"/>
                      </w:rPr>
                    </m:ctrlPr>
                  </m:sSubPr>
                  <m:e>
                    <m:r>
                      <w:rPr>
                        <w:rFonts w:ascii="Cambria Math" w:eastAsiaTheme="minorEastAsia" w:hAnsi="Cambria Math"/>
                        <w:sz w:val="28"/>
                      </w:rPr>
                      <m:t>x</m:t>
                    </m:r>
                  </m:e>
                  <m:sub>
                    <m:r>
                      <w:rPr>
                        <w:rFonts w:ascii="Cambria Math" w:eastAsiaTheme="minorEastAsia" w:hAnsi="Cambria Math"/>
                        <w:sz w:val="28"/>
                      </w:rPr>
                      <m:t>1</m:t>
                    </m:r>
                  </m:sub>
                </m:sSub>
              </m:num>
              <m:den>
                <m:eqArr>
                  <m:eqArrPr>
                    <m:ctrlPr>
                      <w:rPr>
                        <w:rFonts w:ascii="Cambria Math" w:eastAsiaTheme="minorEastAsia" w:hAnsi="Cambria Math"/>
                        <w:i/>
                        <w:sz w:val="28"/>
                      </w:rPr>
                    </m:ctrlPr>
                  </m:eqArrPr>
                  <m:e>
                    <m:r>
                      <w:rPr>
                        <w:rFonts w:ascii="Cambria Math" w:eastAsiaTheme="minorEastAsia" w:hAnsi="Cambria Math"/>
                        <w:sz w:val="28"/>
                      </w:rPr>
                      <m:t>.</m:t>
                    </m:r>
                  </m:e>
                  <m:e>
                    <m:r>
                      <w:rPr>
                        <w:rFonts w:ascii="Cambria Math" w:eastAsiaTheme="minorEastAsia" w:hAnsi="Cambria Math"/>
                        <w:sz w:val="28"/>
                      </w:rPr>
                      <m:t>.</m:t>
                    </m:r>
                    <m:ctrlPr>
                      <w:rPr>
                        <w:rFonts w:ascii="Cambria Math" w:eastAsia="Cambria Math" w:hAnsi="Cambria Math" w:cs="Cambria Math"/>
                        <w:i/>
                        <w:sz w:val="28"/>
                      </w:rPr>
                    </m:ctrlPr>
                  </m:e>
                  <m:e>
                    <m:r>
                      <w:rPr>
                        <w:rFonts w:ascii="Cambria Math" w:eastAsia="Cambria Math" w:hAnsi="Cambria Math" w:cs="Cambria Math"/>
                        <w:sz w:val="28"/>
                      </w:rPr>
                      <m:t>.</m:t>
                    </m:r>
                    <m:ctrlPr>
                      <w:rPr>
                        <w:rFonts w:ascii="Cambria Math" w:eastAsia="Cambria Math" w:hAnsi="Cambria Math" w:cs="Cambria Math"/>
                        <w:i/>
                        <w:sz w:val="28"/>
                      </w:rPr>
                    </m:ctrlPr>
                  </m:e>
                  <m:e>
                    <m:sSub>
                      <m:sSubPr>
                        <m:ctrlPr>
                          <w:rPr>
                            <w:rFonts w:ascii="Cambria Math" w:eastAsia="Cambria Math" w:hAnsi="Cambria Math" w:cs="Cambria Math"/>
                            <w:i/>
                            <w:sz w:val="28"/>
                          </w:rPr>
                        </m:ctrlPr>
                      </m:sSubPr>
                      <m:e>
                        <m:r>
                          <w:rPr>
                            <w:rFonts w:ascii="Cambria Math" w:eastAsia="Cambria Math" w:hAnsi="Cambria Math" w:cs="Cambria Math"/>
                            <w:sz w:val="28"/>
                          </w:rPr>
                          <m:t>x</m:t>
                        </m:r>
                      </m:e>
                      <m:sub>
                        <m:r>
                          <w:rPr>
                            <w:rFonts w:ascii="Cambria Math" w:eastAsia="Cambria Math" w:hAnsi="Cambria Math" w:cs="Cambria Math"/>
                            <w:sz w:val="28"/>
                          </w:rPr>
                          <m:t>n</m:t>
                        </m:r>
                      </m:sub>
                    </m:sSub>
                  </m:e>
                </m:eqArr>
              </m:den>
            </m:f>
          </m:e>
        </m:d>
        <m:r>
          <w:rPr>
            <w:rFonts w:ascii="Cambria Math" w:eastAsiaTheme="minorEastAsia" w:hAnsi="Cambria Math"/>
            <w:sz w:val="28"/>
          </w:rPr>
          <m:t xml:space="preserve"> </m:t>
        </m:r>
      </m:oMath>
      <w:r>
        <w:rPr>
          <w:rFonts w:eastAsiaTheme="minorEastAsia"/>
          <w:sz w:val="28"/>
        </w:rPr>
        <w:t xml:space="preserve"> </w:t>
      </w:r>
      <w:r>
        <w:rPr>
          <w:rFonts w:eastAsiaTheme="minorEastAsia"/>
        </w:rPr>
        <w:t xml:space="preserve">et </w:t>
      </w:r>
      <m:oMath>
        <m:r>
          <w:rPr>
            <w:rFonts w:ascii="Cambria Math" w:eastAsiaTheme="minorEastAsia" w:hAnsi="Cambria Math"/>
            <w:sz w:val="28"/>
          </w:rPr>
          <m:t>j=</m:t>
        </m:r>
        <m:d>
          <m:dPr>
            <m:ctrlPr>
              <w:rPr>
                <w:rFonts w:ascii="Cambria Math" w:eastAsiaTheme="minorEastAsia" w:hAnsi="Cambria Math"/>
                <w:i/>
                <w:sz w:val="28"/>
              </w:rPr>
            </m:ctrlPr>
          </m:dPr>
          <m:e>
            <m:f>
              <m:fPr>
                <m:type m:val="noBar"/>
                <m:ctrlPr>
                  <w:rPr>
                    <w:rFonts w:ascii="Cambria Math" w:eastAsiaTheme="minorEastAsia" w:hAnsi="Cambria Math"/>
                    <w:i/>
                    <w:sz w:val="28"/>
                  </w:rPr>
                </m:ctrlPr>
              </m:fPr>
              <m:num>
                <m:sSub>
                  <m:sSubPr>
                    <m:ctrlPr>
                      <w:rPr>
                        <w:rFonts w:ascii="Cambria Math" w:eastAsiaTheme="minorEastAsia" w:hAnsi="Cambria Math"/>
                        <w:i/>
                        <w:sz w:val="28"/>
                      </w:rPr>
                    </m:ctrlPr>
                  </m:sSubPr>
                  <m:e>
                    <m:r>
                      <w:rPr>
                        <w:rFonts w:ascii="Cambria Math" w:eastAsiaTheme="minorEastAsia" w:hAnsi="Cambria Math"/>
                        <w:sz w:val="28"/>
                      </w:rPr>
                      <m:t>y</m:t>
                    </m:r>
                  </m:e>
                  <m:sub>
                    <m:r>
                      <w:rPr>
                        <w:rFonts w:ascii="Cambria Math" w:eastAsiaTheme="minorEastAsia" w:hAnsi="Cambria Math"/>
                        <w:sz w:val="28"/>
                      </w:rPr>
                      <m:t>1</m:t>
                    </m:r>
                  </m:sub>
                </m:sSub>
              </m:num>
              <m:den>
                <m:eqArr>
                  <m:eqArrPr>
                    <m:ctrlPr>
                      <w:rPr>
                        <w:rFonts w:ascii="Cambria Math" w:eastAsiaTheme="minorEastAsia" w:hAnsi="Cambria Math"/>
                        <w:i/>
                        <w:sz w:val="28"/>
                      </w:rPr>
                    </m:ctrlPr>
                  </m:eqArrPr>
                  <m:e>
                    <m:r>
                      <w:rPr>
                        <w:rFonts w:ascii="Cambria Math" w:eastAsiaTheme="minorEastAsia" w:hAnsi="Cambria Math"/>
                        <w:sz w:val="28"/>
                      </w:rPr>
                      <m:t>.</m:t>
                    </m:r>
                  </m:e>
                  <m:e>
                    <m:r>
                      <w:rPr>
                        <w:rFonts w:ascii="Cambria Math" w:eastAsiaTheme="minorEastAsia" w:hAnsi="Cambria Math"/>
                        <w:sz w:val="28"/>
                      </w:rPr>
                      <m:t>.</m:t>
                    </m:r>
                    <m:ctrlPr>
                      <w:rPr>
                        <w:rFonts w:ascii="Cambria Math" w:eastAsia="Cambria Math" w:hAnsi="Cambria Math" w:cs="Cambria Math"/>
                        <w:i/>
                        <w:sz w:val="28"/>
                      </w:rPr>
                    </m:ctrlPr>
                  </m:e>
                  <m:e>
                    <m:r>
                      <w:rPr>
                        <w:rFonts w:ascii="Cambria Math" w:eastAsia="Cambria Math" w:hAnsi="Cambria Math" w:cs="Cambria Math"/>
                        <w:sz w:val="28"/>
                      </w:rPr>
                      <m:t>.</m:t>
                    </m:r>
                    <m:ctrlPr>
                      <w:rPr>
                        <w:rFonts w:ascii="Cambria Math" w:eastAsia="Cambria Math" w:hAnsi="Cambria Math" w:cs="Cambria Math"/>
                        <w:i/>
                        <w:sz w:val="28"/>
                      </w:rPr>
                    </m:ctrlPr>
                  </m:e>
                  <m:e>
                    <m:sSub>
                      <m:sSubPr>
                        <m:ctrlPr>
                          <w:rPr>
                            <w:rFonts w:ascii="Cambria Math" w:eastAsia="Cambria Math" w:hAnsi="Cambria Math" w:cs="Cambria Math"/>
                            <w:i/>
                            <w:sz w:val="28"/>
                          </w:rPr>
                        </m:ctrlPr>
                      </m:sSubPr>
                      <m:e>
                        <m:r>
                          <w:rPr>
                            <w:rFonts w:ascii="Cambria Math" w:eastAsia="Cambria Math" w:hAnsi="Cambria Math" w:cs="Cambria Math"/>
                            <w:sz w:val="28"/>
                          </w:rPr>
                          <m:t>y</m:t>
                        </m:r>
                      </m:e>
                      <m:sub>
                        <m:r>
                          <w:rPr>
                            <w:rFonts w:ascii="Cambria Math" w:eastAsia="Cambria Math" w:hAnsi="Cambria Math" w:cs="Cambria Math"/>
                            <w:sz w:val="28"/>
                          </w:rPr>
                          <m:t>n</m:t>
                        </m:r>
                      </m:sub>
                    </m:sSub>
                  </m:e>
                </m:eqArr>
              </m:den>
            </m:f>
          </m:e>
        </m:d>
      </m:oMath>
    </w:p>
    <w:p w:rsidR="0080574D" w:rsidRDefault="0080574D" w:rsidP="0080574D">
      <w:pPr>
        <w:rPr>
          <w:rFonts w:eastAsiaTheme="minorEastAsia"/>
        </w:rPr>
      </w:pPr>
      <w:r>
        <w:t>On considère naturellement la même plage de fréquence pour les deux signaux. On crée donc un chemin</w:t>
      </w:r>
      <m:oMath>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k</m:t>
                </m:r>
              </m:e>
            </m:d>
            <m:r>
              <w:rPr>
                <w:rFonts w:ascii="Cambria Math" w:hAnsi="Cambria Math"/>
              </w:rPr>
              <m:t>=(n</m:t>
            </m:r>
            <m:d>
              <m:dPr>
                <m:ctrlPr>
                  <w:rPr>
                    <w:rFonts w:ascii="Cambria Math" w:hAnsi="Cambria Math"/>
                    <w:i/>
                  </w:rPr>
                </m:ctrlPr>
              </m:dPr>
              <m:e>
                <m:r>
                  <w:rPr>
                    <w:rFonts w:ascii="Cambria Math" w:hAnsi="Cambria Math"/>
                  </w:rPr>
                  <m:t>k</m:t>
                </m:r>
              </m:e>
            </m:d>
            <m:r>
              <w:rPr>
                <w:rFonts w:ascii="Cambria Math" w:hAnsi="Cambria Math"/>
              </w:rPr>
              <m:t>,m</m:t>
            </m:r>
            <m:d>
              <m:dPr>
                <m:ctrlPr>
                  <w:rPr>
                    <w:rFonts w:ascii="Cambria Math" w:hAnsi="Cambria Math"/>
                    <w:i/>
                  </w:rPr>
                </m:ctrlPr>
              </m:dPr>
              <m:e>
                <m:r>
                  <w:rPr>
                    <w:rFonts w:ascii="Cambria Math" w:hAnsi="Cambria Math"/>
                  </w:rPr>
                  <m:t>k</m:t>
                </m:r>
              </m:e>
            </m:d>
            <m:r>
              <w:rPr>
                <w:rFonts w:ascii="Cambria Math" w:hAnsi="Cambria Math"/>
              </w:rPr>
              <m:t>,∀k ∈[1,K]</m:t>
            </m:r>
          </m:e>
        </m:d>
      </m:oMath>
      <w:r>
        <w:rPr>
          <w:rFonts w:eastAsiaTheme="minorEastAsia"/>
        </w:rPr>
        <w:t xml:space="preserve">. Il est nécessaire que les fonctions </w:t>
      </w:r>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k</m:t>
            </m:r>
          </m:e>
        </m:d>
      </m:oMath>
      <w:r>
        <w:rPr>
          <w:rFonts w:eastAsiaTheme="minorEastAsia"/>
        </w:rPr>
        <w:t xml:space="preserve"> et </w:t>
      </w:r>
      <m:oMath>
        <m: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k</m:t>
            </m:r>
          </m:e>
        </m:d>
      </m:oMath>
      <w:r>
        <w:rPr>
          <w:rFonts w:eastAsiaTheme="minorEastAsia"/>
        </w:rPr>
        <w:t xml:space="preserve"> soient croissantes et doivent correspondre à certaines </w:t>
      </w:r>
      <w:r w:rsidR="00406E18">
        <w:rPr>
          <w:rFonts w:eastAsiaTheme="minorEastAsia"/>
        </w:rPr>
        <w:t>contraintes</w:t>
      </w:r>
      <w:r>
        <w:rPr>
          <w:rFonts w:eastAsiaTheme="minorEastAsia"/>
        </w:rPr>
        <w:t xml:space="preserve">. Les seuls chemins valides arrivant au point </w:t>
      </w:r>
      <m:oMath>
        <m:r>
          <w:rPr>
            <w:rFonts w:ascii="Cambria Math" w:eastAsiaTheme="minorEastAsia" w:hAnsi="Cambria Math"/>
          </w:rPr>
          <m:t>(i,j)</m:t>
        </m:r>
      </m:oMath>
      <w:r>
        <w:rPr>
          <w:rFonts w:eastAsiaTheme="minorEastAsia"/>
        </w:rPr>
        <w:t xml:space="preserve"> sont ceux provenant des points </w:t>
      </w:r>
      <m:oMath>
        <m:d>
          <m:dPr>
            <m:ctrlPr>
              <w:rPr>
                <w:rFonts w:ascii="Cambria Math" w:eastAsiaTheme="minorEastAsia" w:hAnsi="Cambria Math"/>
                <w:i/>
              </w:rPr>
            </m:ctrlPr>
          </m:dPr>
          <m:e>
            <m:r>
              <w:rPr>
                <w:rFonts w:ascii="Cambria Math" w:eastAsiaTheme="minorEastAsia" w:hAnsi="Cambria Math"/>
              </w:rPr>
              <m:t>i-1,j</m:t>
            </m:r>
          </m:e>
        </m:d>
        <m:r>
          <w:rPr>
            <w:rFonts w:ascii="Cambria Math" w:eastAsiaTheme="minorEastAsia" w:hAnsi="Cambria Math"/>
          </w:rPr>
          <m:t>,(i,j-1)</m:t>
        </m:r>
      </m:oMath>
      <w:r>
        <w:rPr>
          <w:rFonts w:eastAsiaTheme="minorEastAsia"/>
        </w:rPr>
        <w:t xml:space="preserve"> et  </w:t>
      </w:r>
      <m:oMath>
        <m:r>
          <w:rPr>
            <w:rFonts w:ascii="Cambria Math" w:eastAsiaTheme="minorEastAsia" w:hAnsi="Cambria Math"/>
          </w:rPr>
          <m:t>(i-1,j-1)</m:t>
        </m:r>
      </m:oMath>
      <w:r>
        <w:rPr>
          <w:rFonts w:eastAsiaTheme="minorEastAsia"/>
        </w:rPr>
        <w:t xml:space="preserve">. De plus on prendra K tel que </w:t>
      </w:r>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I,J</m:t>
            </m:r>
          </m:e>
        </m:d>
        <m:r>
          <w:rPr>
            <w:rFonts w:ascii="Cambria Math" w:eastAsiaTheme="minorEastAsia" w:hAnsi="Cambria Math"/>
          </w:rPr>
          <m:t>.</m:t>
        </m:r>
      </m:oMath>
    </w:p>
    <w:p w:rsidR="00406E18" w:rsidRDefault="00406E18" w:rsidP="00406E18">
      <w:pPr>
        <w:ind w:firstLine="708"/>
        <w:rPr>
          <w:rFonts w:eastAsiaTheme="minorEastAsia"/>
        </w:rPr>
      </w:pPr>
      <w:r>
        <w:rPr>
          <w:rFonts w:eastAsiaTheme="minorEastAsia"/>
        </w:rPr>
        <w:t xml:space="preserve">La méthode consiste à choisir en réalité le chemin qui passe par les distances </w:t>
      </w:r>
      <m:oMath>
        <m:r>
          <w:rPr>
            <w:rFonts w:ascii="Cambria Math" w:eastAsiaTheme="minorEastAsia" w:hAnsi="Cambria Math"/>
          </w:rPr>
          <m:t>d(i,j)</m:t>
        </m:r>
      </m:oMath>
      <w:r>
        <w:rPr>
          <w:rFonts w:eastAsiaTheme="minorEastAsia"/>
        </w:rPr>
        <w:t xml:space="preserve"> les plus petites de sort que la distance cumulée le long de ce chemin soit la plus petite possible. On définit </w:t>
      </w:r>
      <m:oMath>
        <m:r>
          <w:rPr>
            <w:rFonts w:ascii="Cambria Math" w:eastAsiaTheme="minorEastAsia" w:hAnsi="Cambria Math"/>
          </w:rPr>
          <m:t>g(i,j)</m:t>
        </m:r>
      </m:oMath>
      <w:r>
        <w:rPr>
          <w:rFonts w:eastAsiaTheme="minorEastAsia"/>
        </w:rPr>
        <w:t xml:space="preserve"> la distance cumulée au point </w:t>
      </w:r>
      <m:oMath>
        <m:d>
          <m:dPr>
            <m:ctrlPr>
              <w:rPr>
                <w:rFonts w:ascii="Cambria Math" w:eastAsiaTheme="minorEastAsia" w:hAnsi="Cambria Math"/>
                <w:i/>
              </w:rPr>
            </m:ctrlPr>
          </m:dPr>
          <m:e>
            <m:r>
              <w:rPr>
                <w:rFonts w:ascii="Cambria Math" w:eastAsiaTheme="minorEastAsia" w:hAnsi="Cambria Math"/>
              </w:rPr>
              <m:t>i,j</m:t>
            </m:r>
          </m:e>
        </m:d>
      </m:oMath>
      <w:r>
        <w:rPr>
          <w:rFonts w:eastAsiaTheme="minorEastAsia"/>
        </w:rPr>
        <w:t xml:space="preserve"> comme : </w:t>
      </w:r>
    </w:p>
    <w:p w:rsidR="00406E18" w:rsidRPr="00B24B72" w:rsidRDefault="00B24B72" w:rsidP="00406E18">
      <w:pPr>
        <w:ind w:firstLine="708"/>
        <w:rPr>
          <w:rFonts w:eastAsiaTheme="minorEastAsia"/>
        </w:rPr>
      </w:pPr>
      <m:oMathPara>
        <m:oMath>
          <m:r>
            <w:rPr>
              <w:rFonts w:ascii="Cambria Math" w:eastAsiaTheme="minorEastAsia" w:hAnsi="Cambria Math"/>
            </w:rPr>
            <w:lastRenderedPageBreak/>
            <m:t>g</m:t>
          </m:r>
          <m:d>
            <m:dPr>
              <m:ctrlPr>
                <w:rPr>
                  <w:rFonts w:ascii="Cambria Math" w:eastAsiaTheme="minorEastAsia" w:hAnsi="Cambria Math"/>
                  <w:i/>
                </w:rPr>
              </m:ctrlPr>
            </m:dPr>
            <m:e>
              <m:r>
                <w:rPr>
                  <w:rFonts w:ascii="Cambria Math" w:eastAsiaTheme="minorEastAsia" w:hAnsi="Cambria Math"/>
                </w:rPr>
                <m:t>i,j</m:t>
              </m:r>
            </m:e>
          </m:d>
          <m:r>
            <w:rPr>
              <w:rFonts w:ascii="Cambria Math" w:eastAsiaTheme="minorEastAsia" w:hAnsi="Cambria Math"/>
            </w:rPr>
            <m:t>=min</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i-1,j</m:t>
                      </m:r>
                    </m:e>
                  </m:d>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i,j</m:t>
                      </m:r>
                    </m:e>
                  </m:d>
                </m:e>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i-1,j-1</m:t>
                      </m:r>
                    </m:e>
                  </m:d>
                  <m:r>
                    <w:rPr>
                      <w:rFonts w:ascii="Cambria Math" w:eastAsiaTheme="minorEastAsia" w:hAnsi="Cambria Math"/>
                    </w:rPr>
                    <m:t>+2.d(i,j)</m:t>
                  </m:r>
                </m:e>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i,j-1</m:t>
                      </m:r>
                    </m:e>
                  </m:d>
                  <m:r>
                    <w:rPr>
                      <w:rFonts w:ascii="Cambria Math" w:eastAsiaTheme="minorEastAsia" w:hAnsi="Cambria Math"/>
                    </w:rPr>
                    <m:t>+d(i,j)</m:t>
                  </m:r>
                </m:e>
              </m:eqArr>
            </m:e>
          </m:d>
        </m:oMath>
      </m:oMathPara>
    </w:p>
    <w:p w:rsidR="00B24B72" w:rsidRDefault="00B24B72" w:rsidP="00406E18">
      <w:pPr>
        <w:ind w:firstLine="708"/>
        <w:rPr>
          <w:rFonts w:eastAsiaTheme="minorEastAsia"/>
        </w:rPr>
      </w:pPr>
      <w:r>
        <w:rPr>
          <w:rFonts w:eastAsiaTheme="minorEastAsia"/>
        </w:rPr>
        <w:t xml:space="preserve">On remplit ensuite la matrice </w:t>
      </w:r>
      <m:oMath>
        <m:r>
          <w:rPr>
            <w:rFonts w:ascii="Cambria Math" w:eastAsiaTheme="minorEastAsia" w:hAnsi="Cambria Math"/>
          </w:rPr>
          <m:t>I x J</m:t>
        </m:r>
      </m:oMath>
      <w:r>
        <w:rPr>
          <w:rFonts w:eastAsiaTheme="minorEastAsia"/>
        </w:rPr>
        <w:t xml:space="preserve">  avec en i</w:t>
      </w:r>
      <w:r w:rsidRPr="00B24B72">
        <w:rPr>
          <w:rFonts w:eastAsiaTheme="minorEastAsia"/>
          <w:vertAlign w:val="superscript"/>
        </w:rPr>
        <w:t>ème</w:t>
      </w:r>
      <w:r>
        <w:rPr>
          <w:rFonts w:eastAsiaTheme="minorEastAsia"/>
        </w:rPr>
        <w:t xml:space="preserve"> et j</w:t>
      </w:r>
      <w:r w:rsidRPr="00B24B72">
        <w:rPr>
          <w:rFonts w:eastAsiaTheme="minorEastAsia"/>
          <w:vertAlign w:val="superscript"/>
        </w:rPr>
        <w:t>ème</w:t>
      </w:r>
      <w:r>
        <w:rPr>
          <w:rFonts w:eastAsiaTheme="minorEastAsia"/>
        </w:rPr>
        <w:t xml:space="preserve"> colonnes le résultat de</w:t>
      </w:r>
      <m:oMath>
        <m:r>
          <w:rPr>
            <w:rFonts w:ascii="Cambria Math" w:eastAsiaTheme="minorEastAsia" w:hAnsi="Cambria Math"/>
          </w:rPr>
          <m:t>g(i,j)</m:t>
        </m:r>
      </m:oMath>
      <w:r>
        <w:rPr>
          <w:rFonts w:eastAsiaTheme="minorEastAsia"/>
        </w:rPr>
        <w:t>. Enfin, on définit la distance normalisée entre les deux prononciations du mot :</w:t>
      </w:r>
    </w:p>
    <w:p w:rsidR="00B24B72" w:rsidRDefault="00B24B72" w:rsidP="00406E18">
      <w:pPr>
        <w:ind w:firstLine="708"/>
        <w:rPr>
          <w:rFonts w:eastAsiaTheme="minorEastAsia"/>
        </w:rPr>
      </w:pPr>
      <m:oMathPara>
        <m:oMath>
          <m:r>
            <w:rPr>
              <w:rFonts w:ascii="Cambria Math" w:eastAsiaTheme="minorEastAsia" w:hAnsi="Cambria Math"/>
            </w:rPr>
            <m:t xml:space="preserve">G= </m:t>
          </m:r>
          <m:f>
            <m:fPr>
              <m:ctrlPr>
                <w:rPr>
                  <w:rFonts w:ascii="Cambria Math" w:eastAsiaTheme="minorEastAsia" w:hAnsi="Cambria Math"/>
                  <w:i/>
                </w:rPr>
              </m:ctrlPr>
            </m:fPr>
            <m:num>
              <m:r>
                <w:rPr>
                  <w:rFonts w:ascii="Cambria Math" w:eastAsiaTheme="minorEastAsia" w:hAnsi="Cambria Math"/>
                </w:rPr>
                <m:t>g(I,J)</m:t>
              </m:r>
            </m:num>
            <m:den>
              <m:r>
                <w:rPr>
                  <w:rFonts w:ascii="Cambria Math" w:eastAsiaTheme="minorEastAsia" w:hAnsi="Cambria Math"/>
                </w:rPr>
                <m:t>I+J</m:t>
              </m:r>
            </m:den>
          </m:f>
        </m:oMath>
      </m:oMathPara>
    </w:p>
    <w:p w:rsidR="00406E18" w:rsidRPr="0080574D" w:rsidRDefault="00B24B72" w:rsidP="0080574D">
      <w:pPr>
        <w:rPr>
          <w:rFonts w:eastAsiaTheme="minorEastAsia"/>
        </w:rPr>
      </w:pPr>
      <w:r>
        <w:rPr>
          <w:rFonts w:eastAsiaTheme="minorEastAsia"/>
        </w:rPr>
        <w:t>On obtient bien une distance entre deux spectres. On effectue alors ce travail entre le mot à reconnaitre et tous les mots présents dans le dictionnaire. On choisira donc par la suite, le mot du dictionnaire qui aura la plus petite distance spectrale avec le mot à reconnaitre.</w:t>
      </w:r>
    </w:p>
    <w:p w:rsidR="0080574D" w:rsidRDefault="00B24B72" w:rsidP="00B24B72">
      <w:pPr>
        <w:jc w:val="center"/>
        <w:rPr>
          <w:rFonts w:eastAsiaTheme="minorEastAsia"/>
        </w:rPr>
      </w:pPr>
      <w:r>
        <w:rPr>
          <w:rFonts w:eastAsiaTheme="minorEastAsia"/>
          <w:noProof/>
          <w:lang w:eastAsia="fr-BE"/>
        </w:rPr>
        <w:drawing>
          <wp:inline distT="0" distB="0" distL="0" distR="0">
            <wp:extent cx="1838325" cy="2012428"/>
            <wp:effectExtent l="0" t="0" r="0" b="698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38325" cy="2012428"/>
                    </a:xfrm>
                    <a:prstGeom prst="rect">
                      <a:avLst/>
                    </a:prstGeom>
                    <a:noFill/>
                    <a:ln>
                      <a:noFill/>
                    </a:ln>
                  </pic:spPr>
                </pic:pic>
              </a:graphicData>
            </a:graphic>
          </wp:inline>
        </w:drawing>
      </w:r>
    </w:p>
    <w:p w:rsidR="006B1350" w:rsidRDefault="00B24B72" w:rsidP="006B1350">
      <w:pPr>
        <w:jc w:val="center"/>
        <w:rPr>
          <w:rStyle w:val="Emphaseple"/>
        </w:rPr>
      </w:pPr>
      <w:r w:rsidRPr="006B1350">
        <w:rPr>
          <w:rStyle w:val="Emphaseple"/>
        </w:rPr>
        <w:t>Chemin idéal entre deux spectres</w:t>
      </w:r>
    </w:p>
    <w:p w:rsidR="006B1350" w:rsidRDefault="006B1350" w:rsidP="006B1350">
      <w:pPr>
        <w:jc w:val="center"/>
        <w:rPr>
          <w:rStyle w:val="Emphaseple"/>
        </w:rPr>
      </w:pPr>
      <w:r>
        <w:rPr>
          <w:i/>
          <w:iCs/>
          <w:noProof/>
          <w:color w:val="808080" w:themeColor="text1" w:themeTint="7F"/>
          <w:lang w:eastAsia="fr-BE"/>
        </w:rPr>
        <w:drawing>
          <wp:inline distT="0" distB="0" distL="0" distR="0">
            <wp:extent cx="2150963" cy="1552575"/>
            <wp:effectExtent l="0" t="0" r="190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50963" cy="1552575"/>
                    </a:xfrm>
                    <a:prstGeom prst="rect">
                      <a:avLst/>
                    </a:prstGeom>
                    <a:noFill/>
                    <a:ln>
                      <a:noFill/>
                    </a:ln>
                  </pic:spPr>
                </pic:pic>
              </a:graphicData>
            </a:graphic>
          </wp:inline>
        </w:drawing>
      </w:r>
    </w:p>
    <w:p w:rsidR="006B1350" w:rsidRPr="006B1350" w:rsidRDefault="006B1350" w:rsidP="006B1350">
      <w:pPr>
        <w:jc w:val="center"/>
        <w:rPr>
          <w:rStyle w:val="Emphaseple"/>
        </w:rPr>
      </w:pPr>
      <w:r>
        <w:rPr>
          <w:rStyle w:val="Emphaseple"/>
        </w:rPr>
        <w:t>Représentation de la notion de chemin entre les deux spectres. Les différences entre les deux spectres « tordent » le chemin idéal qui est la diagonale comme montré sur le schéma d’avant.</w:t>
      </w:r>
    </w:p>
    <w:p w:rsidR="00252544" w:rsidRDefault="00252544" w:rsidP="00252544">
      <w:pPr>
        <w:ind w:firstLine="708"/>
        <w:rPr>
          <w:rFonts w:eastAsiaTheme="minorEastAsia"/>
        </w:rPr>
      </w:pPr>
    </w:p>
    <w:p w:rsidR="0080574D" w:rsidRPr="0080574D" w:rsidRDefault="00215D31" w:rsidP="00252544">
      <w:pPr>
        <w:ind w:firstLine="708"/>
        <w:rPr>
          <w:rFonts w:eastAsiaTheme="minorEastAsia"/>
        </w:rPr>
      </w:pPr>
      <w:r>
        <w:rPr>
          <w:rFonts w:eastAsiaTheme="minorEastAsia"/>
        </w:rPr>
        <w:t>Maintenant toutes les notions théoriques nécessaires à l’application pratiques sont vues et donc je peux passer à la mise en application.</w:t>
      </w:r>
    </w:p>
    <w:p w:rsidR="001E0479" w:rsidRPr="001E0479" w:rsidRDefault="001E0479" w:rsidP="00B34349">
      <w:pPr>
        <w:rPr>
          <w:rFonts w:eastAsiaTheme="minorEastAsia"/>
        </w:rPr>
      </w:pPr>
    </w:p>
    <w:p w:rsidR="00B34349" w:rsidRPr="00B34349" w:rsidRDefault="00B34349" w:rsidP="00B34349">
      <w:r>
        <w:tab/>
      </w:r>
    </w:p>
    <w:p w:rsidR="003F3C30" w:rsidRDefault="00A97DB3">
      <w:pPr>
        <w:jc w:val="left"/>
      </w:pPr>
      <w:r>
        <w:br w:type="page"/>
      </w:r>
    </w:p>
    <w:p w:rsidR="00337310" w:rsidRDefault="00337310" w:rsidP="00337310">
      <w:pPr>
        <w:pStyle w:val="Titre2"/>
      </w:pPr>
      <w:bookmarkStart w:id="29" w:name="_Toc270491276"/>
      <w:r>
        <w:lastRenderedPageBreak/>
        <w:t>Mise en application</w:t>
      </w:r>
      <w:bookmarkEnd w:id="29"/>
    </w:p>
    <w:p w:rsidR="00337310" w:rsidRDefault="00337310" w:rsidP="00337310">
      <w:pPr>
        <w:pStyle w:val="Titre2"/>
      </w:pPr>
    </w:p>
    <w:p w:rsidR="008D55A6" w:rsidRDefault="0060362E" w:rsidP="0060362E">
      <w:r>
        <w:tab/>
        <w:t>Pour effectuer cette mise en pratique j’ai travaillé à la fois sur MATLAB et sur SIMULINK. Ce dernier étant une extension à MATLAB utile pour la modélisation, l’analyse et la simulation d’une variété de systèmes physique</w:t>
      </w:r>
      <w:r w:rsidR="00AA3CBE">
        <w:t>s</w:t>
      </w:r>
      <w:r>
        <w:t xml:space="preserve"> et mathématiques. Il ne fonctionne pas par code, contrairement à MATLAB mais par blocs. Chaque bloc représentant une fonction complexe, une constante, un opérateur. On les assemble donc afin de créer facilement des algorithmes complexes.</w:t>
      </w:r>
    </w:p>
    <w:p w:rsidR="008D55A6" w:rsidRDefault="008D55A6" w:rsidP="008D55A6">
      <w:pPr>
        <w:ind w:firstLine="708"/>
      </w:pPr>
      <w:r>
        <w:t>Les deux méthodes sur SIMULINK sont inspirées d’un ancien travail sur la reconnaissance vocale fait par un ancien élève, Mike DeMan. Toute la suite du projet est quant à elle totalement personnelle. J’ai notamment décidé de prendre une direction différente dans le système de comparaison des mots en utilisant par exemple la comparaison par l’algorithme DTW qui permet une comparaison sur de longs mots là où la sienne se limitait à des mots de maximum deux syllabes, ce qui était de toute évidence insuffisant pour mon application. Mais également dans une gestion différente des librairies, de la phase d’apprentissage et de nombreux autres points. Un autre ajout significatif n’est autre que la partie concernant la synthèse vocale.</w:t>
      </w:r>
    </w:p>
    <w:p w:rsidR="008D55A6" w:rsidRPr="0060362E" w:rsidRDefault="008D55A6" w:rsidP="008D55A6">
      <w:pPr>
        <w:pStyle w:val="Titre3"/>
      </w:pPr>
      <w:r>
        <w:br/>
      </w:r>
      <w:bookmarkStart w:id="30" w:name="_Toc270491277"/>
      <w:r>
        <w:t>Acquisition de la parole</w:t>
      </w:r>
      <w:bookmarkEnd w:id="30"/>
      <w:r>
        <w:br/>
      </w:r>
    </w:p>
    <w:p w:rsidR="0060362E" w:rsidRDefault="0060362E" w:rsidP="0060362E">
      <w:r>
        <w:tab/>
        <w:t>Comme expliqué dans la théorie, la première étape pour effectuer une reconnaissance vocale et d’effectuer une acquisition d’un signal sonore à l’aide d’un microphone. Pour cette opération j’ai donc utilisé SIMULINK. Un module ‘</w:t>
      </w:r>
      <w:r w:rsidRPr="0060362E">
        <w:rPr>
          <w:b/>
        </w:rPr>
        <w:t>acquisition_voix.mdl’</w:t>
      </w:r>
      <w:r>
        <w:t xml:space="preserve"> est créé et contient des blocs assemblés de façon à acquérir le signal sonore, d’obtenir la durée de celui-ci par une simple pression sur le bouton &lt;Play&gt;. On stop l’enregistrement en appuyant alors sur le bouton &lt;Stop&gt;. Il est naturellement recommandé d’énoncer clairement et distinctement le mot à enregistrer et de stopper l’enregistrement directement à la de l’énonciation du mot.</w:t>
      </w:r>
    </w:p>
    <w:p w:rsidR="008D55A6" w:rsidRDefault="008D55A6" w:rsidP="008D55A6">
      <w:pPr>
        <w:pStyle w:val="Titre3"/>
      </w:pPr>
      <w:r>
        <w:br/>
      </w:r>
      <w:bookmarkStart w:id="31" w:name="_Toc270491278"/>
      <w:r>
        <w:t>Acquisition des coefficients LPC</w:t>
      </w:r>
      <w:bookmarkEnd w:id="31"/>
      <w:r w:rsidR="0060362E">
        <w:tab/>
      </w:r>
      <w:r>
        <w:br/>
      </w:r>
    </w:p>
    <w:p w:rsidR="00326A50" w:rsidRDefault="0060362E" w:rsidP="00326A50">
      <w:r>
        <w:t xml:space="preserve">Notre son est donc désormais enregistré et </w:t>
      </w:r>
      <w:r w:rsidR="00326A50">
        <w:t>sauvegardé à la fois sous la forme d’un son « .wav » mais aussi sous forme d’une matrice. La deuxième étape consiste désormais à effectuer une analyse sur ce signal afin d’en calculer les coefficients LPC comme expliqué dans la partie théorique. Cette partie s’effectue, toujours sur SIMULINK, avec le module ‘</w:t>
      </w:r>
      <w:r w:rsidR="00326A50" w:rsidRPr="008D55A6">
        <w:rPr>
          <w:b/>
        </w:rPr>
        <w:t>traitement_LPC.mdl’</w:t>
      </w:r>
      <w:r w:rsidR="00326A50">
        <w:t>.</w:t>
      </w:r>
      <w:r w:rsidR="008D55A6">
        <w:br/>
      </w:r>
    </w:p>
    <w:p w:rsidR="008D55A6" w:rsidRDefault="008D55A6" w:rsidP="00326A50">
      <w:r>
        <w:rPr>
          <w:noProof/>
          <w:lang w:eastAsia="fr-BE"/>
        </w:rPr>
        <w:lastRenderedPageBreak/>
        <w:drawing>
          <wp:inline distT="0" distB="0" distL="0" distR="0">
            <wp:extent cx="5760720" cy="3059430"/>
            <wp:effectExtent l="0" t="0" r="0" b="762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se_LPC.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3059430"/>
                    </a:xfrm>
                    <a:prstGeom prst="rect">
                      <a:avLst/>
                    </a:prstGeom>
                  </pic:spPr>
                </pic:pic>
              </a:graphicData>
            </a:graphic>
          </wp:inline>
        </w:drawing>
      </w:r>
    </w:p>
    <w:p w:rsidR="008D55A6" w:rsidRDefault="008D55A6" w:rsidP="00326A50">
      <w:r>
        <w:tab/>
        <w:t>La partie du haut est une succession de blocs couplés les uns aux autres. En entrée nous avons donc le signal acquis et en sortie nous auront les coefficients LPC de ce signal.  Ce signal possède une fréquence d’échantillonnage de 8000 Hz et sera comme expliqué dans la théorie, divisé en trames de 20ms (160 samples) avec un chevauchement de 10ms (80 samples). Ces paramètres sont facilement définissables dans les propriétés de chaque bloc. Ensuite, chaque trame est ensuite fenêtrée par une fenêtre de Hamming qui est nulle en ses bords pour limiter les erreurs lors des calculs.</w:t>
      </w:r>
    </w:p>
    <w:p w:rsidR="008D55A6" w:rsidRDefault="008D55A6" w:rsidP="00326A50">
      <w:r>
        <w:tab/>
      </w:r>
      <w:r w:rsidR="00503482">
        <w:t>Une fois cela, les trames passent dans un algorithme d’autocorrélation où on définira un ordre de 12, valeur moyenne conseillée pour les voix d’hommes et de femmes. Tout cela dans le but de trouver les coefficients de réflexion en passant les coefficients AR dans l’algorithme de Levinson-Durbin qui est le bloc suivant. La sortie de ce bloc sera une matrice de taille n*13, ‘n’ étant dépendant de la durée du signal d’entrée et 13 étant le nombre de coefficients LPC par fenêtre, soit l’ordre du modèle d’auto corrélation choisi plus 1.</w:t>
      </w:r>
    </w:p>
    <w:p w:rsidR="00503482" w:rsidRDefault="00503482" w:rsidP="00326A50">
      <w:r>
        <w:tab/>
        <w:t>La partie du bas sert à calculer le temps nécessaire à une simulation complète, soit l’équivalent de la durée du signal d’entrée. Une fois que le temps de la « clock » est donc égal à la durée du signal, la simulation s’arrête.</w:t>
      </w:r>
    </w:p>
    <w:p w:rsidR="00F9669F" w:rsidRDefault="00F9669F" w:rsidP="00326A50"/>
    <w:p w:rsidR="00F9669F" w:rsidRDefault="00F9669F" w:rsidP="00F9669F">
      <w:pPr>
        <w:pStyle w:val="Titre3"/>
      </w:pPr>
      <w:bookmarkStart w:id="32" w:name="_Toc270491279"/>
      <w:r>
        <w:t>Initialisation du système</w:t>
      </w:r>
      <w:bookmarkEnd w:id="32"/>
    </w:p>
    <w:p w:rsidR="003F3C30" w:rsidRDefault="003F3C30" w:rsidP="00337310"/>
    <w:p w:rsidR="0024667B" w:rsidRDefault="00F9669F" w:rsidP="0024667B">
      <w:r>
        <w:tab/>
        <w:t>Afin de faciliter l’utilisation de l’application j’ai créé une méthode ‘</w:t>
      </w:r>
      <w:r w:rsidRPr="00F9669F">
        <w:rPr>
          <w:b/>
        </w:rPr>
        <w:t>initialisation_application.m’</w:t>
      </w:r>
      <w:r>
        <w:t xml:space="preserve"> qui lance tous les modules et fonctions nécessaires au préalable pour le bon</w:t>
      </w:r>
      <w:r w:rsidR="0024667B">
        <w:t xml:space="preserve"> </w:t>
      </w:r>
      <w:r>
        <w:t>fonctionnement de l'application.</w:t>
      </w:r>
      <w:r w:rsidR="0024667B">
        <w:t xml:space="preserve"> Tel que</w:t>
      </w:r>
      <w:r w:rsidR="00032F5B">
        <w:t> ;</w:t>
      </w:r>
      <w:r w:rsidR="0024667B">
        <w:t xml:space="preserve"> lancer les deux modules SIMULINK, la création des librairies de phrases et autres « constantes » nécessaires. </w:t>
      </w:r>
    </w:p>
    <w:p w:rsidR="0024667B" w:rsidRDefault="0024667B" w:rsidP="0024667B">
      <w:r>
        <w:br/>
      </w:r>
    </w:p>
    <w:p w:rsidR="0024667B" w:rsidRDefault="0024667B" w:rsidP="0024667B">
      <w:pPr>
        <w:pStyle w:val="Titre3"/>
      </w:pPr>
      <w:bookmarkStart w:id="33" w:name="_Toc270491280"/>
      <w:r>
        <w:lastRenderedPageBreak/>
        <w:t>Apprentissage du système</w:t>
      </w:r>
      <w:bookmarkEnd w:id="33"/>
    </w:p>
    <w:p w:rsidR="0024667B" w:rsidRDefault="0024667B" w:rsidP="0024667B">
      <w:pPr>
        <w:autoSpaceDE w:val="0"/>
        <w:autoSpaceDN w:val="0"/>
        <w:adjustRightInd w:val="0"/>
        <w:spacing w:after="0" w:line="240" w:lineRule="auto"/>
        <w:jc w:val="left"/>
      </w:pPr>
    </w:p>
    <w:p w:rsidR="0024667B" w:rsidRDefault="0024667B" w:rsidP="0024667B">
      <w:pPr>
        <w:ind w:firstLine="708"/>
      </w:pPr>
      <w:r>
        <w:t xml:space="preserve">Etape primordiale, l’apprentissage du système se fait en lançant la méthode </w:t>
      </w:r>
      <w:r w:rsidRPr="0024667B">
        <w:rPr>
          <w:b/>
        </w:rPr>
        <w:t>‘apprentissage_systeme.m’</w:t>
      </w:r>
      <w:r>
        <w:t xml:space="preserve">, celle-ci va afficher dans la console de MATLAB toute une série d’étapes à suivre par l’utilisateur afin d’entrainer le système. L’apprentissage peut se faire différemment mais j’ai voulu rendre cette phase plus accessible. </w:t>
      </w:r>
    </w:p>
    <w:p w:rsidR="0024667B" w:rsidRDefault="0024667B" w:rsidP="0024667B">
      <w:pPr>
        <w:ind w:firstLine="708"/>
      </w:pPr>
      <w:r>
        <w:t>Durant cette phase, le système demandera donc pour un mot précis affiché d’effectuer les deux modules SIMULINK afin de calculer les coefficients LPC correspondants à ce mot. La liste de mots qui seront à faire apprendre est contenue dans cette méthode et peut être aisément extensible. Une fois le calcul des coefficients LPC effectué, ils seront sauvegardés individuellement sous la forme « action_01.dat ». On fait cette suite d’opération pour chaque liste d’actions et chaque liste d’objets.</w:t>
      </w:r>
    </w:p>
    <w:tbl>
      <w:tblPr>
        <w:tblStyle w:val="Grilledutableau"/>
        <w:tblW w:w="0" w:type="auto"/>
        <w:tblLook w:val="04A0" w:firstRow="1" w:lastRow="0" w:firstColumn="1" w:lastColumn="0" w:noHBand="0" w:noVBand="1"/>
      </w:tblPr>
      <w:tblGrid>
        <w:gridCol w:w="9288"/>
      </w:tblGrid>
      <w:tr w:rsidR="005D4B37" w:rsidTr="005D4B37">
        <w:tc>
          <w:tcPr>
            <w:tcW w:w="9212" w:type="dxa"/>
          </w:tcPr>
          <w:p w:rsidR="005D4B37" w:rsidRDefault="005D4B37" w:rsidP="0024667B">
            <w:r>
              <w:rPr>
                <w:noProof/>
                <w:lang w:eastAsia="fr-BE"/>
              </w:rPr>
              <w:drawing>
                <wp:inline distT="0" distB="0" distL="0" distR="0" wp14:anchorId="1E58E0B7" wp14:editId="52B17F5C">
                  <wp:extent cx="5760720" cy="240284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rentissage.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2402840"/>
                          </a:xfrm>
                          <a:prstGeom prst="rect">
                            <a:avLst/>
                          </a:prstGeom>
                        </pic:spPr>
                      </pic:pic>
                    </a:graphicData>
                  </a:graphic>
                </wp:inline>
              </w:drawing>
            </w:r>
          </w:p>
        </w:tc>
      </w:tr>
    </w:tbl>
    <w:p w:rsidR="005D4B37" w:rsidRDefault="005D4B37" w:rsidP="0024667B">
      <w:pPr>
        <w:ind w:firstLine="708"/>
        <w:rPr>
          <w:rStyle w:val="Emphaseple"/>
        </w:rPr>
      </w:pPr>
      <w:r w:rsidRPr="005D4B37">
        <w:rPr>
          <w:rStyle w:val="Emphaseple"/>
        </w:rPr>
        <w:t>Capture de la console MATLAB avec un exemple d’apprentissage du système</w:t>
      </w:r>
    </w:p>
    <w:p w:rsidR="005D4B37" w:rsidRDefault="005D4B37" w:rsidP="005D4B37">
      <w:pPr>
        <w:rPr>
          <w:rStyle w:val="Emphaseple"/>
          <w:i w:val="0"/>
        </w:rPr>
      </w:pPr>
    </w:p>
    <w:p w:rsidR="005D4B37" w:rsidRPr="005D4B37" w:rsidRDefault="005D4B37" w:rsidP="005D4B37">
      <w:pPr>
        <w:pStyle w:val="Titre3"/>
        <w:rPr>
          <w:rStyle w:val="Emphaseple"/>
          <w:i w:val="0"/>
          <w:iCs w:val="0"/>
          <w:color w:val="365F91" w:themeColor="accent1" w:themeShade="BF"/>
        </w:rPr>
      </w:pPr>
      <w:bookmarkStart w:id="34" w:name="_Toc270491281"/>
      <w:r w:rsidRPr="005D4B37">
        <w:rPr>
          <w:rStyle w:val="Emphaseple"/>
          <w:i w:val="0"/>
          <w:iCs w:val="0"/>
          <w:color w:val="365F91" w:themeColor="accent1" w:themeShade="BF"/>
        </w:rPr>
        <w:t>Reconnaissance d’un mot</w:t>
      </w:r>
      <w:bookmarkEnd w:id="34"/>
    </w:p>
    <w:p w:rsidR="0024667B" w:rsidRDefault="0024667B" w:rsidP="005D4B37"/>
    <w:p w:rsidR="00372BB2" w:rsidRDefault="005D4B37" w:rsidP="005D4B37">
      <w:r>
        <w:tab/>
        <w:t>Pour faire une première reconnaissance vocale, il faut lancer la méthode ‘</w:t>
      </w:r>
      <w:r w:rsidRPr="005D4B37">
        <w:rPr>
          <w:b/>
        </w:rPr>
        <w:t>reconnaissance.m’</w:t>
      </w:r>
      <w:r>
        <w:t>. Là encore, une série d’étapes est affichée dans la console et requiert l’utilisation des deux modules SIMULINK. On capte donc l’action que l’on désire ainsi que l’objet concerné par cette action. Une fois c’est deux signaux captés et analysés, la méthode ‘</w:t>
      </w:r>
      <w:r w:rsidRPr="005D4B37">
        <w:rPr>
          <w:b/>
        </w:rPr>
        <w:t>comparaison.m’</w:t>
      </w:r>
      <w:r>
        <w:t xml:space="preserve"> sera appelée. Elle effectue la comparaison entre toutes les matrices de coefficients LPC étalons contenus dans le système et les coefficients des sons  </w:t>
      </w:r>
      <w:r w:rsidR="00AA3CBE">
        <w:t xml:space="preserve">à  </w:t>
      </w:r>
      <w:r>
        <w:t>reconnaitre afin de déterminer laquelle est la plus proche. Cette notion de distance est faite par la comparaison dynamique DTW et est effectuée par un appel de la fonction ‘</w:t>
      </w:r>
      <w:r w:rsidRPr="00372BB2">
        <w:rPr>
          <w:b/>
        </w:rPr>
        <w:t>distance_dtw.m’</w:t>
      </w:r>
      <w:r>
        <w:t xml:space="preserve">. Une fois toutes les distances calculées, le système va considérer que le mot à reconnaitre est celui qui possède la distance la plus courte. </w:t>
      </w:r>
    </w:p>
    <w:p w:rsidR="005D4B37" w:rsidRDefault="005D4B37" w:rsidP="00372BB2">
      <w:pPr>
        <w:ind w:firstLine="708"/>
      </w:pPr>
      <w:r>
        <w:t xml:space="preserve">J’ai placé un seuil pour éviter une réponse non </w:t>
      </w:r>
      <w:r w:rsidR="00372BB2">
        <w:t>pertinente</w:t>
      </w:r>
      <w:r>
        <w:t xml:space="preserve">. En effet si je dis un mot qui n’est pas contenu dans le système, il y’aura néanmoins toujours un </w:t>
      </w:r>
      <w:r w:rsidR="00372BB2">
        <w:t xml:space="preserve">mot avec qui il aura une distance plus courte qu’avec les autres. Un seuil de 60 a donc été fixé, cette valeur a été établie </w:t>
      </w:r>
      <w:r w:rsidR="00372BB2">
        <w:lastRenderedPageBreak/>
        <w:t>suite à une batterie de tests qui ont montré qu’une distance entre deux même mots dépasse rarement les 50 et se situe en moyenne vers 45. Tandis qu’un mot avec un différent, la distance se situe plus dans les 70-80.</w:t>
      </w:r>
    </w:p>
    <w:p w:rsidR="00372BB2" w:rsidRDefault="00372BB2" w:rsidP="00372BB2">
      <w:pPr>
        <w:ind w:firstLine="708"/>
      </w:pPr>
      <w:r>
        <w:t>Une fois les deux mots reconnus, ils sont affichés dans la console et une réponse positive est envoyée vers la synthèse vocale. Si au contraire un mot n’est pas reconnu, des points d’interrogations seront affichés au bon endroit pour signaler quel mot n’a pas été reconnu et une réponse négative sera envoyée vers la synthèse vocale. Cette réponse déterminera quelle type de phrase sera dite vocalement.</w:t>
      </w:r>
    </w:p>
    <w:p w:rsidR="00372BB2" w:rsidRDefault="00372BB2" w:rsidP="00372BB2"/>
    <w:p w:rsidR="00372BB2" w:rsidRDefault="00372BB2" w:rsidP="00372BB2">
      <w:pPr>
        <w:pStyle w:val="Titre3"/>
      </w:pPr>
      <w:bookmarkStart w:id="35" w:name="_Toc270491282"/>
      <w:r>
        <w:t>Estimation du signal acquis</w:t>
      </w:r>
      <w:bookmarkEnd w:id="35"/>
    </w:p>
    <w:p w:rsidR="00372BB2" w:rsidRDefault="00372BB2" w:rsidP="00372BB2">
      <w:r>
        <w:tab/>
      </w:r>
    </w:p>
    <w:p w:rsidR="00372BB2" w:rsidRDefault="00372BB2" w:rsidP="00372BB2">
      <w:r>
        <w:tab/>
        <w:t>Une dernière méthode, la méthode ‘</w:t>
      </w:r>
      <w:r w:rsidRPr="00784CE6">
        <w:rPr>
          <w:b/>
        </w:rPr>
        <w:t>estimation_signal_acquis.m</w:t>
      </w:r>
      <w:r>
        <w:t xml:space="preserve">’ permet d’estimer le signal avec les différents coefficients LPC obtenus. Pour cela les coefficients LPC sont placés comme dénominateurs d’un filtre et cette démarche est </w:t>
      </w:r>
      <w:r w:rsidR="00784CE6">
        <w:t>effectuée</w:t>
      </w:r>
      <w:r>
        <w:t xml:space="preserve"> pour chaque trame de 160 samples (20ms). Ensuite un affichage du signal est effectué grâce à la méthode de Burg. Cette représentation du signal a pour </w:t>
      </w:r>
      <w:r w:rsidR="00784CE6">
        <w:t>intérêt</w:t>
      </w:r>
      <w:r>
        <w:t xml:space="preserve"> d’offrir une visualisation des différents formants qui composent le mot. Ceux-ci étant </w:t>
      </w:r>
      <w:r w:rsidR="00784CE6">
        <w:t>représentés par les pics sur la courbe.</w:t>
      </w:r>
    </w:p>
    <w:tbl>
      <w:tblPr>
        <w:tblStyle w:val="Grilledutableau"/>
        <w:tblW w:w="0" w:type="auto"/>
        <w:tblLook w:val="04A0" w:firstRow="1" w:lastRow="0" w:firstColumn="1" w:lastColumn="0" w:noHBand="0" w:noVBand="1"/>
      </w:tblPr>
      <w:tblGrid>
        <w:gridCol w:w="4608"/>
        <w:gridCol w:w="4680"/>
      </w:tblGrid>
      <w:tr w:rsidR="000103FF" w:rsidTr="009A4DD5">
        <w:tc>
          <w:tcPr>
            <w:tcW w:w="46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0103FF" w:rsidRDefault="000103FF" w:rsidP="000103FF">
            <w:pPr>
              <w:rPr>
                <w:noProof/>
                <w:lang w:eastAsia="fr-BE"/>
              </w:rPr>
            </w:pPr>
            <w:r>
              <w:rPr>
                <w:noProof/>
                <w:lang w:eastAsia="fr-BE"/>
              </w:rPr>
              <w:drawing>
                <wp:inline distT="0" distB="0" distL="0" distR="0" wp14:anchorId="6D5FAB41" wp14:editId="0A39C524">
                  <wp:extent cx="2857500" cy="2318561"/>
                  <wp:effectExtent l="0" t="0" r="0" b="571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rg.png"/>
                          <pic:cNvPicPr/>
                        </pic:nvPicPr>
                        <pic:blipFill>
                          <a:blip r:embed="rId30">
                            <a:extLst>
                              <a:ext uri="{28A0092B-C50C-407E-A947-70E740481C1C}">
                                <a14:useLocalDpi xmlns:a14="http://schemas.microsoft.com/office/drawing/2010/main" val="0"/>
                              </a:ext>
                            </a:extLst>
                          </a:blip>
                          <a:stretch>
                            <a:fillRect/>
                          </a:stretch>
                        </pic:blipFill>
                        <pic:spPr>
                          <a:xfrm>
                            <a:off x="0" y="0"/>
                            <a:ext cx="2857899" cy="2318885"/>
                          </a:xfrm>
                          <a:prstGeom prst="rect">
                            <a:avLst/>
                          </a:prstGeom>
                        </pic:spPr>
                      </pic:pic>
                    </a:graphicData>
                  </a:graphic>
                </wp:inline>
              </w:drawing>
            </w:r>
          </w:p>
          <w:p w:rsidR="000103FF" w:rsidRPr="000103FF" w:rsidRDefault="000103FF" w:rsidP="000103FF">
            <w:pPr>
              <w:pStyle w:val="Titre5"/>
              <w:jc w:val="center"/>
              <w:outlineLvl w:val="4"/>
              <w:rPr>
                <w:rStyle w:val="Emphaseple"/>
              </w:rPr>
            </w:pPr>
            <w:r w:rsidRPr="000103FF">
              <w:rPr>
                <w:rStyle w:val="Emphaseple"/>
              </w:rPr>
              <w:t>Signal estimé du mot « Allumer »</w:t>
            </w:r>
          </w:p>
          <w:p w:rsidR="000103FF" w:rsidRDefault="000103FF" w:rsidP="00372BB2"/>
        </w:tc>
        <w:tc>
          <w:tcPr>
            <w:tcW w:w="46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0103FF" w:rsidRDefault="000103FF" w:rsidP="00372BB2">
            <w:r>
              <w:rPr>
                <w:noProof/>
                <w:lang w:eastAsia="fr-BE"/>
              </w:rPr>
              <w:drawing>
                <wp:inline distT="0" distB="0" distL="0" distR="0" wp14:anchorId="654CB88A" wp14:editId="4B506464">
                  <wp:extent cx="2904565" cy="231457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rg2.png"/>
                          <pic:cNvPicPr/>
                        </pic:nvPicPr>
                        <pic:blipFill>
                          <a:blip r:embed="rId31">
                            <a:extLst>
                              <a:ext uri="{28A0092B-C50C-407E-A947-70E740481C1C}">
                                <a14:useLocalDpi xmlns:a14="http://schemas.microsoft.com/office/drawing/2010/main" val="0"/>
                              </a:ext>
                            </a:extLst>
                          </a:blip>
                          <a:stretch>
                            <a:fillRect/>
                          </a:stretch>
                        </pic:blipFill>
                        <pic:spPr>
                          <a:xfrm>
                            <a:off x="0" y="0"/>
                            <a:ext cx="2908998" cy="2318108"/>
                          </a:xfrm>
                          <a:prstGeom prst="rect">
                            <a:avLst/>
                          </a:prstGeom>
                        </pic:spPr>
                      </pic:pic>
                    </a:graphicData>
                  </a:graphic>
                </wp:inline>
              </w:drawing>
            </w:r>
          </w:p>
          <w:p w:rsidR="000103FF" w:rsidRPr="000103FF" w:rsidRDefault="000103FF" w:rsidP="000103FF">
            <w:pPr>
              <w:pStyle w:val="Titre5"/>
              <w:jc w:val="center"/>
              <w:outlineLvl w:val="4"/>
              <w:rPr>
                <w:rStyle w:val="Emphaseple"/>
              </w:rPr>
            </w:pPr>
            <w:r w:rsidRPr="000103FF">
              <w:rPr>
                <w:rStyle w:val="Emphaseple"/>
              </w:rPr>
              <w:t>Signal estimé du mot « </w:t>
            </w:r>
            <w:r>
              <w:rPr>
                <w:rStyle w:val="Emphaseple"/>
              </w:rPr>
              <w:t>Eteindre</w:t>
            </w:r>
            <w:r w:rsidRPr="000103FF">
              <w:rPr>
                <w:rStyle w:val="Emphaseple"/>
              </w:rPr>
              <w:t> »</w:t>
            </w:r>
          </w:p>
          <w:p w:rsidR="000103FF" w:rsidRDefault="000103FF" w:rsidP="00372BB2"/>
        </w:tc>
      </w:tr>
    </w:tbl>
    <w:p w:rsidR="000103FF" w:rsidRPr="00372BB2" w:rsidRDefault="000103FF" w:rsidP="00372BB2"/>
    <w:p w:rsidR="0024667B" w:rsidRDefault="0024667B" w:rsidP="005D4B37">
      <w:r>
        <w:br/>
      </w:r>
    </w:p>
    <w:p w:rsidR="00326A50" w:rsidRDefault="00326A50" w:rsidP="005D4B37">
      <w:pPr>
        <w:rPr>
          <w:rFonts w:eastAsiaTheme="majorEastAsia" w:cstheme="majorBidi"/>
          <w:bCs/>
          <w:color w:val="244061" w:themeColor="accent1" w:themeShade="80"/>
          <w:sz w:val="34"/>
          <w:szCs w:val="28"/>
        </w:rPr>
      </w:pPr>
    </w:p>
    <w:p w:rsidR="00326A50" w:rsidRDefault="00326A50" w:rsidP="005D4B37"/>
    <w:p w:rsidR="00A97DB3" w:rsidRDefault="00A97DB3" w:rsidP="00A97DB3">
      <w:pPr>
        <w:pStyle w:val="Titre1"/>
      </w:pPr>
      <w:bookmarkStart w:id="36" w:name="_Toc270491283"/>
      <w:r>
        <w:lastRenderedPageBreak/>
        <w:t>Synthèse vocale</w:t>
      </w:r>
      <w:bookmarkEnd w:id="36"/>
    </w:p>
    <w:p w:rsidR="00A97DB3" w:rsidRDefault="00A97DB3" w:rsidP="00A97DB3"/>
    <w:p w:rsidR="000F7304" w:rsidRDefault="000F7304" w:rsidP="000F7304">
      <w:pPr>
        <w:pStyle w:val="Titre2"/>
      </w:pPr>
      <w:bookmarkStart w:id="37" w:name="_Toc270491284"/>
      <w:r>
        <w:t>Historique</w:t>
      </w:r>
      <w:bookmarkEnd w:id="37"/>
    </w:p>
    <w:p w:rsidR="000F7304" w:rsidRDefault="000F7304" w:rsidP="000F7304"/>
    <w:p w:rsidR="002E4F48" w:rsidRDefault="002E4F48" w:rsidP="002E4F48">
      <w:pPr>
        <w:ind w:firstLine="708"/>
      </w:pPr>
      <w:r>
        <w:t>Il y’eu plusieurs générations de techniques de synthèse vocale qui furent proposées. La première d’entre elles fut proposée entre 1965 et 1985 et était appelée synthèse vocale par règles ou synthèse vocale par formants. Elle était, comme son nom l’indique, basée sur la modélisation du spectre sonore de la parole à partir des formants mesurés en Hz.</w:t>
      </w:r>
    </w:p>
    <w:p w:rsidR="002E4F48" w:rsidRDefault="002E4F48" w:rsidP="002E4F48">
      <w:pPr>
        <w:ind w:firstLine="708"/>
      </w:pPr>
      <w:r>
        <w:t>Des paramètres et des règles servaient à décrire l’évolution temporelle de ces formants ce qui permettait donc de générer le spectre sonore à partir duquel était généré le signal acoustique de synthèse. Cette technique qui était donc entièrement synthétique avait comme principal avantage d’être compatible avec la mémoire informatique  limitée de l’époque.</w:t>
      </w:r>
    </w:p>
    <w:p w:rsidR="002E4F48" w:rsidRDefault="002E4F48" w:rsidP="002E4F48">
      <w:pPr>
        <w:ind w:firstLine="708"/>
      </w:pPr>
      <w:r>
        <w:t>La seconde génération fut semi-synthétique et fut utilisable grâce à notamment une plus grande mémoire informatique. Cette plus grande mémoire autorisait donc de stocker de façon permanente des durées suffisantes de parole naturelle. La technique ensuite consistait donc à assembler ensemble tous des petits segments élémentaires de la parole naturelle afin de constituer n’importe quel énoncé synthétique souhaité. C’est cette technique que je vais donc développer dans la suite de ce projet.</w:t>
      </w:r>
    </w:p>
    <w:p w:rsidR="0076058E" w:rsidRDefault="0076058E" w:rsidP="002E4F48">
      <w:pPr>
        <w:ind w:firstLine="708"/>
      </w:pPr>
    </w:p>
    <w:p w:rsidR="0076058E" w:rsidRDefault="0076058E" w:rsidP="0076058E">
      <w:pPr>
        <w:pStyle w:val="Titre2"/>
      </w:pPr>
      <w:bookmarkStart w:id="38" w:name="_Toc270491285"/>
      <w:r>
        <w:t>Techniques de synthèse vocale</w:t>
      </w:r>
      <w:bookmarkEnd w:id="38"/>
    </w:p>
    <w:p w:rsidR="002E4F48" w:rsidRDefault="002E4F48" w:rsidP="000F7304">
      <w:pPr>
        <w:rPr>
          <w:color w:val="4F6228" w:themeColor="accent3" w:themeShade="80"/>
        </w:rPr>
      </w:pPr>
    </w:p>
    <w:p w:rsidR="0076058E" w:rsidRDefault="0076058E" w:rsidP="0076058E">
      <w:pPr>
        <w:ind w:firstLine="708"/>
      </w:pPr>
      <w:r>
        <w:t>La première technique de cette génération semi-synthétique est la synthèse vocale par diphones. Comme dit précédemment, les sons synthétiques sont en réalité des segments d’enregistrement de la parole qui sont artificiellement attachés les uns à la suite de l’autre.</w:t>
      </w:r>
    </w:p>
    <w:p w:rsidR="0076058E" w:rsidRDefault="0076058E" w:rsidP="0076058E">
      <w:pPr>
        <w:ind w:firstLine="708"/>
      </w:pPr>
      <w:r>
        <w:t>Il est montré qu’une base de 1200 diphones serait suffisante afin de reproduire la langue française, ce qui nécessite le stockage de 120 secondes de parole ce qui ne pose de nos jours plus aucun soucis pour nos machines. Avec cette technique la parole semble plus naturelle que celle produites par règles, cependant  des problèmes apparaissent lorsque l’intonation et l’accent tonique mais aussi la longueur des phonèmes sont pris en compte.</w:t>
      </w:r>
    </w:p>
    <w:p w:rsidR="0076058E" w:rsidRDefault="0076058E" w:rsidP="0076058E">
      <w:pPr>
        <w:ind w:firstLine="708"/>
      </w:pPr>
      <w:r>
        <w:t>Une solution possible pour remédier à ces problèmes est d’augmenter la quantité d’extrait sonore à utiliser et mis à disposition lors de la concaténation. En effet, plusieurs extraits pour un même diphone peuvent alors être utilisés dans un même contexte pour par exemple tenter de réduire la mauvaise transition entre deux diphones. Mais peuvent également être utilisés suivant le type de contexte comme l’intonation, l’accent ainsi que le type de phrase. On parle alors de la synthèse par sélection de diphones.  Naturellement l’espace mémoire requis devient nettement plus imposant et des quelques mégaoctets que demandaient les 1200 diphones de base, on passe facilement à des bases de données bien plus lourdes pouvant atteindre plusieurs giga-octets.</w:t>
      </w:r>
    </w:p>
    <w:p w:rsidR="000F7304" w:rsidRDefault="000F7304" w:rsidP="0076058E">
      <w:pPr>
        <w:jc w:val="center"/>
        <w:rPr>
          <w:color w:val="4F6228" w:themeColor="accent3" w:themeShade="80"/>
        </w:rPr>
      </w:pPr>
    </w:p>
    <w:p w:rsidR="000F7304" w:rsidRDefault="0076058E" w:rsidP="0076058E">
      <w:pPr>
        <w:pStyle w:val="Titre2"/>
      </w:pPr>
      <w:bookmarkStart w:id="39" w:name="_Toc270491286"/>
      <w:r>
        <w:t>Synthèse à partir d’un texte écrit</w:t>
      </w:r>
      <w:bookmarkEnd w:id="39"/>
    </w:p>
    <w:p w:rsidR="0076058E" w:rsidRPr="0076058E" w:rsidRDefault="0076058E" w:rsidP="0076058E"/>
    <w:p w:rsidR="009808EF" w:rsidRDefault="009808EF" w:rsidP="009808EF">
      <w:pPr>
        <w:ind w:firstLine="708"/>
      </w:pPr>
      <w:r>
        <w:t>Lorsque l’on souhaite convertir un texte écrit en une parole synthétisée, la première étape est de retranscrire ce texte en une séquence de phonèmes. Ceux-ci représentant exactement les sons qui doivent être prononcés.</w:t>
      </w:r>
    </w:p>
    <w:p w:rsidR="00C23A34" w:rsidRDefault="009808EF" w:rsidP="009808EF">
      <w:pPr>
        <w:ind w:firstLine="708"/>
      </w:pPr>
      <w:r>
        <w:t>Prenons l’exemple d’une phrase que mon système devra être à même de dire, si je veux retranscrire la phrase</w:t>
      </w:r>
      <w:r w:rsidR="00C23A34">
        <w:t> « </w:t>
      </w:r>
      <w:r>
        <w:t>La commande est comprise », celle-ci deviendra en phonétique</w:t>
      </w:r>
      <w:r w:rsidR="00C23A34">
        <w:t> :</w:t>
      </w:r>
    </w:p>
    <w:p w:rsidR="00C23A34" w:rsidRPr="00C23A34" w:rsidRDefault="009808EF" w:rsidP="00C23A34">
      <w:pPr>
        <w:ind w:firstLine="708"/>
        <w:jc w:val="center"/>
        <w:rPr>
          <w:b/>
          <w:i/>
        </w:rPr>
      </w:pPr>
      <w:r w:rsidRPr="00C23A34">
        <w:rPr>
          <w:b/>
          <w:i/>
        </w:rPr>
        <w:t>« /la/ /kɔ.mɑ̃d/ /ɛst/ /kɔ̃.pʁiz/ »</w:t>
      </w:r>
    </w:p>
    <w:p w:rsidR="009808EF" w:rsidRDefault="009808EF" w:rsidP="009808EF">
      <w:pPr>
        <w:ind w:firstLine="708"/>
      </w:pPr>
      <w:r>
        <w:t>Une fois cette conversion effectuée il ne restera donc plus qu’à associer ces phonèmes aux diphones correspondant et préalablement enregistrés et de concaténer ceux-ci l’un à la suite de l’autre.</w:t>
      </w:r>
    </w:p>
    <w:p w:rsidR="000F7304" w:rsidRDefault="000F7304" w:rsidP="000F7304">
      <w:pPr>
        <w:rPr>
          <w:color w:val="4F6228" w:themeColor="accent3" w:themeShade="80"/>
        </w:rPr>
      </w:pPr>
    </w:p>
    <w:p w:rsidR="00B60B73" w:rsidRDefault="00B60B73" w:rsidP="00B60B73">
      <w:pPr>
        <w:pStyle w:val="Titre2"/>
      </w:pPr>
      <w:bookmarkStart w:id="40" w:name="_Toc270491287"/>
      <w:r>
        <w:t>Contraintes</w:t>
      </w:r>
      <w:bookmarkEnd w:id="40"/>
    </w:p>
    <w:p w:rsidR="004E690F" w:rsidRDefault="004E690F" w:rsidP="00C23A34">
      <w:pPr>
        <w:ind w:firstLine="708"/>
        <w:rPr>
          <w:b/>
          <w:color w:val="FF0000"/>
        </w:rPr>
      </w:pPr>
    </w:p>
    <w:p w:rsidR="00C23A34" w:rsidRDefault="00C23A34" w:rsidP="00C23A34">
      <w:pPr>
        <w:ind w:firstLine="708"/>
      </w:pPr>
      <w:r>
        <w:t xml:space="preserve">Naturellement, lors de cette retranscription il sera nécessaire d’appliquer une série de règles de réécritures dépendant du contexte aux suites de lettres composant le texte. La connaissance de la catégorie grammaticale de certains mots est dans ce cas nécessaire. Par exemple, le mot « président» ne se prononcera pas de la même manière et n’aura de ce fait pas les mêmes règles que pour « ils président ». </w:t>
      </w:r>
    </w:p>
    <w:p w:rsidR="00B60B73" w:rsidRDefault="00B60B73" w:rsidP="00B60B73">
      <w:pPr>
        <w:ind w:firstLine="708"/>
      </w:pPr>
      <w:r>
        <w:t>Mais il faut ajouter l’intonation. En effet l'intonation est une caractéristique importante en langue et notamment en français</w:t>
      </w:r>
      <w:r w:rsidR="00100174">
        <w:t xml:space="preserve"> car là aussi les effets varient d’une langue à une autre. E</w:t>
      </w:r>
      <w:r w:rsidR="00A61C45">
        <w:t xml:space="preserve">lle représente le parcours mélodique de la voix pendant la prononciation de la phrase. </w:t>
      </w:r>
      <w:r>
        <w:t xml:space="preserve">Il faut donc pouvoir déterminer si la phrase est affirmative, impérative ou interrogative. De plus l'ordre des mots dans la phrase aura une influence car l'intonation dans la langue française est descendante en fin de phrase. </w:t>
      </w:r>
    </w:p>
    <w:p w:rsidR="00100174" w:rsidRDefault="00100174" w:rsidP="00B60B73">
      <w:pPr>
        <w:ind w:firstLine="708"/>
      </w:pPr>
      <w:r>
        <w:t>Dans tous les cas,</w:t>
      </w:r>
      <w:r w:rsidRPr="00100174">
        <w:t xml:space="preserve"> la voix synthétique doit s'efforcer d'imiter l'intonation naturelle</w:t>
      </w:r>
      <w:r>
        <w:t xml:space="preserve"> afin de </w:t>
      </w:r>
      <w:r w:rsidRPr="00100174">
        <w:t>donner une impression de voix naturelle</w:t>
      </w:r>
      <w:r>
        <w:t>.</w:t>
      </w:r>
      <w:r w:rsidRPr="00100174">
        <w:t xml:space="preserve"> </w:t>
      </w:r>
      <w:r>
        <w:t>A</w:t>
      </w:r>
      <w:r w:rsidRPr="00100174">
        <w:t xml:space="preserve"> l'inverse un énoncé synthétisé sans intonation est perçu comme anormal, et à la limite une voix synthétisée avec une fréquence fondamentale absolument constante, est perçue comme totalement artificielle</w:t>
      </w:r>
      <w:r>
        <w:t xml:space="preserve"> avec une impression de </w:t>
      </w:r>
      <w:r w:rsidRPr="00100174">
        <w:t xml:space="preserve"> </w:t>
      </w:r>
      <w:r>
        <w:t>voix de robot.</w:t>
      </w:r>
    </w:p>
    <w:p w:rsidR="00337310" w:rsidRDefault="00100174" w:rsidP="00B60B73">
      <w:pPr>
        <w:ind w:firstLine="708"/>
      </w:pPr>
      <w:r>
        <w:t>Et pour finir les notions de rythme et d’intensité sont importantes si on veut obtenir une voix la plus naturelle possible. Le rythme doit donc être naturel, ce qui signifie une durée naturelle des phonèmes. Quant à l’intensité, qui correspond au volume sonore, elle est beaucoup moins importante que l’intonation et le rythme pour obtenir un rendu naturel mais il est toujours bon de savoir qu’elle peut également y contribuer.</w:t>
      </w:r>
    </w:p>
    <w:p w:rsidR="00337310" w:rsidRDefault="00337310" w:rsidP="00503482">
      <w:pPr>
        <w:pStyle w:val="Titre2"/>
      </w:pPr>
      <w:r>
        <w:br w:type="page"/>
      </w:r>
      <w:bookmarkStart w:id="41" w:name="_Toc270491288"/>
      <w:r>
        <w:lastRenderedPageBreak/>
        <w:t xml:space="preserve">Mise en </w:t>
      </w:r>
      <w:r w:rsidR="00AE4B4E">
        <w:t>application</w:t>
      </w:r>
      <w:bookmarkEnd w:id="41"/>
    </w:p>
    <w:p w:rsidR="00337310" w:rsidRDefault="00337310" w:rsidP="00337310">
      <w:pPr>
        <w:pStyle w:val="Titre2"/>
      </w:pPr>
    </w:p>
    <w:p w:rsidR="00772F7C" w:rsidRDefault="00772F7C" w:rsidP="00FE7EB1">
      <w:pPr>
        <w:ind w:firstLine="708"/>
      </w:pPr>
      <w:r>
        <w:t xml:space="preserve">Pour réaliser cette partie j’ai également utilisé le programme MATLAB.  Comme j’ai expliqué précédemment, la synthèse vocale est </w:t>
      </w:r>
      <w:r w:rsidRPr="00772F7C">
        <w:t>en réalité des segments d’enregistrement de la parole qui sont artificiellement attachés les uns à la suite de l’autre</w:t>
      </w:r>
      <w:r>
        <w:t>.</w:t>
      </w:r>
      <w:r w:rsidR="00494280">
        <w:t xml:space="preserve"> </w:t>
      </w:r>
    </w:p>
    <w:p w:rsidR="00707711" w:rsidRDefault="00707711">
      <w:pPr>
        <w:jc w:val="left"/>
      </w:pPr>
    </w:p>
    <w:p w:rsidR="00707711" w:rsidRDefault="00707711" w:rsidP="00707711">
      <w:pPr>
        <w:pStyle w:val="Titre3"/>
      </w:pPr>
      <w:bookmarkStart w:id="42" w:name="_Toc270491289"/>
      <w:r>
        <w:t>Création des segments de la parole</w:t>
      </w:r>
      <w:bookmarkEnd w:id="42"/>
    </w:p>
    <w:p w:rsidR="00707711" w:rsidRPr="00707711" w:rsidRDefault="00707711" w:rsidP="00707711"/>
    <w:p w:rsidR="00772F7C" w:rsidRDefault="00772F7C" w:rsidP="00FE7EB1">
      <w:pPr>
        <w:ind w:firstLine="708"/>
      </w:pPr>
      <w:r>
        <w:t xml:space="preserve">La première étape était donc de créer une librairie de ces segments de la parole pour qu’ensuite le programme puisse utiliser ceux qu’il aurait besoin. Pour cela j’ai un programme tiers, Audacity, dans lequel j’ai énoncé des mots, des bouts de phrases de façon la plus naturelle et compréhensible possible. </w:t>
      </w:r>
      <w:r w:rsidR="00721ACF">
        <w:t>La capture du son s’est faite en « mono » pour que les segments soient des matrices de type (1,n) et donc plus facilement manipulables par la suite. Ensuite, j’ai extrait ces fameux segments à une fréquence d’échantillonnage de 22050Hz et d’une durée de chacun 0.1 seconde, soit 2205 échantillons pour chacun de ces segments. On aura donc bien à faire à des matrices (1 , 2205).</w:t>
      </w:r>
    </w:p>
    <w:p w:rsidR="00707711" w:rsidRDefault="00772F7C" w:rsidP="00FE7EB1">
      <w:pPr>
        <w:ind w:firstLine="708"/>
      </w:pPr>
      <w:r>
        <w:t xml:space="preserve">Quand j’avais commencé cette </w:t>
      </w:r>
      <w:r w:rsidR="00721ACF">
        <w:t xml:space="preserve">première </w:t>
      </w:r>
      <w:r>
        <w:t>étape j’avais</w:t>
      </w:r>
      <w:r w:rsidR="00721ACF">
        <w:t xml:space="preserve"> tout d’abord</w:t>
      </w:r>
      <w:r>
        <w:t xml:space="preserve"> pris des échantillons d’une durée supérieure, de l’ordre de 0.2 seconde mais avec une telle durée de segment la parole une fois synthétisée manquait profondément de dynamisme et donc </w:t>
      </w:r>
      <w:r w:rsidR="00707711">
        <w:t>de naturel.</w:t>
      </w:r>
    </w:p>
    <w:p w:rsidR="00296034" w:rsidRDefault="00721ACF" w:rsidP="00FE7EB1">
      <w:pPr>
        <w:ind w:firstLine="708"/>
      </w:pPr>
      <w:r>
        <w:t>Pour une raison de temps et d’utilité, je me suis</w:t>
      </w:r>
      <w:r w:rsidR="00296034">
        <w:t xml:space="preserve"> limité aux segments qui seront par la suite utiles et pertinents pour les phrases types que devr</w:t>
      </w:r>
      <w:r>
        <w:t>ont</w:t>
      </w:r>
      <w:r w:rsidR="00296034">
        <w:t xml:space="preserve"> savoir </w:t>
      </w:r>
      <w:r>
        <w:t xml:space="preserve">être </w:t>
      </w:r>
      <w:r w:rsidR="00296034">
        <w:t>énonc</w:t>
      </w:r>
      <w:r>
        <w:t>ées</w:t>
      </w:r>
      <w:r w:rsidR="00296034">
        <w:t xml:space="preserve"> </w:t>
      </w:r>
      <w:r>
        <w:t xml:space="preserve">par </w:t>
      </w:r>
      <w:r w:rsidR="00296034">
        <w:t xml:space="preserve">mon application. En effet, n’étant pas dans le cas d’un programme permettant la conversion d’un texte inconnu en un fichier sonore, les segments nécessaires sont connus.  </w:t>
      </w:r>
    </w:p>
    <w:p w:rsidR="00707711" w:rsidRDefault="00707711">
      <w:pPr>
        <w:jc w:val="left"/>
      </w:pPr>
    </w:p>
    <w:p w:rsidR="00296034" w:rsidRDefault="00296034" w:rsidP="00296034">
      <w:pPr>
        <w:pStyle w:val="Titre3"/>
      </w:pPr>
      <w:bookmarkStart w:id="43" w:name="_Toc270491290"/>
      <w:r>
        <w:t>Programm</w:t>
      </w:r>
      <w:r w:rsidR="00F07951">
        <w:t>ation</w:t>
      </w:r>
      <w:r>
        <w:t xml:space="preserve"> sous MATLAB</w:t>
      </w:r>
      <w:bookmarkEnd w:id="43"/>
    </w:p>
    <w:p w:rsidR="007005F5" w:rsidRDefault="007005F5" w:rsidP="00296034"/>
    <w:p w:rsidR="00626B5C" w:rsidRDefault="00296034" w:rsidP="009F0221">
      <w:pPr>
        <w:ind w:firstLine="708"/>
      </w:pPr>
      <w:r>
        <w:t>La seconde étape fut d’exploiter tous ces segments.</w:t>
      </w:r>
      <w:r w:rsidR="00FE7EB1">
        <w:t xml:space="preserve"> Premièrement il faut donc </w:t>
      </w:r>
      <w:r w:rsidR="00721ACF">
        <w:t>t</w:t>
      </w:r>
      <w:r w:rsidR="00E74C6F">
        <w:t>ransformer chaque segment sonore en une matrice</w:t>
      </w:r>
      <w:r w:rsidR="00721ACF">
        <w:t>. Cette</w:t>
      </w:r>
      <w:r w:rsidR="00E74C6F">
        <w:t xml:space="preserve"> opération se fait à l’aide du fichier </w:t>
      </w:r>
      <w:r w:rsidR="00E74C6F" w:rsidRPr="00E74C6F">
        <w:rPr>
          <w:b/>
          <w:i/>
        </w:rPr>
        <w:t>‘creation_</w:t>
      </w:r>
      <w:r w:rsidR="00626B5C">
        <w:rPr>
          <w:b/>
          <w:i/>
        </w:rPr>
        <w:t>librairie</w:t>
      </w:r>
      <w:r w:rsidR="00E74C6F" w:rsidRPr="00E74C6F">
        <w:rPr>
          <w:b/>
          <w:i/>
        </w:rPr>
        <w:t>_diphones.m’</w:t>
      </w:r>
      <w:r w:rsidR="00E74C6F">
        <w:rPr>
          <w:b/>
          <w:i/>
        </w:rPr>
        <w:t xml:space="preserve">. </w:t>
      </w:r>
      <w:r w:rsidR="00ED1828">
        <w:t>Dans ce fichier en plus de faire cette opération, je crée une matrice ‘</w:t>
      </w:r>
      <w:r w:rsidR="00ED1828" w:rsidRPr="00626B5C">
        <w:rPr>
          <w:i/>
        </w:rPr>
        <w:t>diphones_liste_nom</w:t>
      </w:r>
      <w:r w:rsidR="00ED1828">
        <w:t>’ qui contient la liste en caractère de tous les diphones disponibles. Ensuite est créé une matrice ‘</w:t>
      </w:r>
      <w:r w:rsidR="00ED1828" w:rsidRPr="00626B5C">
        <w:rPr>
          <w:i/>
        </w:rPr>
        <w:t>diphones_liste_matrice</w:t>
      </w:r>
      <w:r w:rsidR="00ED1828">
        <w:t> ‘ dans laquelle est contenu toutes lignes matricielles des segments.</w:t>
      </w:r>
      <w:r w:rsidR="00626B5C">
        <w:t xml:space="preserve"> </w:t>
      </w:r>
    </w:p>
    <w:p w:rsidR="00626B5C" w:rsidRDefault="00626B5C" w:rsidP="009F0221">
      <w:pPr>
        <w:ind w:firstLine="708"/>
      </w:pPr>
      <w:r>
        <w:t>Il est indispensable que l’ordre des segments sonores soit identiquement le même dans les deux matrices. Car c’est de cette manière que seront retrouvés les diphones nécessaires pour la reconstitution du son. Le tout est ensuite sauver dans une librairie nommée ‘</w:t>
      </w:r>
      <w:r w:rsidRPr="00626B5C">
        <w:rPr>
          <w:i/>
        </w:rPr>
        <w:t>librairie_diphones.mat</w:t>
      </w:r>
      <w:r>
        <w:t>’.</w:t>
      </w:r>
    </w:p>
    <w:p w:rsidR="00494280" w:rsidRDefault="00626B5C" w:rsidP="00494280">
      <w:pPr>
        <w:ind w:firstLine="708"/>
      </w:pPr>
      <w:r>
        <w:t xml:space="preserve">Une fois cela fait, il faut lancer le fichier </w:t>
      </w:r>
      <w:r w:rsidRPr="00E74C6F">
        <w:rPr>
          <w:b/>
          <w:i/>
        </w:rPr>
        <w:t>‘creation_</w:t>
      </w:r>
      <w:r>
        <w:rPr>
          <w:b/>
          <w:i/>
        </w:rPr>
        <w:t>librairie_phrases</w:t>
      </w:r>
      <w:r w:rsidRPr="00E74C6F">
        <w:rPr>
          <w:b/>
          <w:i/>
        </w:rPr>
        <w:t>.m’</w:t>
      </w:r>
      <w:r>
        <w:rPr>
          <w:b/>
          <w:i/>
        </w:rPr>
        <w:t xml:space="preserve">. </w:t>
      </w:r>
      <w:r w:rsidR="00F55DF0">
        <w:t xml:space="preserve">Dans ce fichier </w:t>
      </w:r>
      <w:r w:rsidR="005D6A62">
        <w:t>sont contenues</w:t>
      </w:r>
      <w:r w:rsidR="00F55DF0">
        <w:t xml:space="preserve"> les différentes phrases que doit être capable de dire l’application. </w:t>
      </w:r>
      <w:r w:rsidR="005D6A62">
        <w:t xml:space="preserve">Chacune des </w:t>
      </w:r>
      <w:r w:rsidR="005D6A62">
        <w:lastRenderedPageBreak/>
        <w:t xml:space="preserve">phrases s’y trouve ainsi que sa décomposition en phonétique. MATLAB ne supportant pas les signes inhabituels j’ai donc dû choisir une alternative à la vraie écriture phonétique, ainsi, </w:t>
      </w:r>
      <w:r w:rsidR="005D6A62" w:rsidRPr="00C23A34">
        <w:rPr>
          <w:b/>
          <w:i/>
        </w:rPr>
        <w:t>« /la/ /kɔ.mɑ̃d/ »</w:t>
      </w:r>
      <w:r w:rsidR="005D6A62">
        <w:rPr>
          <w:b/>
          <w:i/>
        </w:rPr>
        <w:t xml:space="preserve"> </w:t>
      </w:r>
      <w:r w:rsidR="005D6A62" w:rsidRPr="005D6A62">
        <w:t xml:space="preserve">devient </w:t>
      </w:r>
      <w:r w:rsidR="005D6A62">
        <w:rPr>
          <w:b/>
          <w:i/>
        </w:rPr>
        <w:t xml:space="preserve">« ‘l’ ‘a’  ‘k’ ‘o2’ ‘m’ ‘a2’ ‘d’ ». </w:t>
      </w:r>
      <w:r w:rsidR="005D6A62">
        <w:t xml:space="preserve"> La correspondance de mon écriture avec la vraie écriture se trouve en annexe. </w:t>
      </w:r>
    </w:p>
    <w:p w:rsidR="00494280" w:rsidRDefault="00494280" w:rsidP="00494280">
      <w:pPr>
        <w:ind w:firstLine="708"/>
      </w:pPr>
      <w:r>
        <w:t>Comme le but premier de la présence dans cette application de la synthèse vocale est le fait de répondre à la personne, deux de ces phrases sont obligatoires : « La commande est comprise » et son opposé « La commande n’est pas comprise », laquelle sera complétée par « Veuillez la répéter ». D’autres phrases peuvent également enrichir la panoplie de réponses possibles.</w:t>
      </w:r>
    </w:p>
    <w:p w:rsidR="005D6A62" w:rsidRDefault="005D6A62" w:rsidP="005D6A62">
      <w:pPr>
        <w:ind w:firstLine="708"/>
      </w:pPr>
      <w:r>
        <w:t>Ensuite, le tout est également enregistré dans la librairie ‘</w:t>
      </w:r>
      <w:r w:rsidRPr="00626B5C">
        <w:rPr>
          <w:i/>
        </w:rPr>
        <w:t>librairie_</w:t>
      </w:r>
      <w:r>
        <w:rPr>
          <w:i/>
        </w:rPr>
        <w:t>phrases.</w:t>
      </w:r>
      <w:r w:rsidRPr="00626B5C">
        <w:rPr>
          <w:i/>
        </w:rPr>
        <w:t>mat</w:t>
      </w:r>
      <w:r>
        <w:t>’.</w:t>
      </w:r>
      <w:r w:rsidR="00AE5790">
        <w:t xml:space="preserve"> </w:t>
      </w:r>
      <w:r w:rsidR="00E65936">
        <w:t xml:space="preserve">La création de ces librairies n’est pas innocente, elle a pour but </w:t>
      </w:r>
      <w:r w:rsidR="00AE5790">
        <w:t xml:space="preserve">de permettre de ne pas à chaque fois devoir refaire les opérations précitées avant chaque utilisation. </w:t>
      </w:r>
    </w:p>
    <w:p w:rsidR="00F770B7" w:rsidRDefault="00AE5790" w:rsidP="005D6A62">
      <w:pPr>
        <w:ind w:firstLine="708"/>
      </w:pPr>
      <w:r>
        <w:t>Dernière étape, la reconnaissance vocale va donc renvoyer un argument « </w:t>
      </w:r>
      <w:r w:rsidRPr="00F770B7">
        <w:rPr>
          <w:i/>
        </w:rPr>
        <w:t>reponse</w:t>
      </w:r>
      <w:r>
        <w:t> » dont la valeur servira à déterminer quelle phrase doit être synthétisée (pour effectuer un test sans reconnaissance vocale au préalable il suffit de définir manuellement l’argument « </w:t>
      </w:r>
      <w:r w:rsidRPr="00F770B7">
        <w:rPr>
          <w:i/>
        </w:rPr>
        <w:t>reponse</w:t>
      </w:r>
      <w:r>
        <w:t xml:space="preserve"> »). </w:t>
      </w:r>
    </w:p>
    <w:p w:rsidR="00AE5790" w:rsidRDefault="00AE5790" w:rsidP="005D6A62">
      <w:pPr>
        <w:ind w:firstLine="708"/>
      </w:pPr>
      <w:r>
        <w:t xml:space="preserve">C’est le fichier </w:t>
      </w:r>
      <w:r w:rsidRPr="00E74C6F">
        <w:rPr>
          <w:b/>
          <w:i/>
        </w:rPr>
        <w:t>‘</w:t>
      </w:r>
      <w:r>
        <w:rPr>
          <w:b/>
          <w:i/>
        </w:rPr>
        <w:t>lire_phrase</w:t>
      </w:r>
      <w:r w:rsidRPr="00E74C6F">
        <w:rPr>
          <w:b/>
          <w:i/>
        </w:rPr>
        <w:t>.m’</w:t>
      </w:r>
      <w:r>
        <w:rPr>
          <w:b/>
          <w:i/>
        </w:rPr>
        <w:t xml:space="preserve"> </w:t>
      </w:r>
      <w:r w:rsidRPr="00AE5790">
        <w:t>qui va s’occuper de créer la phrase demandée</w:t>
      </w:r>
      <w:r>
        <w:t xml:space="preserve">, il va donc tout d’abord </w:t>
      </w:r>
      <w:r w:rsidR="00F770B7">
        <w:t>charger</w:t>
      </w:r>
      <w:r>
        <w:t xml:space="preserve"> les deux librairies nécessaires. </w:t>
      </w:r>
      <w:r w:rsidR="00F770B7">
        <w:t>Une matrice vide ‘</w:t>
      </w:r>
      <w:r w:rsidR="00F770B7" w:rsidRPr="00F770B7">
        <w:rPr>
          <w:i/>
        </w:rPr>
        <w:t>phrase_a_dire</w:t>
      </w:r>
      <w:r w:rsidR="00F770B7">
        <w:t>’ et allant servir à la concaténation est créé. Ensuite, il va regarder donc quelle phrase est demandée et à partir de là il va, à l’aide de boucles, parcourir les noms des éléments de la phrase et les comparer un par un avec tous les noms des diphones disponibles, une fois qu’il y’a une concordance entre ces noms. Il va ajouter dans la matrice ‘</w:t>
      </w:r>
      <w:r w:rsidR="00F770B7" w:rsidRPr="00F770B7">
        <w:rPr>
          <w:i/>
        </w:rPr>
        <w:t>phrase_a_dire</w:t>
      </w:r>
      <w:r w:rsidR="00F770B7">
        <w:t>’ la matrice du diphones et ce l’un à la suite de l’autre et ainsi les concaténer.</w:t>
      </w:r>
    </w:p>
    <w:tbl>
      <w:tblPr>
        <w:tblStyle w:val="Grilledutableau"/>
        <w:tblW w:w="0" w:type="auto"/>
        <w:tblInd w:w="817" w:type="dxa"/>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none" w:sz="0" w:space="0" w:color="auto"/>
          <w:insideV w:val="none" w:sz="0" w:space="0" w:color="auto"/>
        </w:tblBorders>
        <w:tblLook w:val="04A0" w:firstRow="1" w:lastRow="0" w:firstColumn="1" w:lastColumn="0" w:noHBand="0" w:noVBand="1"/>
      </w:tblPr>
      <w:tblGrid>
        <w:gridCol w:w="7796"/>
      </w:tblGrid>
      <w:tr w:rsidR="00F770B7" w:rsidTr="00BB5703">
        <w:tc>
          <w:tcPr>
            <w:tcW w:w="7796" w:type="dxa"/>
          </w:tcPr>
          <w:p w:rsidR="00F770B7" w:rsidRPr="00FA51CB" w:rsidRDefault="00F770B7" w:rsidP="00F770B7">
            <w:pPr>
              <w:autoSpaceDE w:val="0"/>
              <w:autoSpaceDN w:val="0"/>
              <w:adjustRightInd w:val="0"/>
              <w:jc w:val="left"/>
              <w:rPr>
                <w:rFonts w:ascii="Courier New" w:hAnsi="Courier New" w:cs="Courier New"/>
                <w:i/>
                <w:sz w:val="24"/>
                <w:szCs w:val="24"/>
                <w:lang w:val="en-US"/>
              </w:rPr>
            </w:pPr>
            <w:r>
              <w:rPr>
                <w:rFonts w:ascii="Courier New" w:hAnsi="Courier New" w:cs="Courier New"/>
                <w:color w:val="0000FF"/>
                <w:sz w:val="20"/>
                <w:szCs w:val="20"/>
                <w:lang w:val="en-US"/>
              </w:rPr>
              <w:br/>
            </w:r>
            <w:r w:rsidRPr="00FA51CB">
              <w:rPr>
                <w:rFonts w:ascii="Courier New" w:hAnsi="Courier New" w:cs="Courier New"/>
                <w:i/>
                <w:color w:val="0000FF"/>
                <w:sz w:val="20"/>
                <w:szCs w:val="20"/>
                <w:lang w:val="en-US"/>
              </w:rPr>
              <w:t>for</w:t>
            </w:r>
            <w:r w:rsidRPr="00FA51CB">
              <w:rPr>
                <w:rFonts w:ascii="Courier New" w:hAnsi="Courier New" w:cs="Courier New"/>
                <w:i/>
                <w:color w:val="000000"/>
                <w:sz w:val="20"/>
                <w:szCs w:val="20"/>
                <w:lang w:val="en-US"/>
              </w:rPr>
              <w:t xml:space="preserve"> i=1:size(phrase_a_synthetiser,1)</w:t>
            </w:r>
          </w:p>
          <w:p w:rsidR="00F770B7" w:rsidRPr="00FA51CB" w:rsidRDefault="00F770B7" w:rsidP="00F770B7">
            <w:pPr>
              <w:autoSpaceDE w:val="0"/>
              <w:autoSpaceDN w:val="0"/>
              <w:adjustRightInd w:val="0"/>
              <w:jc w:val="left"/>
              <w:rPr>
                <w:rFonts w:ascii="Courier New" w:hAnsi="Courier New" w:cs="Courier New"/>
                <w:i/>
                <w:sz w:val="24"/>
                <w:szCs w:val="24"/>
                <w:lang w:val="en-US"/>
              </w:rPr>
            </w:pPr>
            <w:r w:rsidRPr="00FA51CB">
              <w:rPr>
                <w:rFonts w:ascii="Courier New" w:hAnsi="Courier New" w:cs="Courier New"/>
                <w:i/>
                <w:color w:val="000000"/>
                <w:sz w:val="20"/>
                <w:szCs w:val="20"/>
                <w:lang w:val="en-US"/>
              </w:rPr>
              <w:t xml:space="preserve">        </w:t>
            </w:r>
          </w:p>
          <w:p w:rsidR="00F770B7" w:rsidRPr="00FA51CB" w:rsidRDefault="00F770B7" w:rsidP="00F770B7">
            <w:pPr>
              <w:autoSpaceDE w:val="0"/>
              <w:autoSpaceDN w:val="0"/>
              <w:adjustRightInd w:val="0"/>
              <w:jc w:val="left"/>
              <w:rPr>
                <w:rFonts w:ascii="Courier New" w:hAnsi="Courier New" w:cs="Courier New"/>
                <w:i/>
                <w:sz w:val="24"/>
                <w:szCs w:val="24"/>
              </w:rPr>
            </w:pPr>
            <w:r w:rsidRPr="00FA51CB">
              <w:rPr>
                <w:rFonts w:ascii="Courier New" w:hAnsi="Courier New" w:cs="Courier New"/>
                <w:i/>
                <w:color w:val="000000"/>
                <w:sz w:val="20"/>
                <w:szCs w:val="20"/>
                <w:lang w:val="en-US"/>
              </w:rPr>
              <w:t xml:space="preserve">    </w:t>
            </w:r>
            <w:r w:rsidRPr="00FA51CB">
              <w:rPr>
                <w:rFonts w:ascii="Courier New" w:hAnsi="Courier New" w:cs="Courier New"/>
                <w:i/>
                <w:color w:val="0000FF"/>
                <w:sz w:val="20"/>
                <w:szCs w:val="20"/>
              </w:rPr>
              <w:t>for</w:t>
            </w:r>
            <w:r w:rsidRPr="00FA51CB">
              <w:rPr>
                <w:rFonts w:ascii="Courier New" w:hAnsi="Courier New" w:cs="Courier New"/>
                <w:i/>
                <w:color w:val="000000"/>
                <w:sz w:val="20"/>
                <w:szCs w:val="20"/>
              </w:rPr>
              <w:t xml:space="preserve"> k=1:size(diphones_liste_nom,1)</w:t>
            </w:r>
          </w:p>
          <w:p w:rsidR="00F770B7" w:rsidRPr="00FA51CB" w:rsidRDefault="00F770B7" w:rsidP="00F770B7">
            <w:pPr>
              <w:autoSpaceDE w:val="0"/>
              <w:autoSpaceDN w:val="0"/>
              <w:adjustRightInd w:val="0"/>
              <w:jc w:val="left"/>
              <w:rPr>
                <w:rFonts w:ascii="Courier New" w:hAnsi="Courier New" w:cs="Courier New"/>
                <w:i/>
                <w:sz w:val="24"/>
                <w:szCs w:val="24"/>
              </w:rPr>
            </w:pPr>
            <w:r w:rsidRPr="00FA51CB">
              <w:rPr>
                <w:rFonts w:ascii="Courier New" w:hAnsi="Courier New" w:cs="Courier New"/>
                <w:i/>
                <w:color w:val="000000"/>
                <w:sz w:val="20"/>
                <w:szCs w:val="20"/>
              </w:rPr>
              <w:t xml:space="preserve">        </w:t>
            </w:r>
          </w:p>
          <w:p w:rsidR="00F770B7" w:rsidRPr="00FA51CB" w:rsidRDefault="00F770B7" w:rsidP="00F770B7">
            <w:pPr>
              <w:autoSpaceDE w:val="0"/>
              <w:autoSpaceDN w:val="0"/>
              <w:adjustRightInd w:val="0"/>
              <w:jc w:val="left"/>
              <w:rPr>
                <w:rFonts w:ascii="Courier New" w:hAnsi="Courier New" w:cs="Courier New"/>
                <w:i/>
                <w:sz w:val="24"/>
                <w:szCs w:val="24"/>
              </w:rPr>
            </w:pPr>
            <w:r w:rsidRPr="00FA51CB">
              <w:rPr>
                <w:rFonts w:ascii="Courier New" w:hAnsi="Courier New" w:cs="Courier New"/>
                <w:i/>
                <w:color w:val="000000"/>
                <w:sz w:val="20"/>
                <w:szCs w:val="20"/>
              </w:rPr>
              <w:t xml:space="preserve">        </w:t>
            </w:r>
            <w:r w:rsidRPr="00FA51CB">
              <w:rPr>
                <w:rFonts w:ascii="Courier New" w:hAnsi="Courier New" w:cs="Courier New"/>
                <w:i/>
                <w:color w:val="0000FF"/>
                <w:sz w:val="20"/>
                <w:szCs w:val="20"/>
              </w:rPr>
              <w:t>if</w:t>
            </w:r>
            <w:r w:rsidRPr="00FA51CB">
              <w:rPr>
                <w:rFonts w:ascii="Courier New" w:hAnsi="Courier New" w:cs="Courier New"/>
                <w:i/>
                <w:color w:val="000000"/>
                <w:sz w:val="20"/>
                <w:szCs w:val="20"/>
              </w:rPr>
              <w:t xml:space="preserve"> phrase_positive(i,:)  == diphones_liste_nom(k,:)</w:t>
            </w:r>
          </w:p>
          <w:p w:rsidR="00F770B7" w:rsidRPr="00FA51CB" w:rsidRDefault="00F770B7" w:rsidP="00F770B7">
            <w:pPr>
              <w:autoSpaceDE w:val="0"/>
              <w:autoSpaceDN w:val="0"/>
              <w:adjustRightInd w:val="0"/>
              <w:jc w:val="left"/>
              <w:rPr>
                <w:rFonts w:ascii="Courier New" w:hAnsi="Courier New" w:cs="Courier New"/>
                <w:i/>
                <w:sz w:val="24"/>
                <w:szCs w:val="24"/>
              </w:rPr>
            </w:pPr>
            <w:r w:rsidRPr="00FA51CB">
              <w:rPr>
                <w:rFonts w:ascii="Courier New" w:hAnsi="Courier New" w:cs="Courier New"/>
                <w:i/>
                <w:color w:val="000000"/>
                <w:sz w:val="20"/>
                <w:szCs w:val="20"/>
              </w:rPr>
              <w:t xml:space="preserve">            </w:t>
            </w:r>
          </w:p>
          <w:p w:rsidR="00F770B7" w:rsidRPr="00FA51CB" w:rsidRDefault="00F770B7" w:rsidP="00F770B7">
            <w:pPr>
              <w:autoSpaceDE w:val="0"/>
              <w:autoSpaceDN w:val="0"/>
              <w:adjustRightInd w:val="0"/>
              <w:jc w:val="left"/>
              <w:rPr>
                <w:rFonts w:ascii="Courier New" w:hAnsi="Courier New" w:cs="Courier New"/>
                <w:i/>
                <w:sz w:val="24"/>
                <w:szCs w:val="24"/>
              </w:rPr>
            </w:pPr>
            <w:r w:rsidRPr="00FA51CB">
              <w:rPr>
                <w:rFonts w:ascii="Courier New" w:hAnsi="Courier New" w:cs="Courier New"/>
                <w:i/>
                <w:color w:val="000000"/>
                <w:sz w:val="20"/>
                <w:szCs w:val="20"/>
              </w:rPr>
              <w:t xml:space="preserve">            </w:t>
            </w:r>
            <w:r w:rsidRPr="00FA51CB">
              <w:rPr>
                <w:rFonts w:ascii="Courier New" w:hAnsi="Courier New" w:cs="Courier New"/>
                <w:i/>
                <w:color w:val="228B22"/>
                <w:sz w:val="20"/>
                <w:szCs w:val="20"/>
              </w:rPr>
              <w:t>% Concatène les diphones l'un à la suite de l'autre</w:t>
            </w:r>
          </w:p>
          <w:p w:rsidR="00F770B7" w:rsidRPr="00FA51CB" w:rsidRDefault="00F770B7" w:rsidP="00F770B7">
            <w:pPr>
              <w:autoSpaceDE w:val="0"/>
              <w:autoSpaceDN w:val="0"/>
              <w:adjustRightInd w:val="0"/>
              <w:jc w:val="left"/>
              <w:rPr>
                <w:rFonts w:ascii="Courier New" w:hAnsi="Courier New" w:cs="Courier New"/>
                <w:i/>
                <w:sz w:val="24"/>
                <w:szCs w:val="24"/>
              </w:rPr>
            </w:pPr>
            <w:r w:rsidRPr="00FA51CB">
              <w:rPr>
                <w:rFonts w:ascii="Courier New" w:hAnsi="Courier New" w:cs="Courier New"/>
                <w:i/>
                <w:color w:val="000000"/>
                <w:sz w:val="20"/>
                <w:szCs w:val="20"/>
              </w:rPr>
              <w:t xml:space="preserve">            phrase_a_dire = [phrase_a_dire , diphones_liste_matrice(:,k)];</w:t>
            </w:r>
          </w:p>
          <w:p w:rsidR="00F770B7" w:rsidRPr="00FA51CB" w:rsidRDefault="00F770B7" w:rsidP="00F770B7">
            <w:pPr>
              <w:autoSpaceDE w:val="0"/>
              <w:autoSpaceDN w:val="0"/>
              <w:adjustRightInd w:val="0"/>
              <w:jc w:val="left"/>
              <w:rPr>
                <w:rFonts w:ascii="Courier New" w:hAnsi="Courier New" w:cs="Courier New"/>
                <w:i/>
                <w:sz w:val="24"/>
                <w:szCs w:val="24"/>
              </w:rPr>
            </w:pPr>
            <w:r w:rsidRPr="00FA51CB">
              <w:rPr>
                <w:rFonts w:ascii="Courier New" w:hAnsi="Courier New" w:cs="Courier New"/>
                <w:i/>
                <w:color w:val="000000"/>
                <w:sz w:val="20"/>
                <w:szCs w:val="20"/>
              </w:rPr>
              <w:t xml:space="preserve">            </w:t>
            </w:r>
          </w:p>
          <w:p w:rsidR="00F770B7" w:rsidRPr="00FA51CB" w:rsidRDefault="00F770B7" w:rsidP="00F770B7">
            <w:pPr>
              <w:autoSpaceDE w:val="0"/>
              <w:autoSpaceDN w:val="0"/>
              <w:adjustRightInd w:val="0"/>
              <w:jc w:val="left"/>
              <w:rPr>
                <w:rFonts w:ascii="Courier New" w:hAnsi="Courier New" w:cs="Courier New"/>
                <w:i/>
                <w:sz w:val="24"/>
                <w:szCs w:val="24"/>
              </w:rPr>
            </w:pPr>
            <w:r w:rsidRPr="00FA51CB">
              <w:rPr>
                <w:rFonts w:ascii="Courier New" w:hAnsi="Courier New" w:cs="Courier New"/>
                <w:i/>
                <w:color w:val="000000"/>
                <w:sz w:val="20"/>
                <w:szCs w:val="20"/>
              </w:rPr>
              <w:t xml:space="preserve">        </w:t>
            </w:r>
            <w:r w:rsidRPr="00FA51CB">
              <w:rPr>
                <w:rFonts w:ascii="Courier New" w:hAnsi="Courier New" w:cs="Courier New"/>
                <w:i/>
                <w:color w:val="0000FF"/>
                <w:sz w:val="20"/>
                <w:szCs w:val="20"/>
              </w:rPr>
              <w:t>end</w:t>
            </w:r>
          </w:p>
          <w:p w:rsidR="00F770B7" w:rsidRPr="00FA51CB" w:rsidRDefault="00F770B7" w:rsidP="00F770B7">
            <w:pPr>
              <w:autoSpaceDE w:val="0"/>
              <w:autoSpaceDN w:val="0"/>
              <w:adjustRightInd w:val="0"/>
              <w:jc w:val="left"/>
              <w:rPr>
                <w:rFonts w:ascii="Courier New" w:hAnsi="Courier New" w:cs="Courier New"/>
                <w:i/>
                <w:sz w:val="24"/>
                <w:szCs w:val="24"/>
              </w:rPr>
            </w:pPr>
            <w:r w:rsidRPr="00FA51CB">
              <w:rPr>
                <w:rFonts w:ascii="Courier New" w:hAnsi="Courier New" w:cs="Courier New"/>
                <w:i/>
                <w:color w:val="000000"/>
                <w:sz w:val="20"/>
                <w:szCs w:val="20"/>
              </w:rPr>
              <w:t xml:space="preserve">    </w:t>
            </w:r>
            <w:r w:rsidRPr="00FA51CB">
              <w:rPr>
                <w:rFonts w:ascii="Courier New" w:hAnsi="Courier New" w:cs="Courier New"/>
                <w:i/>
                <w:color w:val="0000FF"/>
                <w:sz w:val="20"/>
                <w:szCs w:val="20"/>
              </w:rPr>
              <w:t>end</w:t>
            </w:r>
          </w:p>
          <w:p w:rsidR="00F770B7" w:rsidRPr="00FA51CB" w:rsidRDefault="00F770B7" w:rsidP="00F770B7">
            <w:pPr>
              <w:autoSpaceDE w:val="0"/>
              <w:autoSpaceDN w:val="0"/>
              <w:adjustRightInd w:val="0"/>
              <w:jc w:val="left"/>
              <w:rPr>
                <w:rFonts w:ascii="Courier New" w:hAnsi="Courier New" w:cs="Courier New"/>
                <w:i/>
                <w:sz w:val="24"/>
                <w:szCs w:val="24"/>
              </w:rPr>
            </w:pPr>
            <w:r w:rsidRPr="00FA51CB">
              <w:rPr>
                <w:rFonts w:ascii="Courier New" w:hAnsi="Courier New" w:cs="Courier New"/>
                <w:i/>
                <w:color w:val="0000FF"/>
                <w:sz w:val="20"/>
                <w:szCs w:val="20"/>
              </w:rPr>
              <w:t>end</w:t>
            </w:r>
          </w:p>
          <w:p w:rsidR="00F770B7" w:rsidRDefault="00F770B7" w:rsidP="005D6A62"/>
        </w:tc>
      </w:tr>
    </w:tbl>
    <w:p w:rsidR="00F770B7" w:rsidRDefault="00F770B7" w:rsidP="005D6A62">
      <w:pPr>
        <w:ind w:firstLine="708"/>
      </w:pPr>
    </w:p>
    <w:p w:rsidR="00494280" w:rsidRDefault="00F770B7" w:rsidP="00494280">
      <w:pPr>
        <w:ind w:firstLine="708"/>
      </w:pPr>
      <w:r>
        <w:t>Une fois toute la phrase parcourue et donc tous les segments concaténés,  une nouvelle boucle va servir à énoncer toute la matrice ‘</w:t>
      </w:r>
      <w:r w:rsidRPr="00F770B7">
        <w:rPr>
          <w:i/>
        </w:rPr>
        <w:t>phrase_a_dire</w:t>
      </w:r>
      <w:r>
        <w:t>’.</w:t>
      </w:r>
    </w:p>
    <w:tbl>
      <w:tblPr>
        <w:tblStyle w:val="Grilledutableau"/>
        <w:tblW w:w="0" w:type="auto"/>
        <w:tblInd w:w="817" w:type="dxa"/>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none" w:sz="0" w:space="0" w:color="auto"/>
          <w:insideV w:val="none" w:sz="0" w:space="0" w:color="auto"/>
        </w:tblBorders>
        <w:tblLook w:val="04A0" w:firstRow="1" w:lastRow="0" w:firstColumn="1" w:lastColumn="0" w:noHBand="0" w:noVBand="1"/>
      </w:tblPr>
      <w:tblGrid>
        <w:gridCol w:w="7796"/>
      </w:tblGrid>
      <w:tr w:rsidR="00F770B7" w:rsidTr="00BB5703">
        <w:tc>
          <w:tcPr>
            <w:tcW w:w="7796" w:type="dxa"/>
          </w:tcPr>
          <w:p w:rsidR="00F770B7" w:rsidRDefault="00F770B7" w:rsidP="00F770B7">
            <w:pPr>
              <w:autoSpaceDE w:val="0"/>
              <w:autoSpaceDN w:val="0"/>
              <w:adjustRightInd w:val="0"/>
              <w:jc w:val="left"/>
              <w:rPr>
                <w:rFonts w:ascii="Courier New" w:hAnsi="Courier New" w:cs="Courier New"/>
                <w:sz w:val="24"/>
                <w:szCs w:val="24"/>
              </w:rPr>
            </w:pPr>
            <w:r>
              <w:rPr>
                <w:rFonts w:ascii="Courier New" w:hAnsi="Courier New" w:cs="Courier New"/>
                <w:color w:val="000000"/>
                <w:sz w:val="20"/>
                <w:szCs w:val="20"/>
              </w:rPr>
              <w:br/>
              <w:t>[longueur, largeur] = size(phrase_a_dire);</w:t>
            </w:r>
          </w:p>
          <w:p w:rsidR="00F770B7" w:rsidRDefault="00F770B7" w:rsidP="00F770B7">
            <w:pPr>
              <w:autoSpaceDE w:val="0"/>
              <w:autoSpaceDN w:val="0"/>
              <w:adjustRightInd w:val="0"/>
              <w:jc w:val="left"/>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j=1:largeur</w:t>
            </w:r>
          </w:p>
          <w:p w:rsidR="00F770B7" w:rsidRDefault="00F770B7" w:rsidP="00F770B7">
            <w:pPr>
              <w:autoSpaceDE w:val="0"/>
              <w:autoSpaceDN w:val="0"/>
              <w:adjustRightInd w:val="0"/>
              <w:jc w:val="left"/>
              <w:rPr>
                <w:rFonts w:ascii="Courier New" w:hAnsi="Courier New" w:cs="Courier New"/>
                <w:sz w:val="24"/>
                <w:szCs w:val="24"/>
              </w:rPr>
            </w:pPr>
            <w:r>
              <w:rPr>
                <w:rFonts w:ascii="Courier New" w:hAnsi="Courier New" w:cs="Courier New"/>
                <w:color w:val="000000"/>
                <w:sz w:val="20"/>
                <w:szCs w:val="20"/>
              </w:rPr>
              <w:t xml:space="preserve">         </w:t>
            </w:r>
          </w:p>
          <w:p w:rsidR="00F770B7" w:rsidRDefault="00F770B7" w:rsidP="00F770B7">
            <w:pPr>
              <w:autoSpaceDE w:val="0"/>
              <w:autoSpaceDN w:val="0"/>
              <w:adjustRightInd w:val="0"/>
              <w:jc w:val="left"/>
              <w:rPr>
                <w:rFonts w:ascii="Courier New" w:hAnsi="Courier New" w:cs="Courier New"/>
                <w:sz w:val="24"/>
                <w:szCs w:val="24"/>
              </w:rPr>
            </w:pPr>
            <w:r>
              <w:rPr>
                <w:rFonts w:ascii="Courier New" w:hAnsi="Courier New" w:cs="Courier New"/>
                <w:color w:val="000000"/>
                <w:sz w:val="20"/>
                <w:szCs w:val="20"/>
              </w:rPr>
              <w:t xml:space="preserve">     sound(phrase_a_dire(:,j),Fs); </w:t>
            </w:r>
          </w:p>
          <w:p w:rsidR="00F770B7" w:rsidRDefault="00F770B7" w:rsidP="00F770B7">
            <w:pPr>
              <w:autoSpaceDE w:val="0"/>
              <w:autoSpaceDN w:val="0"/>
              <w:adjustRightInd w:val="0"/>
              <w:jc w:val="left"/>
              <w:rPr>
                <w:rFonts w:ascii="Courier New" w:hAnsi="Courier New" w:cs="Courier New"/>
                <w:sz w:val="24"/>
                <w:szCs w:val="24"/>
              </w:rPr>
            </w:pPr>
            <w:r>
              <w:rPr>
                <w:rFonts w:ascii="Courier New" w:hAnsi="Courier New" w:cs="Courier New"/>
                <w:color w:val="000000"/>
                <w:sz w:val="20"/>
                <w:szCs w:val="20"/>
              </w:rPr>
              <w:lastRenderedPageBreak/>
              <w:t xml:space="preserve">    </w:t>
            </w:r>
          </w:p>
          <w:p w:rsidR="00F770B7" w:rsidRDefault="00F770B7" w:rsidP="00F770B7">
            <w:pPr>
              <w:autoSpaceDE w:val="0"/>
              <w:autoSpaceDN w:val="0"/>
              <w:adjustRightInd w:val="0"/>
              <w:jc w:val="left"/>
              <w:rPr>
                <w:rFonts w:ascii="Courier New" w:hAnsi="Courier New" w:cs="Courier New"/>
                <w:sz w:val="24"/>
                <w:szCs w:val="24"/>
              </w:rPr>
            </w:pPr>
            <w:r>
              <w:rPr>
                <w:rFonts w:ascii="Courier New" w:hAnsi="Courier New" w:cs="Courier New"/>
                <w:color w:val="0000FF"/>
                <w:sz w:val="20"/>
                <w:szCs w:val="20"/>
              </w:rPr>
              <w:t>end</w:t>
            </w:r>
          </w:p>
          <w:p w:rsidR="00F770B7" w:rsidRDefault="00F770B7" w:rsidP="005D6A62"/>
        </w:tc>
      </w:tr>
    </w:tbl>
    <w:p w:rsidR="00BB5703" w:rsidRDefault="00BB5703" w:rsidP="005D6A62">
      <w:pPr>
        <w:ind w:firstLine="708"/>
      </w:pPr>
    </w:p>
    <w:p w:rsidR="00547484" w:rsidRDefault="00461CDE" w:rsidP="005D6A62">
      <w:pPr>
        <w:ind w:firstLine="708"/>
      </w:pPr>
      <w:r>
        <w:t>L’emploi d'une telle méthode de création a comme avantage de créer la matri</w:t>
      </w:r>
      <w:r w:rsidR="00547484">
        <w:t>ce de concaténation à la volée et donc de ne pas avoir une matrice crée dès le départ pour chaque phrase</w:t>
      </w:r>
      <w:r w:rsidR="00657643">
        <w:t xml:space="preserve"> comme ça aurait pu être le cas si on avait dès le départ effectué la concaténation lors de définition des différentes phrases</w:t>
      </w:r>
      <w:r w:rsidR="00547484">
        <w:t>.</w:t>
      </w:r>
      <w:r w:rsidR="00657643">
        <w:t xml:space="preserve"> Le but était donc d’économiser la mémoire, non pas que ça soit un souci pour nos machines mais dans une optique de transposition vers un système où la quantité de mémoire pourrait faire défaut.</w:t>
      </w:r>
      <w:r w:rsidR="00547484">
        <w:t xml:space="preserve"> Dans un </w:t>
      </w:r>
      <w:r w:rsidR="00657643">
        <w:t>souci</w:t>
      </w:r>
      <w:r w:rsidR="00547484">
        <w:t xml:space="preserve"> de toujours économiser la mémoire, à la fin de ce fichier les deux matrices crées sont ensuite supprimées, celles-ci n’étant plus nécessaires.</w:t>
      </w:r>
      <w:r w:rsidR="00440E78">
        <w:br/>
      </w:r>
    </w:p>
    <w:tbl>
      <w:tblPr>
        <w:tblStyle w:val="Grilledutableau"/>
        <w:tblW w:w="0" w:type="auto"/>
        <w:jc w:val="center"/>
        <w:tblInd w:w="959"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none" w:sz="0" w:space="0" w:color="auto"/>
          <w:insideV w:val="none" w:sz="0" w:space="0" w:color="auto"/>
        </w:tblBorders>
        <w:tblLook w:val="04A0" w:firstRow="1" w:lastRow="0" w:firstColumn="1" w:lastColumn="0" w:noHBand="0" w:noVBand="1"/>
      </w:tblPr>
      <w:tblGrid>
        <w:gridCol w:w="6095"/>
      </w:tblGrid>
      <w:tr w:rsidR="00440E78" w:rsidTr="008D20A8">
        <w:trPr>
          <w:jc w:val="center"/>
        </w:trPr>
        <w:tc>
          <w:tcPr>
            <w:tcW w:w="6095" w:type="dxa"/>
          </w:tcPr>
          <w:p w:rsidR="00440E78" w:rsidRDefault="00440E78" w:rsidP="00440E78">
            <w:pPr>
              <w:jc w:val="center"/>
            </w:pPr>
            <w:r>
              <w:rPr>
                <w:noProof/>
                <w:lang w:eastAsia="fr-BE"/>
              </w:rPr>
              <w:drawing>
                <wp:inline distT="0" distB="0" distL="0" distR="0" wp14:anchorId="1DFAC8B5" wp14:editId="38F28293">
                  <wp:extent cx="3706574" cy="3009900"/>
                  <wp:effectExtent l="0" t="0" r="8255"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éma_sv_pratique.png"/>
                          <pic:cNvPicPr/>
                        </pic:nvPicPr>
                        <pic:blipFill>
                          <a:blip r:embed="rId32">
                            <a:extLst>
                              <a:ext uri="{28A0092B-C50C-407E-A947-70E740481C1C}">
                                <a14:useLocalDpi xmlns:a14="http://schemas.microsoft.com/office/drawing/2010/main" val="0"/>
                              </a:ext>
                            </a:extLst>
                          </a:blip>
                          <a:stretch>
                            <a:fillRect/>
                          </a:stretch>
                        </pic:blipFill>
                        <pic:spPr>
                          <a:xfrm>
                            <a:off x="0" y="0"/>
                            <a:ext cx="3707092" cy="3010320"/>
                          </a:xfrm>
                          <a:prstGeom prst="rect">
                            <a:avLst/>
                          </a:prstGeom>
                        </pic:spPr>
                      </pic:pic>
                    </a:graphicData>
                  </a:graphic>
                </wp:inline>
              </w:drawing>
            </w:r>
          </w:p>
        </w:tc>
      </w:tr>
    </w:tbl>
    <w:p w:rsidR="00440E78" w:rsidRPr="008D20A8" w:rsidRDefault="00440E78" w:rsidP="00440E78">
      <w:pPr>
        <w:jc w:val="center"/>
        <w:rPr>
          <w:rStyle w:val="Emphaseple"/>
        </w:rPr>
      </w:pPr>
      <w:r w:rsidRPr="008D20A8">
        <w:rPr>
          <w:rStyle w:val="Emphaseple"/>
        </w:rPr>
        <w:t>Schéma globale de la synthèse vocale.</w:t>
      </w:r>
    </w:p>
    <w:p w:rsidR="00440E78" w:rsidRPr="00440E78" w:rsidRDefault="00440E78" w:rsidP="00440E78">
      <w:pPr>
        <w:jc w:val="center"/>
        <w:rPr>
          <w:i/>
        </w:rPr>
      </w:pPr>
    </w:p>
    <w:p w:rsidR="00602CB3" w:rsidRDefault="00602CB3" w:rsidP="00602CB3"/>
    <w:p w:rsidR="0002665B" w:rsidRDefault="0002665B">
      <w:pPr>
        <w:jc w:val="left"/>
      </w:pPr>
      <w:r>
        <w:br w:type="page"/>
      </w:r>
    </w:p>
    <w:p w:rsidR="00602CB3" w:rsidRDefault="0002665B" w:rsidP="0002665B">
      <w:pPr>
        <w:pStyle w:val="Titre1"/>
      </w:pPr>
      <w:bookmarkStart w:id="44" w:name="_Toc270491291"/>
      <w:r>
        <w:lastRenderedPageBreak/>
        <w:t>Améliorations à apporter par la suite</w:t>
      </w:r>
      <w:bookmarkEnd w:id="44"/>
    </w:p>
    <w:p w:rsidR="0002665B" w:rsidRPr="0002665B" w:rsidRDefault="0002665B" w:rsidP="0002665B"/>
    <w:p w:rsidR="00AA3CBE" w:rsidRDefault="00AA3CBE" w:rsidP="00AA3CBE">
      <w:pPr>
        <w:pStyle w:val="Titre2"/>
      </w:pPr>
      <w:bookmarkStart w:id="45" w:name="_Toc270491292"/>
      <w:r>
        <w:t>Reconnaissance vocale</w:t>
      </w:r>
      <w:bookmarkEnd w:id="45"/>
    </w:p>
    <w:p w:rsidR="006C55B6" w:rsidRDefault="006C55B6" w:rsidP="006C55B6">
      <w:pPr>
        <w:ind w:firstLine="708"/>
      </w:pPr>
    </w:p>
    <w:p w:rsidR="00AA3CBE" w:rsidRDefault="00AA3CBE" w:rsidP="006C55B6">
      <w:pPr>
        <w:ind w:firstLine="708"/>
      </w:pPr>
      <w:r>
        <w:t xml:space="preserve">La reconnaissance vocale fut très concluante </w:t>
      </w:r>
      <w:r w:rsidR="006C55B6">
        <w:t>malgré</w:t>
      </w:r>
      <w:r>
        <w:t xml:space="preserve"> de nombreux tests, je n’ai malheureusement pas vraiment eu l’occasion de la tester en multi-locuteur. Je ne sais donc pas réellement confirmer son efficacité sur la durée. Il serait donc </w:t>
      </w:r>
      <w:r w:rsidR="00AB5AE7">
        <w:t>intéressant</w:t>
      </w:r>
      <w:r>
        <w:t xml:space="preserve"> de continuer à developper cet aspect.</w:t>
      </w:r>
    </w:p>
    <w:p w:rsidR="00AA3CBE" w:rsidRDefault="00AA3CBE" w:rsidP="006C55B6">
      <w:pPr>
        <w:ind w:firstLine="708"/>
      </w:pPr>
      <w:r>
        <w:t xml:space="preserve">Ensuite l’ergonomie, bien que j’ai tenté de faciliter la </w:t>
      </w:r>
      <w:r w:rsidR="006C55B6">
        <w:t>tâche</w:t>
      </w:r>
      <w:r>
        <w:t xml:space="preserve"> de l’utilisateur au maximum, la création d’une interface graphique </w:t>
      </w:r>
      <w:r w:rsidR="006C55B6">
        <w:t>serait probablement plus pratique.</w:t>
      </w:r>
    </w:p>
    <w:p w:rsidR="006C55B6" w:rsidRPr="00AA3CBE" w:rsidRDefault="006C55B6" w:rsidP="006C55B6">
      <w:pPr>
        <w:ind w:firstLine="708"/>
      </w:pPr>
      <w:r>
        <w:t>Enfin, il serait également intéressant de crée une plus grande librairies de matrices étalons, que ce soit en nombre de mots mais également en ayant plusieurs matrices de coefficients LPC pour un même mot.</w:t>
      </w:r>
    </w:p>
    <w:p w:rsidR="00CE5CAB" w:rsidRDefault="00CE5CAB" w:rsidP="00AA3CBE">
      <w:pPr>
        <w:pStyle w:val="Titre2"/>
      </w:pPr>
    </w:p>
    <w:p w:rsidR="006C55B6" w:rsidRDefault="00AA3CBE" w:rsidP="00AA3CBE">
      <w:pPr>
        <w:pStyle w:val="Titre2"/>
      </w:pPr>
      <w:bookmarkStart w:id="46" w:name="_Toc270491293"/>
      <w:r>
        <w:t>Synthèse vocale</w:t>
      </w:r>
      <w:bookmarkEnd w:id="46"/>
    </w:p>
    <w:p w:rsidR="006C55B6" w:rsidRDefault="006C55B6" w:rsidP="00AA3CBE">
      <w:pPr>
        <w:pStyle w:val="Titre2"/>
      </w:pPr>
    </w:p>
    <w:p w:rsidR="006C55B6" w:rsidRDefault="006C55B6" w:rsidP="006C55B6">
      <w:pPr>
        <w:ind w:firstLine="708"/>
        <w:jc w:val="left"/>
      </w:pPr>
      <w:r>
        <w:t>Des améliorations sont naturellement possibles comme pour la reconnaissance vocale. Bien que je trouve le résultat final plutôt convaincant, mettre à disposition de l’application  une plus grande quantité de diphones serait pas inutile, dans le but d’améliorer le rendu mais aussi de permettre une plus grande quantité de phrases.</w:t>
      </w:r>
    </w:p>
    <w:p w:rsidR="003311B7" w:rsidRDefault="00AB5AE7" w:rsidP="00AB5AE7">
      <w:pPr>
        <w:ind w:firstLine="708"/>
        <w:jc w:val="left"/>
      </w:pPr>
      <w:r>
        <w:t xml:space="preserve">Je tiens également à préciser que je n’ai pas eu le temps d’enregistrer assez de diphones pour constituer les deux phrases complètes que j’avais prévu. C’est-à-dire, « La commande est comprise » et « La commande n’est pas comprise, veuillez la répéter ». Cela sera cependant fait pour la présentation orale de mon travail. </w:t>
      </w:r>
    </w:p>
    <w:p w:rsidR="00AB5AE7" w:rsidRDefault="00AB5AE7" w:rsidP="00AB5AE7">
      <w:pPr>
        <w:ind w:firstLine="708"/>
        <w:jc w:val="left"/>
      </w:pPr>
      <w:r>
        <w:t>Néanmoins, il y’a bien une synthèse vocale de présente mais incomplète, si la réponse de reconnaissance est positive la phrase « La commande » sera synthétisée, si au contraire la réponse de reconnaissance est négative la phrase « Commande la » sera synthétisée, pour quand même démontrer que cela fonctionne et que la notion de positif-négatif est prise en compte.</w:t>
      </w:r>
    </w:p>
    <w:p w:rsidR="0002665B" w:rsidRDefault="0002665B" w:rsidP="00AA3CBE">
      <w:pPr>
        <w:pStyle w:val="Titre2"/>
      </w:pPr>
      <w:r>
        <w:br w:type="page"/>
      </w:r>
    </w:p>
    <w:p w:rsidR="0002665B" w:rsidRDefault="0002665B" w:rsidP="0002665B">
      <w:pPr>
        <w:pStyle w:val="Titre1"/>
      </w:pPr>
      <w:bookmarkStart w:id="47" w:name="_Toc270491294"/>
      <w:r>
        <w:lastRenderedPageBreak/>
        <w:t>Conclusion</w:t>
      </w:r>
      <w:bookmarkEnd w:id="47"/>
    </w:p>
    <w:p w:rsidR="0002665B" w:rsidRDefault="0002665B" w:rsidP="0002665B"/>
    <w:p w:rsidR="00521E24" w:rsidRDefault="00521E24" w:rsidP="00521E24">
      <w:pPr>
        <w:ind w:firstLine="567"/>
      </w:pPr>
      <w:r>
        <w:t>Dans ce projet, l’objectif était donc de concevoir une interface machine qui permettra à une personne d’interagir vocalement avec son environnement. Le tout dans une optique d’offrir à des personnes invalides ou à mobilité réduite la possibilité de pouvoir interagir avec leur milieu environnant sans fournir d’effort. Cette interface nécessitait donc à la fois une reconnaissance et une synthèse vocale.</w:t>
      </w:r>
    </w:p>
    <w:p w:rsidR="00521E24" w:rsidRDefault="00521E24" w:rsidP="00521E24">
      <w:pPr>
        <w:ind w:firstLine="567"/>
      </w:pPr>
      <w:r>
        <w:t xml:space="preserve">La démarche dans la conception de ce projet fut premièrement une démarche au niveau de la recherche, de la </w:t>
      </w:r>
      <w:r w:rsidRPr="00154501">
        <w:t>découverte et la compréhension de l’analyse qui permettra d’effectuer la reconnaissance vocale</w:t>
      </w:r>
      <w:r>
        <w:t xml:space="preserve"> ainsi que la synthèse vocale</w:t>
      </w:r>
      <w:r w:rsidRPr="00154501">
        <w:t>. Et de ce fait, d’aborder tous les différents aspects que celle</w:t>
      </w:r>
      <w:r>
        <w:t>s</w:t>
      </w:r>
      <w:r w:rsidRPr="00154501">
        <w:t>-ci englobe</w:t>
      </w:r>
      <w:r>
        <w:t>nt</w:t>
      </w:r>
      <w:r w:rsidRPr="00154501">
        <w:t>, tel que, la notion de son</w:t>
      </w:r>
      <w:r>
        <w:t>, de parole et sa décomposition et les différentes techniques de traitement. Cette démarche m’a naturellement appris de nombreuses nouvelles notions mais également à approfondir des notions jugées connues au préalable.</w:t>
      </w:r>
    </w:p>
    <w:p w:rsidR="00521E24" w:rsidRDefault="00521E24" w:rsidP="00521E24">
      <w:pPr>
        <w:ind w:firstLine="567"/>
      </w:pPr>
      <w:r>
        <w:t>La seconde démarche fut d’appliquer toute cette théorie à la pratique afin de mener à bien l’objectif de départ. J’ai assurément approfondi mes connaissances dans la programmation sur MATLAB et la découverte totale de son extension SIMULINK. J’ai également eu tout au long de cette démarche pratique, l’envie de fournir une application accessible et facile d’utilisation, notamment en offrant une explication étape par étape tout au long de l’utilisation de l’application.</w:t>
      </w:r>
    </w:p>
    <w:p w:rsidR="00521E24" w:rsidRDefault="00521E24" w:rsidP="00521E24">
      <w:pPr>
        <w:ind w:firstLine="567"/>
      </w:pPr>
      <w:r>
        <w:t xml:space="preserve">Dans une vision plus globale, ce travail fut aussi un apprentissage méthodologique, </w:t>
      </w:r>
      <w:r w:rsidR="0006078C">
        <w:t>une</w:t>
      </w:r>
      <w:r>
        <w:t xml:space="preserve"> façon de travailler en essayant d’être le plus productif mais également en rendant son développement le plus clair et organisé possible. </w:t>
      </w:r>
      <w:r w:rsidR="0006078C">
        <w:t>La recherche continue afin de trouver la meilleure manière de procéder fut également un point formateur, notamment pour mon système de comparaison des matrices contenant les coefficients LPC des signaux.</w:t>
      </w:r>
    </w:p>
    <w:p w:rsidR="0006078C" w:rsidRDefault="0006078C" w:rsidP="00521E24">
      <w:pPr>
        <w:ind w:firstLine="567"/>
      </w:pPr>
      <w:r>
        <w:t>En ce qui concerne mon travail de façon globale, j’ai été satisfait de voir un projet, que je jugeais au départ très complexe, petit à petit prendre forme et devenir accessible et très prenant. Il y’a naturellement des points à améliorer, à fignoler, peut-être également des nouvelles notions à apporter mais je pense qu’il constitue une base solide pour un prochain travail.</w:t>
      </w:r>
    </w:p>
    <w:p w:rsidR="00521E24" w:rsidRDefault="0006078C" w:rsidP="0006078C">
      <w:r>
        <w:tab/>
      </w:r>
    </w:p>
    <w:p w:rsidR="0002665B" w:rsidRDefault="0002665B">
      <w:pPr>
        <w:jc w:val="left"/>
      </w:pPr>
      <w:r>
        <w:br w:type="page"/>
      </w:r>
    </w:p>
    <w:p w:rsidR="0002665B" w:rsidRDefault="0002665B" w:rsidP="0002665B">
      <w:pPr>
        <w:pStyle w:val="Titre1"/>
      </w:pPr>
      <w:bookmarkStart w:id="48" w:name="_Toc270491295"/>
      <w:r>
        <w:lastRenderedPageBreak/>
        <w:t>Bibliographie</w:t>
      </w:r>
      <w:bookmarkEnd w:id="48"/>
    </w:p>
    <w:p w:rsidR="00C01A89" w:rsidRPr="00C01A89" w:rsidRDefault="00C01A89" w:rsidP="00C01A89"/>
    <w:p w:rsidR="00D31437" w:rsidRPr="00D31437" w:rsidRDefault="00F40573" w:rsidP="00D31437">
      <w:pPr>
        <w:autoSpaceDE w:val="0"/>
        <w:autoSpaceDN w:val="0"/>
        <w:adjustRightInd w:val="0"/>
        <w:spacing w:after="0" w:line="240" w:lineRule="auto"/>
      </w:pPr>
      <w:hyperlink r:id="rId33" w:history="1">
        <w:r w:rsidR="00D31437" w:rsidRPr="00D31437">
          <w:rPr>
            <w:rStyle w:val="Lienhypertexte"/>
            <w:color w:val="auto"/>
            <w:u w:val="none"/>
          </w:rPr>
          <w:t>http://www.mathworks.com/</w:t>
        </w:r>
      </w:hyperlink>
    </w:p>
    <w:p w:rsidR="00D31437" w:rsidRPr="00D31437" w:rsidRDefault="00D31437" w:rsidP="00D31437">
      <w:pPr>
        <w:autoSpaceDE w:val="0"/>
        <w:autoSpaceDN w:val="0"/>
        <w:adjustRightInd w:val="0"/>
        <w:spacing w:after="0" w:line="240" w:lineRule="auto"/>
        <w:rPr>
          <w:color w:val="548DD4" w:themeColor="text2" w:themeTint="99"/>
        </w:rPr>
      </w:pPr>
      <w:r w:rsidRPr="00D31437">
        <w:rPr>
          <w:color w:val="548DD4" w:themeColor="text2" w:themeTint="99"/>
        </w:rPr>
        <w:t>« Site officiel du programme Matlab »</w:t>
      </w:r>
    </w:p>
    <w:p w:rsidR="00D31437" w:rsidRPr="00D31437" w:rsidRDefault="00D31437" w:rsidP="00D31437">
      <w:pPr>
        <w:autoSpaceDE w:val="0"/>
        <w:autoSpaceDN w:val="0"/>
        <w:adjustRightInd w:val="0"/>
        <w:spacing w:after="0" w:line="240" w:lineRule="auto"/>
      </w:pPr>
    </w:p>
    <w:p w:rsidR="00D31437" w:rsidRPr="00D31437" w:rsidRDefault="00D31437" w:rsidP="00D31437">
      <w:pPr>
        <w:autoSpaceDE w:val="0"/>
        <w:autoSpaceDN w:val="0"/>
        <w:adjustRightInd w:val="0"/>
        <w:spacing w:after="0" w:line="240" w:lineRule="auto"/>
        <w:rPr>
          <w:rFonts w:ascii="TimesNewRomanPSMT" w:hAnsi="TimesNewRomanPSMT" w:cs="TimesNewRomanPSMT"/>
          <w:sz w:val="24"/>
          <w:szCs w:val="24"/>
        </w:rPr>
      </w:pPr>
      <w:r w:rsidRPr="00D31437">
        <w:rPr>
          <w:rFonts w:ascii="TimesNewRomanPSMT" w:hAnsi="TimesNewRomanPSMT" w:cs="TimesNewRomanPSMT"/>
          <w:sz w:val="24"/>
          <w:szCs w:val="24"/>
        </w:rPr>
        <w:t>http://www.enseignement.polytechnique.fr/profs/informatique/Georges.Gonthier/pi98/</w:t>
      </w:r>
    </w:p>
    <w:p w:rsidR="00D31437" w:rsidRPr="00D31437" w:rsidRDefault="00D31437" w:rsidP="00D31437">
      <w:pPr>
        <w:autoSpaceDE w:val="0"/>
        <w:autoSpaceDN w:val="0"/>
        <w:adjustRightInd w:val="0"/>
        <w:spacing w:after="0" w:line="240" w:lineRule="auto"/>
        <w:rPr>
          <w:rFonts w:ascii="TimesNewRomanPSMT" w:hAnsi="TimesNewRomanPSMT" w:cs="TimesNewRomanPSMT"/>
          <w:sz w:val="24"/>
          <w:szCs w:val="24"/>
        </w:rPr>
      </w:pPr>
      <w:r w:rsidRPr="00D31437">
        <w:rPr>
          <w:rFonts w:ascii="TimesNewRomanPSMT" w:hAnsi="TimesNewRomanPSMT" w:cs="TimesNewRomanPSMT"/>
          <w:sz w:val="24"/>
          <w:szCs w:val="24"/>
        </w:rPr>
        <w:t>chant.html</w:t>
      </w:r>
    </w:p>
    <w:p w:rsidR="00D31437" w:rsidRPr="00D31437" w:rsidRDefault="00D31437" w:rsidP="00D31437">
      <w:pPr>
        <w:rPr>
          <w:rFonts w:ascii="TimesNewRomanPSMT" w:hAnsi="TimesNewRomanPSMT" w:cs="TimesNewRomanPSMT"/>
          <w:color w:val="548DD4" w:themeColor="text2" w:themeTint="99"/>
          <w:sz w:val="24"/>
          <w:szCs w:val="24"/>
        </w:rPr>
      </w:pPr>
      <w:r w:rsidRPr="00D31437">
        <w:rPr>
          <w:rFonts w:ascii="TimesNewRomanPSMT" w:hAnsi="TimesNewRomanPSMT" w:cs="TimesNewRomanPSMT"/>
          <w:color w:val="548DD4" w:themeColor="text2" w:themeTint="99"/>
          <w:sz w:val="24"/>
          <w:szCs w:val="24"/>
        </w:rPr>
        <w:t>« Site réalisé par Emmanuel Bacry, professeur de l’</w:t>
      </w:r>
      <w:r w:rsidRPr="00D31437">
        <w:rPr>
          <w:rFonts w:ascii="Times New Roman" w:hAnsi="Times New Roman" w:cs="Times New Roman"/>
          <w:i/>
          <w:iCs/>
          <w:color w:val="548DD4" w:themeColor="text2" w:themeTint="99"/>
          <w:sz w:val="24"/>
          <w:szCs w:val="24"/>
        </w:rPr>
        <w:t>école Polytechnique de Paris</w:t>
      </w:r>
      <w:r w:rsidRPr="00D31437">
        <w:rPr>
          <w:rFonts w:ascii="TimesNewRomanPSMT" w:hAnsi="TimesNewRomanPSMT" w:cs="TimesNewRomanPSMT"/>
          <w:color w:val="548DD4" w:themeColor="text2" w:themeTint="99"/>
          <w:sz w:val="24"/>
          <w:szCs w:val="24"/>
        </w:rPr>
        <w:t>. »</w:t>
      </w:r>
    </w:p>
    <w:p w:rsidR="00D31437" w:rsidRPr="00D31437" w:rsidRDefault="00D31437" w:rsidP="00D31437">
      <w:pPr>
        <w:autoSpaceDE w:val="0"/>
        <w:autoSpaceDN w:val="0"/>
        <w:adjustRightInd w:val="0"/>
        <w:spacing w:after="0" w:line="240" w:lineRule="auto"/>
        <w:rPr>
          <w:rFonts w:ascii="TimesNewRomanPSMT" w:hAnsi="TimesNewRomanPSMT" w:cs="TimesNewRomanPSMT"/>
          <w:sz w:val="24"/>
          <w:szCs w:val="24"/>
        </w:rPr>
      </w:pPr>
      <w:r w:rsidRPr="00D31437">
        <w:rPr>
          <w:rFonts w:ascii="TimesNewRomanPSMT" w:hAnsi="TimesNewRomanPSMT" w:cs="TimesNewRomanPSMT"/>
          <w:sz w:val="24"/>
          <w:szCs w:val="24"/>
        </w:rPr>
        <w:t>http://tecfa.unige.ch/perso/staf/nova/ling/Psych.html</w:t>
      </w:r>
    </w:p>
    <w:p w:rsidR="00D31437" w:rsidRPr="00D31437" w:rsidRDefault="00D31437" w:rsidP="00D31437">
      <w:pPr>
        <w:rPr>
          <w:rFonts w:ascii="TimesNewRomanPSMT" w:hAnsi="TimesNewRomanPSMT" w:cs="TimesNewRomanPSMT"/>
          <w:color w:val="548DD4" w:themeColor="text2" w:themeTint="99"/>
          <w:sz w:val="24"/>
          <w:szCs w:val="24"/>
        </w:rPr>
      </w:pPr>
      <w:r w:rsidRPr="00D31437">
        <w:rPr>
          <w:rFonts w:ascii="TimesNewRomanPSMT" w:hAnsi="TimesNewRomanPSMT" w:cs="TimesNewRomanPSMT"/>
          <w:color w:val="548DD4" w:themeColor="text2" w:themeTint="99"/>
          <w:sz w:val="24"/>
          <w:szCs w:val="24"/>
        </w:rPr>
        <w:t>« Site réalisé par Nicolas Nova, étudiant en sciences appliquées d’informatique. »</w:t>
      </w:r>
    </w:p>
    <w:p w:rsidR="00D31437" w:rsidRPr="00D31437" w:rsidRDefault="00F40573" w:rsidP="00D31437">
      <w:pPr>
        <w:rPr>
          <w:color w:val="548DD4" w:themeColor="text2" w:themeTint="99"/>
        </w:rPr>
      </w:pPr>
      <w:hyperlink r:id="rId34" w:history="1">
        <w:r w:rsidR="00D31437" w:rsidRPr="00D31437">
          <w:rPr>
            <w:rStyle w:val="Lienhypertexte"/>
            <w:color w:val="auto"/>
            <w:u w:val="none"/>
          </w:rPr>
          <w:t>http://membres.multimania.fr/guillaumerey/reconnaissance_principes.htm</w:t>
        </w:r>
      </w:hyperlink>
      <w:r w:rsidR="00D31437" w:rsidRPr="00D31437">
        <w:br/>
      </w:r>
      <w:r w:rsidR="00D31437" w:rsidRPr="00D31437">
        <w:rPr>
          <w:color w:val="548DD4" w:themeColor="text2" w:themeTint="99"/>
        </w:rPr>
        <w:t>« Chapitre 2 - Analyse du signal de parole et décodage »</w:t>
      </w:r>
    </w:p>
    <w:p w:rsidR="00D31437" w:rsidRPr="00D31437" w:rsidRDefault="00F40573" w:rsidP="00D31437">
      <w:pPr>
        <w:rPr>
          <w:color w:val="548DD4" w:themeColor="text2" w:themeTint="99"/>
        </w:rPr>
      </w:pPr>
      <w:hyperlink r:id="rId35" w:history="1">
        <w:r w:rsidR="00D31437" w:rsidRPr="00D31437">
          <w:rPr>
            <w:rStyle w:val="Lienhypertexte"/>
            <w:color w:val="auto"/>
            <w:u w:val="none"/>
          </w:rPr>
          <w:t>http://msagent.online.fr/recon/globale.htm</w:t>
        </w:r>
      </w:hyperlink>
      <w:r w:rsidR="00D31437" w:rsidRPr="00D31437">
        <w:br/>
      </w:r>
      <w:r w:rsidR="00D31437" w:rsidRPr="00D31437">
        <w:rPr>
          <w:color w:val="548DD4" w:themeColor="text2" w:themeTint="99"/>
        </w:rPr>
        <w:t>« La Reconnaissance Vocale : l'approche globale »</w:t>
      </w:r>
    </w:p>
    <w:p w:rsidR="00D31437" w:rsidRPr="00D31437" w:rsidRDefault="00F40573" w:rsidP="00D31437">
      <w:pPr>
        <w:rPr>
          <w:color w:val="548DD4" w:themeColor="text2" w:themeTint="99"/>
        </w:rPr>
      </w:pPr>
      <w:hyperlink r:id="rId36" w:history="1">
        <w:r w:rsidR="00D31437" w:rsidRPr="00D31437">
          <w:rPr>
            <w:rStyle w:val="Lienhypertexte"/>
            <w:color w:val="auto"/>
            <w:u w:val="none"/>
          </w:rPr>
          <w:t>http://post.queensu.ca/~lessardg/Cours/215/chap2.html</w:t>
        </w:r>
      </w:hyperlink>
      <w:r w:rsidR="00D31437" w:rsidRPr="00D31437">
        <w:br/>
      </w:r>
      <w:r w:rsidR="00D31437" w:rsidRPr="00D31437">
        <w:rPr>
          <w:color w:val="548DD4" w:themeColor="text2" w:themeTint="99"/>
        </w:rPr>
        <w:t>« Chapitre2 : la phonétique »</w:t>
      </w:r>
    </w:p>
    <w:p w:rsidR="00D31437" w:rsidRPr="00D31437" w:rsidRDefault="00F40573" w:rsidP="00D31437">
      <w:pPr>
        <w:rPr>
          <w:color w:val="548DD4" w:themeColor="text2" w:themeTint="99"/>
        </w:rPr>
      </w:pPr>
      <w:hyperlink r:id="rId37" w:history="1">
        <w:r w:rsidR="00D31437" w:rsidRPr="00D31437">
          <w:rPr>
            <w:rStyle w:val="Lienhypertexte"/>
            <w:color w:val="auto"/>
            <w:u w:val="none"/>
          </w:rPr>
          <w:t>http://www.ears.dmu.ac.uk/</w:t>
        </w:r>
      </w:hyperlink>
      <w:r w:rsidR="00D31437" w:rsidRPr="00D31437">
        <w:br/>
      </w:r>
      <w:r w:rsidR="00D31437" w:rsidRPr="00D31437">
        <w:rPr>
          <w:color w:val="548DD4" w:themeColor="text2" w:themeTint="99"/>
        </w:rPr>
        <w:t>« ElectroAcoustic Resource Site »</w:t>
      </w:r>
    </w:p>
    <w:p w:rsidR="00D31437" w:rsidRPr="00D31437" w:rsidRDefault="00F40573" w:rsidP="00D31437">
      <w:pPr>
        <w:rPr>
          <w:color w:val="548DD4" w:themeColor="text2" w:themeTint="99"/>
        </w:rPr>
      </w:pPr>
      <w:hyperlink r:id="rId38" w:history="1">
        <w:r w:rsidR="00D31437" w:rsidRPr="00D31437">
          <w:rPr>
            <w:rStyle w:val="Lienhypertexte"/>
            <w:color w:val="auto"/>
            <w:u w:val="none"/>
          </w:rPr>
          <w:t>http://cours.musique.umontreal.ca/mus1321/Notes_de_cours/Csound_06_Voix.html</w:t>
        </w:r>
      </w:hyperlink>
      <w:r w:rsidR="00D31437" w:rsidRPr="00D31437">
        <w:br/>
      </w:r>
      <w:r w:rsidR="00D31437" w:rsidRPr="00D31437">
        <w:rPr>
          <w:color w:val="548DD4" w:themeColor="text2" w:themeTint="99"/>
        </w:rPr>
        <w:t>« La synthèse vocale »</w:t>
      </w:r>
    </w:p>
    <w:p w:rsidR="00D31437" w:rsidRPr="00D31437" w:rsidRDefault="00F40573" w:rsidP="00D31437">
      <w:hyperlink r:id="rId39" w:history="1">
        <w:r w:rsidR="00D31437" w:rsidRPr="00D31437">
          <w:rPr>
            <w:rStyle w:val="Lienhypertexte"/>
            <w:color w:val="auto"/>
            <w:u w:val="none"/>
          </w:rPr>
          <w:t>http://philduweb.free.fr/contributions/parole/analyse.htm</w:t>
        </w:r>
      </w:hyperlink>
      <w:r w:rsidR="00D31437" w:rsidRPr="00D31437">
        <w:br/>
      </w:r>
      <w:r w:rsidR="00D31437" w:rsidRPr="00D31437">
        <w:rPr>
          <w:color w:val="548DD4" w:themeColor="text2" w:themeTint="99"/>
        </w:rPr>
        <w:t>« Analyse du signal »</w:t>
      </w:r>
    </w:p>
    <w:p w:rsidR="00D31437" w:rsidRDefault="00D31437" w:rsidP="00D31437">
      <w:r>
        <w:br/>
        <w:t>Mais également des forums et sites communautaires tels que :</w:t>
      </w:r>
    </w:p>
    <w:p w:rsidR="00D31437" w:rsidRPr="00D31437" w:rsidRDefault="00F40573" w:rsidP="00D31437">
      <w:pPr>
        <w:rPr>
          <w:color w:val="000000" w:themeColor="text1"/>
        </w:rPr>
      </w:pPr>
      <w:hyperlink r:id="rId40" w:history="1">
        <w:r w:rsidR="00D31437" w:rsidRPr="00D31437">
          <w:rPr>
            <w:rStyle w:val="Lienhypertexte"/>
            <w:color w:val="000000" w:themeColor="text1"/>
            <w:u w:val="none"/>
          </w:rPr>
          <w:t>http://www.commentcamarche.net/</w:t>
        </w:r>
      </w:hyperlink>
    </w:p>
    <w:p w:rsidR="00D31437" w:rsidRPr="00D31437" w:rsidRDefault="00F40573" w:rsidP="00D31437">
      <w:pPr>
        <w:rPr>
          <w:color w:val="000000" w:themeColor="text1"/>
        </w:rPr>
      </w:pPr>
      <w:hyperlink r:id="rId41" w:history="1">
        <w:r w:rsidR="00D31437" w:rsidRPr="00D31437">
          <w:rPr>
            <w:rStyle w:val="Lienhypertexte"/>
            <w:color w:val="000000" w:themeColor="text1"/>
            <w:u w:val="none"/>
          </w:rPr>
          <w:t>http://www.developpez.com/</w:t>
        </w:r>
      </w:hyperlink>
    </w:p>
    <w:p w:rsidR="00D31437" w:rsidRPr="005845B3" w:rsidRDefault="00D31437" w:rsidP="00D31437">
      <w:r>
        <w:t>Principalement pour des explications et forums sur MATLAB</w:t>
      </w:r>
    </w:p>
    <w:p w:rsidR="0002665B" w:rsidRDefault="0002665B" w:rsidP="00C01A89">
      <w:pPr>
        <w:rPr>
          <w:bCs/>
        </w:rPr>
      </w:pPr>
      <w:r>
        <w:br w:type="page"/>
      </w:r>
    </w:p>
    <w:p w:rsidR="0002665B" w:rsidRDefault="0002665B" w:rsidP="00264F56">
      <w:pPr>
        <w:pStyle w:val="Titre1"/>
      </w:pPr>
      <w:bookmarkStart w:id="49" w:name="_Toc270491296"/>
      <w:r w:rsidRPr="00FF4CCC">
        <w:lastRenderedPageBreak/>
        <w:t>Annexes</w:t>
      </w:r>
      <w:bookmarkEnd w:id="49"/>
      <w:r>
        <w:t xml:space="preserve"> </w:t>
      </w:r>
    </w:p>
    <w:p w:rsidR="0002665B" w:rsidRDefault="0002665B" w:rsidP="0002665B"/>
    <w:p w:rsidR="0002665B" w:rsidRPr="000C37A6" w:rsidRDefault="0002665B" w:rsidP="0002665B">
      <w:pPr>
        <w:pStyle w:val="Titre2"/>
        <w:rPr>
          <w:rFonts w:eastAsia="Times New Roman"/>
          <w:lang w:eastAsia="fr-BE"/>
        </w:rPr>
      </w:pPr>
      <w:bookmarkStart w:id="50" w:name="_Toc270491297"/>
      <w:r w:rsidRPr="000C37A6">
        <w:rPr>
          <w:rFonts w:eastAsia="Times New Roman"/>
          <w:lang w:eastAsia="fr-BE"/>
        </w:rPr>
        <w:t>Phonèmes du français</w:t>
      </w:r>
      <w:bookmarkEnd w:id="50"/>
    </w:p>
    <w:p w:rsidR="0002665B" w:rsidRDefault="0002665B" w:rsidP="0002665B">
      <w:pPr>
        <w:spacing w:before="96" w:after="120" w:line="360" w:lineRule="atLeast"/>
        <w:rPr>
          <w:rFonts w:ascii="Arial" w:eastAsia="Times New Roman" w:hAnsi="Arial" w:cs="Arial"/>
          <w:color w:val="000000"/>
          <w:sz w:val="20"/>
          <w:szCs w:val="20"/>
          <w:lang w:eastAsia="fr-BE"/>
        </w:rPr>
      </w:pPr>
    </w:p>
    <w:p w:rsidR="0002665B" w:rsidRDefault="0002665B" w:rsidP="0002665B">
      <w:pPr>
        <w:rPr>
          <w:lang w:eastAsia="fr-BE"/>
        </w:rPr>
      </w:pPr>
      <w:r>
        <w:rPr>
          <w:lang w:eastAsia="fr-BE"/>
        </w:rPr>
        <w:t>Dans la langue française on en compte un total de 37 :</w:t>
      </w:r>
    </w:p>
    <w:p w:rsidR="0002665B" w:rsidRPr="00FF4CCC" w:rsidRDefault="0002665B" w:rsidP="0002665B">
      <w:pPr>
        <w:jc w:val="center"/>
        <w:rPr>
          <w:i/>
          <w:lang w:eastAsia="fr-BE"/>
        </w:rPr>
      </w:pPr>
      <w:r w:rsidRPr="00FF4CCC">
        <w:rPr>
          <w:b/>
          <w:i/>
          <w:lang w:eastAsia="fr-BE"/>
        </w:rPr>
        <w:t>16</w:t>
      </w:r>
      <w:r w:rsidRPr="00FF4CCC">
        <w:rPr>
          <w:i/>
          <w:lang w:eastAsia="fr-BE"/>
        </w:rPr>
        <w:t xml:space="preserve"> voyelles  </w:t>
      </w:r>
      <w:r w:rsidRPr="00FF4CCC">
        <w:rPr>
          <w:b/>
          <w:i/>
          <w:lang w:eastAsia="fr-BE"/>
        </w:rPr>
        <w:t>+</w:t>
      </w:r>
      <w:r w:rsidRPr="00FF4CCC">
        <w:rPr>
          <w:i/>
          <w:lang w:eastAsia="fr-BE"/>
        </w:rPr>
        <w:t xml:space="preserve"> </w:t>
      </w:r>
      <w:r w:rsidRPr="00FF4CCC">
        <w:rPr>
          <w:b/>
          <w:i/>
          <w:lang w:eastAsia="fr-BE"/>
        </w:rPr>
        <w:t>3</w:t>
      </w:r>
      <w:r w:rsidRPr="00FF4CCC">
        <w:rPr>
          <w:i/>
          <w:lang w:eastAsia="fr-BE"/>
        </w:rPr>
        <w:t xml:space="preserve"> semi-consonnes </w:t>
      </w:r>
      <w:r w:rsidRPr="00FF4CCC">
        <w:rPr>
          <w:b/>
          <w:i/>
          <w:lang w:eastAsia="fr-BE"/>
        </w:rPr>
        <w:t>+ 18</w:t>
      </w:r>
      <w:r w:rsidRPr="00FF4CCC">
        <w:rPr>
          <w:i/>
          <w:lang w:eastAsia="fr-BE"/>
        </w:rPr>
        <w:t xml:space="preserve"> consonnes </w:t>
      </w:r>
      <w:r w:rsidRPr="00FF4CCC">
        <w:rPr>
          <w:b/>
          <w:i/>
          <w:lang w:eastAsia="fr-BE"/>
        </w:rPr>
        <w:t>=</w:t>
      </w:r>
      <w:r w:rsidRPr="00FF4CCC">
        <w:rPr>
          <w:i/>
          <w:lang w:eastAsia="fr-BE"/>
        </w:rPr>
        <w:t xml:space="preserve"> </w:t>
      </w:r>
      <w:r w:rsidRPr="00FF4CCC">
        <w:rPr>
          <w:b/>
          <w:i/>
          <w:lang w:eastAsia="fr-BE"/>
        </w:rPr>
        <w:t xml:space="preserve">37 </w:t>
      </w:r>
      <w:r w:rsidRPr="00FF4CCC">
        <w:rPr>
          <w:i/>
          <w:lang w:eastAsia="fr-BE"/>
        </w:rPr>
        <w:t>(sans la jota espagnole, etc.).</w:t>
      </w:r>
    </w:p>
    <w:tbl>
      <w:tblPr>
        <w:tblStyle w:val="Grilledutableau"/>
        <w:tblW w:w="9889" w:type="dxa"/>
        <w:tblLook w:val="04A0" w:firstRow="1" w:lastRow="0" w:firstColumn="1" w:lastColumn="0" w:noHBand="0" w:noVBand="1"/>
      </w:tblPr>
      <w:tblGrid>
        <w:gridCol w:w="3070"/>
        <w:gridCol w:w="3071"/>
        <w:gridCol w:w="3748"/>
      </w:tblGrid>
      <w:tr w:rsidR="0002665B" w:rsidTr="00FE7EB1">
        <w:tc>
          <w:tcPr>
            <w:tcW w:w="3070"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rsidR="0002665B" w:rsidRPr="00FF4CCC" w:rsidRDefault="0002665B" w:rsidP="0002665B">
            <w:pPr>
              <w:numPr>
                <w:ilvl w:val="0"/>
                <w:numId w:val="28"/>
              </w:numPr>
              <w:spacing w:before="100" w:beforeAutospacing="1" w:after="24" w:line="360" w:lineRule="atLeast"/>
              <w:ind w:left="360"/>
              <w:jc w:val="left"/>
              <w:rPr>
                <w:rFonts w:eastAsia="Times New Roman" w:cs="Arial"/>
                <w:b/>
                <w:i/>
                <w:color w:val="000000"/>
                <w:szCs w:val="20"/>
                <w:lang w:eastAsia="fr-BE"/>
              </w:rPr>
            </w:pPr>
            <w:r w:rsidRPr="00FF4CCC">
              <w:rPr>
                <w:rFonts w:eastAsia="Times New Roman" w:cs="Arial"/>
                <w:b/>
                <w:i/>
                <w:color w:val="000000"/>
                <w:szCs w:val="20"/>
                <w:lang w:eastAsia="fr-BE"/>
              </w:rPr>
              <w:t>Voyelles.</w:t>
            </w:r>
            <w:r>
              <w:rPr>
                <w:rFonts w:eastAsia="Times New Roman" w:cs="Arial"/>
                <w:b/>
                <w:i/>
                <w:color w:val="000000"/>
                <w:szCs w:val="20"/>
                <w:lang w:eastAsia="fr-BE"/>
              </w:rPr>
              <w:br/>
            </w:r>
          </w:p>
          <w:p w:rsidR="0002665B" w:rsidRPr="00FF4CCC" w:rsidRDefault="0002665B" w:rsidP="0002665B">
            <w:pPr>
              <w:numPr>
                <w:ilvl w:val="1"/>
                <w:numId w:val="28"/>
              </w:numPr>
              <w:spacing w:before="100" w:beforeAutospacing="1" w:after="24" w:line="360" w:lineRule="atLeast"/>
              <w:ind w:left="720"/>
              <w:jc w:val="left"/>
              <w:rPr>
                <w:rFonts w:eastAsia="Times New Roman" w:cs="Arial"/>
                <w:color w:val="000000"/>
                <w:szCs w:val="20"/>
                <w:lang w:eastAsia="fr-BE"/>
              </w:rPr>
            </w:pPr>
            <w:r w:rsidRPr="00FF4CCC">
              <w:rPr>
                <w:rFonts w:eastAsia="Times New Roman" w:cs="Arial"/>
                <w:color w:val="000000"/>
                <w:szCs w:val="20"/>
                <w:lang w:eastAsia="fr-BE"/>
              </w:rPr>
              <w:t>Phonème /i/ : </w:t>
            </w:r>
            <w:r w:rsidRPr="00FF4CCC">
              <w:rPr>
                <w:rFonts w:eastAsia="Times New Roman" w:cs="Arial"/>
                <w:b/>
                <w:bCs/>
                <w:color w:val="000000"/>
                <w:szCs w:val="20"/>
                <w:lang w:eastAsia="fr-BE"/>
              </w:rPr>
              <w:t>i</w:t>
            </w:r>
            <w:r w:rsidRPr="00FF4CCC">
              <w:rPr>
                <w:rFonts w:eastAsia="Times New Roman" w:cs="Arial"/>
                <w:color w:val="000000"/>
                <w:szCs w:val="20"/>
                <w:lang w:eastAsia="fr-BE"/>
              </w:rPr>
              <w:t>l ;</w:t>
            </w:r>
          </w:p>
          <w:p w:rsidR="0002665B" w:rsidRPr="00FF4CCC" w:rsidRDefault="0002665B" w:rsidP="0002665B">
            <w:pPr>
              <w:numPr>
                <w:ilvl w:val="1"/>
                <w:numId w:val="28"/>
              </w:numPr>
              <w:spacing w:before="100" w:beforeAutospacing="1" w:after="24" w:line="360" w:lineRule="atLeast"/>
              <w:ind w:left="720"/>
              <w:jc w:val="left"/>
              <w:rPr>
                <w:rFonts w:eastAsia="Times New Roman" w:cs="Arial"/>
                <w:color w:val="000000"/>
                <w:szCs w:val="20"/>
                <w:lang w:eastAsia="fr-BE"/>
              </w:rPr>
            </w:pPr>
            <w:r w:rsidRPr="00FF4CCC">
              <w:rPr>
                <w:rFonts w:eastAsia="Times New Roman" w:cs="Arial"/>
                <w:color w:val="000000"/>
                <w:szCs w:val="20"/>
                <w:lang w:eastAsia="fr-BE"/>
              </w:rPr>
              <w:t>Phonème /e/ : bl</w:t>
            </w:r>
            <w:r w:rsidRPr="00FF4CCC">
              <w:rPr>
                <w:rFonts w:eastAsia="Times New Roman" w:cs="Arial"/>
                <w:b/>
                <w:bCs/>
                <w:color w:val="000000"/>
                <w:szCs w:val="20"/>
                <w:lang w:eastAsia="fr-BE"/>
              </w:rPr>
              <w:t>é</w:t>
            </w:r>
            <w:r w:rsidRPr="00FF4CCC">
              <w:rPr>
                <w:rFonts w:eastAsia="Times New Roman" w:cs="Arial"/>
                <w:color w:val="000000"/>
                <w:szCs w:val="20"/>
                <w:lang w:eastAsia="fr-BE"/>
              </w:rPr>
              <w:t> ;</w:t>
            </w:r>
          </w:p>
          <w:p w:rsidR="0002665B" w:rsidRPr="00FF4CCC" w:rsidRDefault="0002665B" w:rsidP="0002665B">
            <w:pPr>
              <w:numPr>
                <w:ilvl w:val="1"/>
                <w:numId w:val="28"/>
              </w:numPr>
              <w:spacing w:before="100" w:beforeAutospacing="1" w:after="24" w:line="360" w:lineRule="atLeast"/>
              <w:ind w:left="720"/>
              <w:jc w:val="left"/>
              <w:rPr>
                <w:rFonts w:eastAsia="Times New Roman" w:cs="Arial"/>
                <w:color w:val="000000"/>
                <w:szCs w:val="20"/>
                <w:lang w:eastAsia="fr-BE"/>
              </w:rPr>
            </w:pPr>
            <w:r w:rsidRPr="00FF4CCC">
              <w:rPr>
                <w:rFonts w:eastAsia="Times New Roman" w:cs="Arial"/>
                <w:color w:val="000000"/>
                <w:szCs w:val="20"/>
                <w:lang w:eastAsia="fr-BE"/>
              </w:rPr>
              <w:t>Phonème /ε/ : l</w:t>
            </w:r>
            <w:r w:rsidRPr="00FF4CCC">
              <w:rPr>
                <w:rFonts w:eastAsia="Times New Roman" w:cs="Arial"/>
                <w:b/>
                <w:bCs/>
                <w:color w:val="000000"/>
                <w:szCs w:val="20"/>
                <w:lang w:eastAsia="fr-BE"/>
              </w:rPr>
              <w:t>ai</w:t>
            </w:r>
            <w:r w:rsidRPr="00FF4CCC">
              <w:rPr>
                <w:rFonts w:eastAsia="Times New Roman" w:cs="Arial"/>
                <w:color w:val="000000"/>
                <w:szCs w:val="20"/>
                <w:lang w:eastAsia="fr-BE"/>
              </w:rPr>
              <w:t>t ;</w:t>
            </w:r>
          </w:p>
          <w:p w:rsidR="0002665B" w:rsidRPr="00FF4CCC" w:rsidRDefault="0002665B" w:rsidP="0002665B">
            <w:pPr>
              <w:numPr>
                <w:ilvl w:val="1"/>
                <w:numId w:val="28"/>
              </w:numPr>
              <w:spacing w:before="100" w:beforeAutospacing="1" w:after="24" w:line="360" w:lineRule="atLeast"/>
              <w:ind w:left="720"/>
              <w:jc w:val="left"/>
              <w:rPr>
                <w:rFonts w:eastAsia="Times New Roman" w:cs="Arial"/>
                <w:color w:val="000000"/>
                <w:szCs w:val="20"/>
                <w:lang w:eastAsia="fr-BE"/>
              </w:rPr>
            </w:pPr>
            <w:r w:rsidRPr="00FF4CCC">
              <w:rPr>
                <w:rFonts w:eastAsia="Times New Roman" w:cs="Arial"/>
                <w:color w:val="000000"/>
                <w:szCs w:val="20"/>
                <w:lang w:eastAsia="fr-BE"/>
              </w:rPr>
              <w:t>Phonème /a/ : pl</w:t>
            </w:r>
            <w:r w:rsidRPr="00FF4CCC">
              <w:rPr>
                <w:rFonts w:eastAsia="Times New Roman" w:cs="Arial"/>
                <w:b/>
                <w:bCs/>
                <w:color w:val="000000"/>
                <w:szCs w:val="20"/>
                <w:lang w:eastAsia="fr-BE"/>
              </w:rPr>
              <w:t>at</w:t>
            </w:r>
            <w:r w:rsidRPr="00FF4CCC">
              <w:rPr>
                <w:rFonts w:eastAsia="Times New Roman" w:cs="Arial"/>
                <w:color w:val="000000"/>
                <w:szCs w:val="20"/>
                <w:lang w:eastAsia="fr-BE"/>
              </w:rPr>
              <w:t> ;</w:t>
            </w:r>
          </w:p>
          <w:p w:rsidR="0002665B" w:rsidRPr="00FF4CCC" w:rsidRDefault="0002665B" w:rsidP="0002665B">
            <w:pPr>
              <w:numPr>
                <w:ilvl w:val="1"/>
                <w:numId w:val="28"/>
              </w:numPr>
              <w:spacing w:before="100" w:beforeAutospacing="1" w:after="24" w:line="360" w:lineRule="atLeast"/>
              <w:ind w:left="720"/>
              <w:jc w:val="left"/>
              <w:rPr>
                <w:rFonts w:eastAsia="Times New Roman" w:cs="Arial"/>
                <w:color w:val="000000"/>
                <w:szCs w:val="20"/>
                <w:lang w:eastAsia="fr-BE"/>
              </w:rPr>
            </w:pPr>
            <w:r w:rsidRPr="00FF4CCC">
              <w:rPr>
                <w:rFonts w:eastAsia="Times New Roman" w:cs="Arial"/>
                <w:color w:val="000000"/>
                <w:szCs w:val="20"/>
                <w:lang w:eastAsia="fr-BE"/>
              </w:rPr>
              <w:t>Phonème /ɑ/ : p</w:t>
            </w:r>
            <w:r w:rsidRPr="00FF4CCC">
              <w:rPr>
                <w:rFonts w:eastAsia="Times New Roman" w:cs="Arial"/>
                <w:b/>
                <w:bCs/>
                <w:color w:val="000000"/>
                <w:szCs w:val="20"/>
                <w:lang w:eastAsia="fr-BE"/>
              </w:rPr>
              <w:t>â</w:t>
            </w:r>
            <w:r w:rsidRPr="00FF4CCC">
              <w:rPr>
                <w:rFonts w:eastAsia="Times New Roman" w:cs="Arial"/>
                <w:color w:val="000000"/>
                <w:szCs w:val="20"/>
                <w:lang w:eastAsia="fr-BE"/>
              </w:rPr>
              <w:t>te ;</w:t>
            </w:r>
          </w:p>
          <w:p w:rsidR="0002665B" w:rsidRPr="00FF4CCC" w:rsidRDefault="0002665B" w:rsidP="0002665B">
            <w:pPr>
              <w:numPr>
                <w:ilvl w:val="1"/>
                <w:numId w:val="28"/>
              </w:numPr>
              <w:spacing w:before="100" w:beforeAutospacing="1" w:after="24" w:line="360" w:lineRule="atLeast"/>
              <w:ind w:left="720"/>
              <w:jc w:val="left"/>
              <w:rPr>
                <w:rFonts w:eastAsia="Times New Roman" w:cs="Arial"/>
                <w:color w:val="000000"/>
                <w:szCs w:val="20"/>
                <w:lang w:eastAsia="fr-BE"/>
              </w:rPr>
            </w:pPr>
            <w:r w:rsidRPr="00FF4CCC">
              <w:rPr>
                <w:rFonts w:eastAsia="Times New Roman" w:cs="Arial"/>
                <w:color w:val="000000"/>
                <w:szCs w:val="20"/>
                <w:lang w:eastAsia="fr-BE"/>
              </w:rPr>
              <w:t>Phonème /ɔ/ : m</w:t>
            </w:r>
            <w:r w:rsidRPr="00FF4CCC">
              <w:rPr>
                <w:rFonts w:eastAsia="Times New Roman" w:cs="Arial"/>
                <w:b/>
                <w:bCs/>
                <w:color w:val="000000"/>
                <w:szCs w:val="20"/>
                <w:lang w:eastAsia="fr-BE"/>
              </w:rPr>
              <w:t>o</w:t>
            </w:r>
            <w:r w:rsidRPr="00FF4CCC">
              <w:rPr>
                <w:rFonts w:eastAsia="Times New Roman" w:cs="Arial"/>
                <w:color w:val="000000"/>
                <w:szCs w:val="20"/>
                <w:lang w:eastAsia="fr-BE"/>
              </w:rPr>
              <w:t>rt ;</w:t>
            </w:r>
          </w:p>
          <w:p w:rsidR="0002665B" w:rsidRPr="00FF4CCC" w:rsidRDefault="0002665B" w:rsidP="0002665B">
            <w:pPr>
              <w:numPr>
                <w:ilvl w:val="1"/>
                <w:numId w:val="28"/>
              </w:numPr>
              <w:spacing w:before="100" w:beforeAutospacing="1" w:after="24" w:line="360" w:lineRule="atLeast"/>
              <w:ind w:left="720"/>
              <w:jc w:val="left"/>
              <w:rPr>
                <w:rFonts w:eastAsia="Times New Roman" w:cs="Arial"/>
                <w:color w:val="000000"/>
                <w:szCs w:val="20"/>
                <w:lang w:eastAsia="fr-BE"/>
              </w:rPr>
            </w:pPr>
            <w:r w:rsidRPr="00FF4CCC">
              <w:rPr>
                <w:rFonts w:eastAsia="Times New Roman" w:cs="Arial"/>
                <w:color w:val="000000"/>
                <w:szCs w:val="20"/>
                <w:lang w:eastAsia="fr-BE"/>
              </w:rPr>
              <w:t>Phonème /o/ : m</w:t>
            </w:r>
            <w:r w:rsidRPr="00FF4CCC">
              <w:rPr>
                <w:rFonts w:eastAsia="Times New Roman" w:cs="Arial"/>
                <w:b/>
                <w:bCs/>
                <w:color w:val="000000"/>
                <w:szCs w:val="20"/>
                <w:lang w:eastAsia="fr-BE"/>
              </w:rPr>
              <w:t>o</w:t>
            </w:r>
            <w:r w:rsidRPr="00FF4CCC">
              <w:rPr>
                <w:rFonts w:eastAsia="Times New Roman" w:cs="Arial"/>
                <w:color w:val="000000"/>
                <w:szCs w:val="20"/>
                <w:lang w:eastAsia="fr-BE"/>
              </w:rPr>
              <w:t>t ;</w:t>
            </w:r>
          </w:p>
          <w:p w:rsidR="0002665B" w:rsidRPr="00FF4CCC" w:rsidRDefault="0002665B" w:rsidP="0002665B">
            <w:pPr>
              <w:numPr>
                <w:ilvl w:val="1"/>
                <w:numId w:val="28"/>
              </w:numPr>
              <w:spacing w:before="100" w:beforeAutospacing="1" w:after="24" w:line="360" w:lineRule="atLeast"/>
              <w:ind w:left="720"/>
              <w:jc w:val="left"/>
              <w:rPr>
                <w:rFonts w:eastAsia="Times New Roman" w:cs="Arial"/>
                <w:color w:val="000000"/>
                <w:szCs w:val="20"/>
                <w:lang w:eastAsia="fr-BE"/>
              </w:rPr>
            </w:pPr>
            <w:r w:rsidRPr="00FF4CCC">
              <w:rPr>
                <w:rFonts w:eastAsia="Times New Roman" w:cs="Arial"/>
                <w:color w:val="000000"/>
                <w:szCs w:val="20"/>
                <w:lang w:eastAsia="fr-BE"/>
              </w:rPr>
              <w:t>Phonème /u/ : gen</w:t>
            </w:r>
            <w:r w:rsidRPr="00FF4CCC">
              <w:rPr>
                <w:rFonts w:eastAsia="Times New Roman" w:cs="Arial"/>
                <w:b/>
                <w:bCs/>
                <w:color w:val="000000"/>
                <w:szCs w:val="20"/>
                <w:lang w:eastAsia="fr-BE"/>
              </w:rPr>
              <w:t>ou</w:t>
            </w:r>
            <w:r w:rsidRPr="00FF4CCC">
              <w:rPr>
                <w:rFonts w:eastAsia="Times New Roman" w:cs="Arial"/>
                <w:color w:val="000000"/>
                <w:szCs w:val="20"/>
                <w:lang w:eastAsia="fr-BE"/>
              </w:rPr>
              <w:t> ;</w:t>
            </w:r>
          </w:p>
          <w:p w:rsidR="0002665B" w:rsidRPr="00FF4CCC" w:rsidRDefault="0002665B" w:rsidP="0002665B">
            <w:pPr>
              <w:numPr>
                <w:ilvl w:val="1"/>
                <w:numId w:val="28"/>
              </w:numPr>
              <w:spacing w:before="100" w:beforeAutospacing="1" w:after="24" w:line="360" w:lineRule="atLeast"/>
              <w:ind w:left="720"/>
              <w:jc w:val="left"/>
              <w:rPr>
                <w:rFonts w:eastAsia="Times New Roman" w:cs="Arial"/>
                <w:color w:val="000000"/>
                <w:szCs w:val="20"/>
                <w:lang w:eastAsia="fr-BE"/>
              </w:rPr>
            </w:pPr>
            <w:r w:rsidRPr="00FF4CCC">
              <w:rPr>
                <w:rFonts w:eastAsia="Times New Roman" w:cs="Arial"/>
                <w:color w:val="000000"/>
                <w:szCs w:val="20"/>
                <w:lang w:eastAsia="fr-BE"/>
              </w:rPr>
              <w:t>Phonème /y/ : r</w:t>
            </w:r>
            <w:r w:rsidRPr="00FF4CCC">
              <w:rPr>
                <w:rFonts w:eastAsia="Times New Roman" w:cs="Arial"/>
                <w:b/>
                <w:bCs/>
                <w:color w:val="000000"/>
                <w:szCs w:val="20"/>
                <w:lang w:eastAsia="fr-BE"/>
              </w:rPr>
              <w:t>u</w:t>
            </w:r>
            <w:r w:rsidRPr="00FF4CCC">
              <w:rPr>
                <w:rFonts w:eastAsia="Times New Roman" w:cs="Arial"/>
                <w:color w:val="000000"/>
                <w:szCs w:val="20"/>
                <w:lang w:eastAsia="fr-BE"/>
              </w:rPr>
              <w:t>e ;</w:t>
            </w:r>
          </w:p>
          <w:p w:rsidR="0002665B" w:rsidRPr="00FF4CCC" w:rsidRDefault="0002665B" w:rsidP="0002665B">
            <w:pPr>
              <w:numPr>
                <w:ilvl w:val="1"/>
                <w:numId w:val="28"/>
              </w:numPr>
              <w:spacing w:before="100" w:beforeAutospacing="1" w:after="24" w:line="360" w:lineRule="atLeast"/>
              <w:ind w:left="720"/>
              <w:jc w:val="left"/>
              <w:rPr>
                <w:rFonts w:eastAsia="Times New Roman" w:cs="Arial"/>
                <w:color w:val="000000"/>
                <w:szCs w:val="20"/>
                <w:lang w:eastAsia="fr-BE"/>
              </w:rPr>
            </w:pPr>
            <w:r w:rsidRPr="00FF4CCC">
              <w:rPr>
                <w:rFonts w:eastAsia="Times New Roman" w:cs="Arial"/>
                <w:color w:val="000000"/>
                <w:szCs w:val="20"/>
                <w:lang w:eastAsia="fr-BE"/>
              </w:rPr>
              <w:t>Phonème /ø/ : p</w:t>
            </w:r>
            <w:r w:rsidRPr="00FF4CCC">
              <w:rPr>
                <w:rFonts w:eastAsia="Times New Roman" w:cs="Arial"/>
                <w:b/>
                <w:bCs/>
                <w:color w:val="000000"/>
                <w:szCs w:val="20"/>
                <w:lang w:eastAsia="fr-BE"/>
              </w:rPr>
              <w:t>eu</w:t>
            </w:r>
            <w:r w:rsidRPr="00FF4CCC">
              <w:rPr>
                <w:rFonts w:eastAsia="Times New Roman" w:cs="Arial"/>
                <w:color w:val="000000"/>
                <w:szCs w:val="20"/>
                <w:lang w:eastAsia="fr-BE"/>
              </w:rPr>
              <w:t> ;</w:t>
            </w:r>
          </w:p>
          <w:p w:rsidR="0002665B" w:rsidRPr="00FF4CCC" w:rsidRDefault="0002665B" w:rsidP="0002665B">
            <w:pPr>
              <w:numPr>
                <w:ilvl w:val="1"/>
                <w:numId w:val="28"/>
              </w:numPr>
              <w:spacing w:before="100" w:beforeAutospacing="1" w:after="24" w:line="360" w:lineRule="atLeast"/>
              <w:ind w:left="720"/>
              <w:jc w:val="left"/>
              <w:rPr>
                <w:rFonts w:eastAsia="Times New Roman" w:cs="Arial"/>
                <w:color w:val="000000"/>
                <w:szCs w:val="20"/>
                <w:lang w:eastAsia="fr-BE"/>
              </w:rPr>
            </w:pPr>
            <w:r w:rsidRPr="00FF4CCC">
              <w:rPr>
                <w:rFonts w:eastAsia="Times New Roman" w:cs="Arial"/>
                <w:color w:val="000000"/>
                <w:szCs w:val="20"/>
                <w:lang w:eastAsia="fr-BE"/>
              </w:rPr>
              <w:t>Phonème /œ/ : p</w:t>
            </w:r>
            <w:r w:rsidRPr="00FF4CCC">
              <w:rPr>
                <w:rFonts w:eastAsia="Times New Roman" w:cs="Arial"/>
                <w:b/>
                <w:bCs/>
                <w:color w:val="000000"/>
                <w:szCs w:val="20"/>
                <w:lang w:eastAsia="fr-BE"/>
              </w:rPr>
              <w:t>eu</w:t>
            </w:r>
            <w:r w:rsidRPr="00FF4CCC">
              <w:rPr>
                <w:rFonts w:eastAsia="Times New Roman" w:cs="Arial"/>
                <w:color w:val="000000"/>
                <w:szCs w:val="20"/>
                <w:lang w:eastAsia="fr-BE"/>
              </w:rPr>
              <w:t>r ;</w:t>
            </w:r>
          </w:p>
          <w:p w:rsidR="0002665B" w:rsidRPr="00FF4CCC" w:rsidRDefault="0002665B" w:rsidP="0002665B">
            <w:pPr>
              <w:numPr>
                <w:ilvl w:val="1"/>
                <w:numId w:val="28"/>
              </w:numPr>
              <w:spacing w:before="100" w:beforeAutospacing="1" w:after="24" w:line="360" w:lineRule="atLeast"/>
              <w:ind w:left="720"/>
              <w:jc w:val="left"/>
              <w:rPr>
                <w:rFonts w:eastAsia="Times New Roman" w:cs="Arial"/>
                <w:color w:val="000000"/>
                <w:szCs w:val="20"/>
                <w:lang w:eastAsia="fr-BE"/>
              </w:rPr>
            </w:pPr>
            <w:r w:rsidRPr="00FF4CCC">
              <w:rPr>
                <w:rFonts w:eastAsia="Times New Roman" w:cs="Arial"/>
                <w:color w:val="000000"/>
                <w:szCs w:val="20"/>
                <w:lang w:eastAsia="fr-BE"/>
              </w:rPr>
              <w:t>Phonème /ə/ : l</w:t>
            </w:r>
            <w:r w:rsidRPr="00FF4CCC">
              <w:rPr>
                <w:rFonts w:eastAsia="Times New Roman" w:cs="Arial"/>
                <w:b/>
                <w:bCs/>
                <w:color w:val="000000"/>
                <w:szCs w:val="20"/>
                <w:lang w:eastAsia="fr-BE"/>
              </w:rPr>
              <w:t>e</w:t>
            </w:r>
            <w:r w:rsidRPr="00FF4CCC">
              <w:rPr>
                <w:rFonts w:eastAsia="Times New Roman" w:cs="Arial"/>
                <w:color w:val="000000"/>
                <w:szCs w:val="20"/>
                <w:lang w:eastAsia="fr-BE"/>
              </w:rPr>
              <w:t> ;</w:t>
            </w:r>
          </w:p>
          <w:p w:rsidR="0002665B" w:rsidRPr="00FF4CCC" w:rsidRDefault="0002665B" w:rsidP="0002665B">
            <w:pPr>
              <w:numPr>
                <w:ilvl w:val="1"/>
                <w:numId w:val="28"/>
              </w:numPr>
              <w:spacing w:before="100" w:beforeAutospacing="1" w:after="24" w:line="360" w:lineRule="atLeast"/>
              <w:ind w:left="720"/>
              <w:jc w:val="left"/>
              <w:rPr>
                <w:rFonts w:eastAsia="Times New Roman" w:cs="Arial"/>
                <w:color w:val="000000"/>
                <w:szCs w:val="20"/>
                <w:lang w:eastAsia="fr-BE"/>
              </w:rPr>
            </w:pPr>
            <w:r w:rsidRPr="00FF4CCC">
              <w:rPr>
                <w:rFonts w:eastAsia="Times New Roman" w:cs="Arial"/>
                <w:color w:val="000000"/>
                <w:szCs w:val="20"/>
                <w:lang w:eastAsia="fr-BE"/>
              </w:rPr>
              <w:t>Phonème /ɛ̃/ : pl</w:t>
            </w:r>
            <w:r w:rsidRPr="00FF4CCC">
              <w:rPr>
                <w:rFonts w:eastAsia="Times New Roman" w:cs="Arial"/>
                <w:b/>
                <w:bCs/>
                <w:color w:val="000000"/>
                <w:szCs w:val="20"/>
                <w:lang w:eastAsia="fr-BE"/>
              </w:rPr>
              <w:t>ein</w:t>
            </w:r>
            <w:r w:rsidRPr="00FF4CCC">
              <w:rPr>
                <w:rFonts w:eastAsia="Times New Roman" w:cs="Arial"/>
                <w:color w:val="000000"/>
                <w:szCs w:val="20"/>
                <w:lang w:eastAsia="fr-BE"/>
              </w:rPr>
              <w:t> ;</w:t>
            </w:r>
          </w:p>
          <w:p w:rsidR="0002665B" w:rsidRPr="00FF4CCC" w:rsidRDefault="0002665B" w:rsidP="0002665B">
            <w:pPr>
              <w:numPr>
                <w:ilvl w:val="1"/>
                <w:numId w:val="28"/>
              </w:numPr>
              <w:spacing w:before="100" w:beforeAutospacing="1" w:after="24" w:line="360" w:lineRule="atLeast"/>
              <w:ind w:left="720"/>
              <w:jc w:val="left"/>
              <w:rPr>
                <w:rFonts w:eastAsia="Times New Roman" w:cs="Arial"/>
                <w:color w:val="000000"/>
                <w:szCs w:val="20"/>
                <w:lang w:eastAsia="fr-BE"/>
              </w:rPr>
            </w:pPr>
            <w:r w:rsidRPr="00FF4CCC">
              <w:rPr>
                <w:rFonts w:eastAsia="Times New Roman" w:cs="Arial"/>
                <w:color w:val="000000"/>
                <w:szCs w:val="20"/>
                <w:lang w:eastAsia="fr-BE"/>
              </w:rPr>
              <w:t>Phonème /ɑ̃/ : s</w:t>
            </w:r>
            <w:r w:rsidRPr="00FF4CCC">
              <w:rPr>
                <w:rFonts w:eastAsia="Times New Roman" w:cs="Arial"/>
                <w:b/>
                <w:bCs/>
                <w:color w:val="000000"/>
                <w:szCs w:val="20"/>
                <w:lang w:eastAsia="fr-BE"/>
              </w:rPr>
              <w:t>an</w:t>
            </w:r>
            <w:r w:rsidRPr="00FF4CCC">
              <w:rPr>
                <w:rFonts w:eastAsia="Times New Roman" w:cs="Arial"/>
                <w:color w:val="000000"/>
                <w:szCs w:val="20"/>
                <w:lang w:eastAsia="fr-BE"/>
              </w:rPr>
              <w:t>s ;</w:t>
            </w:r>
          </w:p>
          <w:p w:rsidR="0002665B" w:rsidRPr="00FF4CCC" w:rsidRDefault="0002665B" w:rsidP="0002665B">
            <w:pPr>
              <w:numPr>
                <w:ilvl w:val="1"/>
                <w:numId w:val="28"/>
              </w:numPr>
              <w:spacing w:before="100" w:beforeAutospacing="1" w:after="24" w:line="360" w:lineRule="atLeast"/>
              <w:ind w:left="720"/>
              <w:jc w:val="left"/>
              <w:rPr>
                <w:rFonts w:eastAsia="Times New Roman" w:cs="Arial"/>
                <w:color w:val="000000"/>
                <w:szCs w:val="20"/>
                <w:lang w:eastAsia="fr-BE"/>
              </w:rPr>
            </w:pPr>
            <w:r w:rsidRPr="00FF4CCC">
              <w:rPr>
                <w:rFonts w:eastAsia="Times New Roman" w:cs="Arial"/>
                <w:color w:val="000000"/>
                <w:szCs w:val="20"/>
                <w:lang w:eastAsia="fr-BE"/>
              </w:rPr>
              <w:t>Phonème /ɔ̃/ : b</w:t>
            </w:r>
            <w:r w:rsidRPr="00FF4CCC">
              <w:rPr>
                <w:rFonts w:eastAsia="Times New Roman" w:cs="Arial"/>
                <w:b/>
                <w:bCs/>
                <w:color w:val="000000"/>
                <w:szCs w:val="20"/>
                <w:lang w:eastAsia="fr-BE"/>
              </w:rPr>
              <w:t>on</w:t>
            </w:r>
            <w:r w:rsidRPr="00FF4CCC">
              <w:rPr>
                <w:rFonts w:eastAsia="Times New Roman" w:cs="Arial"/>
                <w:color w:val="000000"/>
                <w:szCs w:val="20"/>
                <w:lang w:eastAsia="fr-BE"/>
              </w:rPr>
              <w:t> ;</w:t>
            </w:r>
          </w:p>
          <w:p w:rsidR="0002665B" w:rsidRPr="00FF4CCC" w:rsidRDefault="0002665B" w:rsidP="0002665B">
            <w:pPr>
              <w:numPr>
                <w:ilvl w:val="1"/>
                <w:numId w:val="28"/>
              </w:numPr>
              <w:spacing w:before="100" w:beforeAutospacing="1" w:after="24" w:line="360" w:lineRule="atLeast"/>
              <w:ind w:left="720"/>
              <w:jc w:val="left"/>
              <w:rPr>
                <w:rFonts w:eastAsia="Times New Roman" w:cs="Arial"/>
                <w:color w:val="000000"/>
                <w:szCs w:val="20"/>
                <w:lang w:eastAsia="fr-BE"/>
              </w:rPr>
            </w:pPr>
            <w:r w:rsidRPr="00FF4CCC">
              <w:rPr>
                <w:rFonts w:eastAsia="Times New Roman" w:cs="Arial"/>
                <w:color w:val="000000"/>
                <w:szCs w:val="20"/>
                <w:lang w:eastAsia="fr-BE"/>
              </w:rPr>
              <w:t>Phonème /œ̃/ : br</w:t>
            </w:r>
            <w:r w:rsidRPr="00FF4CCC">
              <w:rPr>
                <w:rFonts w:eastAsia="Times New Roman" w:cs="Arial"/>
                <w:b/>
                <w:bCs/>
                <w:color w:val="000000"/>
                <w:szCs w:val="20"/>
                <w:lang w:eastAsia="fr-BE"/>
              </w:rPr>
              <w:t>un</w:t>
            </w:r>
            <w:r w:rsidRPr="00FF4CCC">
              <w:rPr>
                <w:rFonts w:eastAsia="Times New Roman" w:cs="Arial"/>
                <w:color w:val="000000"/>
                <w:szCs w:val="20"/>
                <w:lang w:eastAsia="fr-BE"/>
              </w:rPr>
              <w:t>.</w:t>
            </w:r>
          </w:p>
          <w:p w:rsidR="0002665B" w:rsidRPr="00FF4CCC" w:rsidRDefault="0002665B" w:rsidP="00FE7EB1">
            <w:pPr>
              <w:spacing w:before="96" w:after="120" w:line="360" w:lineRule="atLeast"/>
              <w:rPr>
                <w:rFonts w:eastAsia="Times New Roman" w:cs="Arial"/>
                <w:color w:val="000000"/>
                <w:szCs w:val="20"/>
                <w:lang w:eastAsia="fr-BE"/>
              </w:rPr>
            </w:pPr>
          </w:p>
        </w:tc>
        <w:tc>
          <w:tcPr>
            <w:tcW w:w="3071"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rsidR="0002665B" w:rsidRPr="00FF4CCC" w:rsidRDefault="0002665B" w:rsidP="0002665B">
            <w:pPr>
              <w:numPr>
                <w:ilvl w:val="0"/>
                <w:numId w:val="29"/>
              </w:numPr>
              <w:spacing w:before="100" w:beforeAutospacing="1" w:after="24" w:line="360" w:lineRule="atLeast"/>
              <w:ind w:left="360"/>
              <w:jc w:val="left"/>
              <w:rPr>
                <w:rFonts w:eastAsia="Times New Roman" w:cs="Arial"/>
                <w:b/>
                <w:i/>
                <w:color w:val="000000"/>
                <w:szCs w:val="20"/>
                <w:lang w:eastAsia="fr-BE"/>
              </w:rPr>
            </w:pPr>
            <w:r w:rsidRPr="00FF4CCC">
              <w:rPr>
                <w:rFonts w:eastAsia="Times New Roman" w:cs="Arial"/>
                <w:b/>
                <w:i/>
                <w:color w:val="000000"/>
                <w:szCs w:val="20"/>
                <w:lang w:eastAsia="fr-BE"/>
              </w:rPr>
              <w:t>Semi-consonnes.</w:t>
            </w:r>
            <w:r>
              <w:rPr>
                <w:rFonts w:eastAsia="Times New Roman" w:cs="Arial"/>
                <w:b/>
                <w:i/>
                <w:color w:val="000000"/>
                <w:szCs w:val="20"/>
                <w:lang w:eastAsia="fr-BE"/>
              </w:rPr>
              <w:br/>
            </w:r>
          </w:p>
          <w:p w:rsidR="0002665B" w:rsidRPr="00FF4CCC" w:rsidRDefault="0002665B" w:rsidP="0002665B">
            <w:pPr>
              <w:numPr>
                <w:ilvl w:val="1"/>
                <w:numId w:val="29"/>
              </w:numPr>
              <w:spacing w:before="100" w:beforeAutospacing="1" w:after="24" w:line="360" w:lineRule="atLeast"/>
              <w:ind w:left="720"/>
              <w:jc w:val="left"/>
              <w:rPr>
                <w:rFonts w:eastAsia="Times New Roman" w:cs="Arial"/>
                <w:color w:val="000000"/>
                <w:szCs w:val="20"/>
                <w:lang w:eastAsia="fr-BE"/>
              </w:rPr>
            </w:pPr>
            <w:r w:rsidRPr="00FF4CCC">
              <w:rPr>
                <w:rFonts w:eastAsia="Times New Roman" w:cs="Arial"/>
                <w:color w:val="000000"/>
                <w:szCs w:val="20"/>
                <w:lang w:eastAsia="fr-BE"/>
              </w:rPr>
              <w:t>Phonème /j/ : </w:t>
            </w:r>
            <w:r w:rsidRPr="00FF4CCC">
              <w:rPr>
                <w:rFonts w:eastAsia="Times New Roman" w:cs="Arial"/>
                <w:b/>
                <w:bCs/>
                <w:color w:val="000000"/>
                <w:szCs w:val="20"/>
                <w:lang w:eastAsia="fr-BE"/>
              </w:rPr>
              <w:t>y</w:t>
            </w:r>
            <w:r w:rsidRPr="00FF4CCC">
              <w:rPr>
                <w:rFonts w:eastAsia="Times New Roman" w:cs="Arial"/>
                <w:color w:val="000000"/>
                <w:szCs w:val="20"/>
                <w:lang w:eastAsia="fr-BE"/>
              </w:rPr>
              <w:t>eux ;</w:t>
            </w:r>
          </w:p>
          <w:p w:rsidR="0002665B" w:rsidRPr="00FF4CCC" w:rsidRDefault="0002665B" w:rsidP="0002665B">
            <w:pPr>
              <w:numPr>
                <w:ilvl w:val="1"/>
                <w:numId w:val="29"/>
              </w:numPr>
              <w:spacing w:before="100" w:beforeAutospacing="1" w:after="24" w:line="360" w:lineRule="atLeast"/>
              <w:ind w:left="720"/>
              <w:jc w:val="left"/>
              <w:rPr>
                <w:rFonts w:eastAsia="Times New Roman" w:cs="Arial"/>
                <w:color w:val="000000"/>
                <w:szCs w:val="20"/>
                <w:lang w:eastAsia="fr-BE"/>
              </w:rPr>
            </w:pPr>
            <w:r w:rsidRPr="00FF4CCC">
              <w:rPr>
                <w:rFonts w:eastAsia="Times New Roman" w:cs="Arial"/>
                <w:color w:val="000000"/>
                <w:szCs w:val="20"/>
                <w:lang w:eastAsia="fr-BE"/>
              </w:rPr>
              <w:t>Phonème /w/ : </w:t>
            </w:r>
            <w:r w:rsidRPr="00FF4CCC">
              <w:rPr>
                <w:rFonts w:eastAsia="Times New Roman" w:cs="Arial"/>
                <w:b/>
                <w:bCs/>
                <w:color w:val="000000"/>
                <w:szCs w:val="20"/>
                <w:lang w:eastAsia="fr-BE"/>
              </w:rPr>
              <w:t>ou</w:t>
            </w:r>
            <w:r w:rsidRPr="00FF4CCC">
              <w:rPr>
                <w:rFonts w:eastAsia="Times New Roman" w:cs="Arial"/>
                <w:color w:val="000000"/>
                <w:szCs w:val="20"/>
                <w:lang w:eastAsia="fr-BE"/>
              </w:rPr>
              <w:t>i ;</w:t>
            </w:r>
          </w:p>
          <w:p w:rsidR="0002665B" w:rsidRPr="00FF4CCC" w:rsidRDefault="0002665B" w:rsidP="0002665B">
            <w:pPr>
              <w:numPr>
                <w:ilvl w:val="1"/>
                <w:numId w:val="29"/>
              </w:numPr>
              <w:spacing w:before="100" w:beforeAutospacing="1" w:after="24" w:line="360" w:lineRule="atLeast"/>
              <w:ind w:left="720"/>
              <w:jc w:val="left"/>
              <w:rPr>
                <w:rFonts w:eastAsia="Times New Roman" w:cs="Arial"/>
                <w:color w:val="000000"/>
                <w:szCs w:val="20"/>
                <w:lang w:eastAsia="fr-BE"/>
              </w:rPr>
            </w:pPr>
            <w:r w:rsidRPr="00FF4CCC">
              <w:rPr>
                <w:rFonts w:eastAsia="Times New Roman" w:cs="Arial"/>
                <w:color w:val="000000"/>
                <w:szCs w:val="20"/>
                <w:lang w:eastAsia="fr-BE"/>
              </w:rPr>
              <w:t>Phonème /ɥ/ : l</w:t>
            </w:r>
            <w:r w:rsidRPr="00FF4CCC">
              <w:rPr>
                <w:rFonts w:eastAsia="Times New Roman" w:cs="Arial"/>
                <w:b/>
                <w:bCs/>
                <w:color w:val="000000"/>
                <w:szCs w:val="20"/>
                <w:lang w:eastAsia="fr-BE"/>
              </w:rPr>
              <w:t>u</w:t>
            </w:r>
            <w:r w:rsidRPr="00FF4CCC">
              <w:rPr>
                <w:rFonts w:eastAsia="Times New Roman" w:cs="Arial"/>
                <w:color w:val="000000"/>
                <w:szCs w:val="20"/>
                <w:lang w:eastAsia="fr-BE"/>
              </w:rPr>
              <w:t>i.</w:t>
            </w:r>
          </w:p>
          <w:p w:rsidR="0002665B" w:rsidRPr="00FF4CCC" w:rsidRDefault="0002665B" w:rsidP="00FE7EB1">
            <w:pPr>
              <w:spacing w:before="96" w:after="120" w:line="360" w:lineRule="atLeast"/>
              <w:rPr>
                <w:rFonts w:eastAsia="Times New Roman" w:cs="Arial"/>
                <w:color w:val="000000"/>
                <w:szCs w:val="20"/>
                <w:lang w:eastAsia="fr-BE"/>
              </w:rPr>
            </w:pPr>
          </w:p>
        </w:tc>
        <w:tc>
          <w:tcPr>
            <w:tcW w:w="3748"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rsidR="0002665B" w:rsidRPr="00FF4CCC" w:rsidRDefault="0002665B" w:rsidP="0002665B">
            <w:pPr>
              <w:numPr>
                <w:ilvl w:val="0"/>
                <w:numId w:val="30"/>
              </w:numPr>
              <w:spacing w:before="100" w:beforeAutospacing="1" w:after="24" w:line="360" w:lineRule="atLeast"/>
              <w:ind w:left="360"/>
              <w:jc w:val="left"/>
              <w:rPr>
                <w:rFonts w:eastAsia="Times New Roman" w:cs="Arial"/>
                <w:color w:val="000000"/>
                <w:szCs w:val="20"/>
                <w:lang w:eastAsia="fr-BE"/>
              </w:rPr>
            </w:pPr>
            <w:r w:rsidRPr="00FF4CCC">
              <w:rPr>
                <w:rFonts w:eastAsia="Times New Roman" w:cs="Arial"/>
                <w:b/>
                <w:i/>
                <w:color w:val="000000"/>
                <w:szCs w:val="20"/>
                <w:lang w:eastAsia="fr-BE"/>
              </w:rPr>
              <w:t>Consonnes</w:t>
            </w:r>
            <w:r w:rsidRPr="00FF4CCC">
              <w:rPr>
                <w:rFonts w:eastAsia="Times New Roman" w:cs="Arial"/>
                <w:color w:val="000000"/>
                <w:szCs w:val="20"/>
                <w:lang w:eastAsia="fr-BE"/>
              </w:rPr>
              <w:t>.</w:t>
            </w:r>
            <w:r>
              <w:rPr>
                <w:rFonts w:eastAsia="Times New Roman" w:cs="Arial"/>
                <w:color w:val="000000"/>
                <w:szCs w:val="20"/>
                <w:lang w:eastAsia="fr-BE"/>
              </w:rPr>
              <w:br/>
            </w:r>
          </w:p>
          <w:p w:rsidR="0002665B" w:rsidRPr="00FF4CCC" w:rsidRDefault="0002665B" w:rsidP="0002665B">
            <w:pPr>
              <w:numPr>
                <w:ilvl w:val="1"/>
                <w:numId w:val="30"/>
              </w:numPr>
              <w:spacing w:before="100" w:beforeAutospacing="1" w:after="24" w:line="360" w:lineRule="atLeast"/>
              <w:ind w:left="720"/>
              <w:jc w:val="left"/>
              <w:rPr>
                <w:rFonts w:eastAsia="Times New Roman" w:cs="Arial"/>
                <w:color w:val="000000"/>
                <w:szCs w:val="20"/>
                <w:lang w:eastAsia="fr-BE"/>
              </w:rPr>
            </w:pPr>
            <w:r w:rsidRPr="00FF4CCC">
              <w:rPr>
                <w:rFonts w:eastAsia="Times New Roman" w:cs="Arial"/>
                <w:color w:val="000000"/>
                <w:szCs w:val="20"/>
                <w:lang w:eastAsia="fr-BE"/>
              </w:rPr>
              <w:t>Phonème /p/ : </w:t>
            </w:r>
            <w:r w:rsidRPr="00FF4CCC">
              <w:rPr>
                <w:rFonts w:eastAsia="Times New Roman" w:cs="Arial"/>
                <w:b/>
                <w:bCs/>
                <w:color w:val="000000"/>
                <w:szCs w:val="20"/>
                <w:lang w:eastAsia="fr-BE"/>
              </w:rPr>
              <w:t>p</w:t>
            </w:r>
            <w:r w:rsidRPr="00FF4CCC">
              <w:rPr>
                <w:rFonts w:eastAsia="Times New Roman" w:cs="Arial"/>
                <w:color w:val="000000"/>
                <w:szCs w:val="20"/>
                <w:lang w:eastAsia="fr-BE"/>
              </w:rPr>
              <w:t>ère ;</w:t>
            </w:r>
          </w:p>
          <w:p w:rsidR="0002665B" w:rsidRPr="00FF4CCC" w:rsidRDefault="0002665B" w:rsidP="0002665B">
            <w:pPr>
              <w:numPr>
                <w:ilvl w:val="1"/>
                <w:numId w:val="30"/>
              </w:numPr>
              <w:spacing w:before="100" w:beforeAutospacing="1" w:after="24" w:line="360" w:lineRule="atLeast"/>
              <w:ind w:left="720"/>
              <w:jc w:val="left"/>
              <w:rPr>
                <w:rFonts w:eastAsia="Times New Roman" w:cs="Arial"/>
                <w:color w:val="000000"/>
                <w:szCs w:val="20"/>
                <w:lang w:eastAsia="fr-BE"/>
              </w:rPr>
            </w:pPr>
            <w:r w:rsidRPr="00FF4CCC">
              <w:rPr>
                <w:rFonts w:eastAsia="Times New Roman" w:cs="Arial"/>
                <w:color w:val="000000"/>
                <w:szCs w:val="20"/>
                <w:lang w:eastAsia="fr-BE"/>
              </w:rPr>
              <w:t>Phonème /t/ : </w:t>
            </w:r>
            <w:r w:rsidRPr="00FF4CCC">
              <w:rPr>
                <w:rFonts w:eastAsia="Times New Roman" w:cs="Arial"/>
                <w:b/>
                <w:bCs/>
                <w:color w:val="000000"/>
                <w:szCs w:val="20"/>
                <w:lang w:eastAsia="fr-BE"/>
              </w:rPr>
              <w:t>t</w:t>
            </w:r>
            <w:r w:rsidRPr="00FF4CCC">
              <w:rPr>
                <w:rFonts w:eastAsia="Times New Roman" w:cs="Arial"/>
                <w:color w:val="000000"/>
                <w:szCs w:val="20"/>
                <w:lang w:eastAsia="fr-BE"/>
              </w:rPr>
              <w:t>erre ;</w:t>
            </w:r>
          </w:p>
          <w:p w:rsidR="0002665B" w:rsidRPr="00FF4CCC" w:rsidRDefault="0002665B" w:rsidP="0002665B">
            <w:pPr>
              <w:numPr>
                <w:ilvl w:val="1"/>
                <w:numId w:val="30"/>
              </w:numPr>
              <w:spacing w:before="100" w:beforeAutospacing="1" w:after="24" w:line="360" w:lineRule="atLeast"/>
              <w:ind w:left="720"/>
              <w:jc w:val="left"/>
              <w:rPr>
                <w:rFonts w:eastAsia="Times New Roman" w:cs="Arial"/>
                <w:color w:val="000000"/>
                <w:szCs w:val="20"/>
                <w:lang w:eastAsia="fr-BE"/>
              </w:rPr>
            </w:pPr>
            <w:r w:rsidRPr="00FF4CCC">
              <w:rPr>
                <w:rFonts w:eastAsia="Times New Roman" w:cs="Arial"/>
                <w:color w:val="000000"/>
                <w:szCs w:val="20"/>
                <w:lang w:eastAsia="fr-BE"/>
              </w:rPr>
              <w:t>Phonème /k/ : </w:t>
            </w:r>
            <w:r w:rsidRPr="00FF4CCC">
              <w:rPr>
                <w:rFonts w:eastAsia="Times New Roman" w:cs="Arial"/>
                <w:b/>
                <w:bCs/>
                <w:color w:val="000000"/>
                <w:szCs w:val="20"/>
                <w:lang w:eastAsia="fr-BE"/>
              </w:rPr>
              <w:t>c</w:t>
            </w:r>
            <w:r w:rsidRPr="00FF4CCC">
              <w:rPr>
                <w:rFonts w:eastAsia="Times New Roman" w:cs="Arial"/>
                <w:color w:val="000000"/>
                <w:szCs w:val="20"/>
                <w:lang w:eastAsia="fr-BE"/>
              </w:rPr>
              <w:t>ou ;</w:t>
            </w:r>
          </w:p>
          <w:p w:rsidR="0002665B" w:rsidRPr="00FF4CCC" w:rsidRDefault="0002665B" w:rsidP="0002665B">
            <w:pPr>
              <w:numPr>
                <w:ilvl w:val="1"/>
                <w:numId w:val="30"/>
              </w:numPr>
              <w:spacing w:before="100" w:beforeAutospacing="1" w:after="24" w:line="360" w:lineRule="atLeast"/>
              <w:ind w:left="720"/>
              <w:jc w:val="left"/>
              <w:rPr>
                <w:rFonts w:eastAsia="Times New Roman" w:cs="Arial"/>
                <w:color w:val="000000"/>
                <w:szCs w:val="20"/>
                <w:lang w:eastAsia="fr-BE"/>
              </w:rPr>
            </w:pPr>
            <w:r w:rsidRPr="00FF4CCC">
              <w:rPr>
                <w:rFonts w:eastAsia="Times New Roman" w:cs="Arial"/>
                <w:color w:val="000000"/>
                <w:szCs w:val="20"/>
                <w:lang w:eastAsia="fr-BE"/>
              </w:rPr>
              <w:t>Phonème /b/ : </w:t>
            </w:r>
            <w:r w:rsidRPr="00FF4CCC">
              <w:rPr>
                <w:rFonts w:eastAsia="Times New Roman" w:cs="Arial"/>
                <w:b/>
                <w:bCs/>
                <w:color w:val="000000"/>
                <w:szCs w:val="20"/>
                <w:lang w:eastAsia="fr-BE"/>
              </w:rPr>
              <w:t>b</w:t>
            </w:r>
            <w:r w:rsidRPr="00FF4CCC">
              <w:rPr>
                <w:rFonts w:eastAsia="Times New Roman" w:cs="Arial"/>
                <w:color w:val="000000"/>
                <w:szCs w:val="20"/>
                <w:lang w:eastAsia="fr-BE"/>
              </w:rPr>
              <w:t>on ;</w:t>
            </w:r>
          </w:p>
          <w:p w:rsidR="0002665B" w:rsidRPr="00FF4CCC" w:rsidRDefault="0002665B" w:rsidP="0002665B">
            <w:pPr>
              <w:numPr>
                <w:ilvl w:val="1"/>
                <w:numId w:val="30"/>
              </w:numPr>
              <w:spacing w:before="100" w:beforeAutospacing="1" w:after="24" w:line="360" w:lineRule="atLeast"/>
              <w:ind w:left="720"/>
              <w:jc w:val="left"/>
              <w:rPr>
                <w:rFonts w:eastAsia="Times New Roman" w:cs="Arial"/>
                <w:color w:val="000000"/>
                <w:szCs w:val="20"/>
                <w:lang w:eastAsia="fr-BE"/>
              </w:rPr>
            </w:pPr>
            <w:r w:rsidRPr="00FF4CCC">
              <w:rPr>
                <w:rFonts w:eastAsia="Times New Roman" w:cs="Arial"/>
                <w:color w:val="000000"/>
                <w:szCs w:val="20"/>
                <w:lang w:eastAsia="fr-BE"/>
              </w:rPr>
              <w:t>Phonème /d/ : </w:t>
            </w:r>
            <w:r w:rsidRPr="00FF4CCC">
              <w:rPr>
                <w:rFonts w:eastAsia="Times New Roman" w:cs="Arial"/>
                <w:b/>
                <w:bCs/>
                <w:color w:val="000000"/>
                <w:szCs w:val="20"/>
                <w:lang w:eastAsia="fr-BE"/>
              </w:rPr>
              <w:t>d</w:t>
            </w:r>
            <w:r w:rsidRPr="00FF4CCC">
              <w:rPr>
                <w:rFonts w:eastAsia="Times New Roman" w:cs="Arial"/>
                <w:color w:val="000000"/>
                <w:szCs w:val="20"/>
                <w:lang w:eastAsia="fr-BE"/>
              </w:rPr>
              <w:t>ans ;</w:t>
            </w:r>
          </w:p>
          <w:p w:rsidR="0002665B" w:rsidRPr="00FF4CCC" w:rsidRDefault="0002665B" w:rsidP="0002665B">
            <w:pPr>
              <w:numPr>
                <w:ilvl w:val="1"/>
                <w:numId w:val="30"/>
              </w:numPr>
              <w:spacing w:before="100" w:beforeAutospacing="1" w:after="24" w:line="360" w:lineRule="atLeast"/>
              <w:ind w:left="720"/>
              <w:jc w:val="left"/>
              <w:rPr>
                <w:rFonts w:eastAsia="Times New Roman" w:cs="Arial"/>
                <w:color w:val="000000"/>
                <w:szCs w:val="20"/>
                <w:lang w:eastAsia="fr-BE"/>
              </w:rPr>
            </w:pPr>
            <w:r w:rsidRPr="00FF4CCC">
              <w:rPr>
                <w:rFonts w:eastAsia="Times New Roman" w:cs="Arial"/>
                <w:color w:val="000000"/>
                <w:szCs w:val="20"/>
                <w:lang w:eastAsia="fr-BE"/>
              </w:rPr>
              <w:t>Phonème /g/ : </w:t>
            </w:r>
            <w:r w:rsidRPr="00FF4CCC">
              <w:rPr>
                <w:rFonts w:eastAsia="Times New Roman" w:cs="Arial"/>
                <w:b/>
                <w:bCs/>
                <w:color w:val="000000"/>
                <w:szCs w:val="20"/>
                <w:lang w:eastAsia="fr-BE"/>
              </w:rPr>
              <w:t>g</w:t>
            </w:r>
            <w:r w:rsidRPr="00FF4CCC">
              <w:rPr>
                <w:rFonts w:eastAsia="Times New Roman" w:cs="Arial"/>
                <w:color w:val="000000"/>
                <w:szCs w:val="20"/>
                <w:lang w:eastAsia="fr-BE"/>
              </w:rPr>
              <w:t>are ;</w:t>
            </w:r>
          </w:p>
          <w:p w:rsidR="0002665B" w:rsidRPr="00FF4CCC" w:rsidRDefault="0002665B" w:rsidP="0002665B">
            <w:pPr>
              <w:numPr>
                <w:ilvl w:val="1"/>
                <w:numId w:val="30"/>
              </w:numPr>
              <w:spacing w:before="100" w:beforeAutospacing="1" w:after="24" w:line="360" w:lineRule="atLeast"/>
              <w:ind w:left="720"/>
              <w:jc w:val="left"/>
              <w:rPr>
                <w:rFonts w:eastAsia="Times New Roman" w:cs="Arial"/>
                <w:color w:val="000000"/>
                <w:szCs w:val="20"/>
                <w:lang w:eastAsia="fr-BE"/>
              </w:rPr>
            </w:pPr>
            <w:r w:rsidRPr="00FF4CCC">
              <w:rPr>
                <w:rFonts w:eastAsia="Times New Roman" w:cs="Arial"/>
                <w:color w:val="000000"/>
                <w:szCs w:val="20"/>
                <w:lang w:eastAsia="fr-BE"/>
              </w:rPr>
              <w:t>Phonème /f/ : </w:t>
            </w:r>
            <w:r w:rsidRPr="00FF4CCC">
              <w:rPr>
                <w:rFonts w:eastAsia="Times New Roman" w:cs="Arial"/>
                <w:b/>
                <w:bCs/>
                <w:color w:val="000000"/>
                <w:szCs w:val="20"/>
                <w:lang w:eastAsia="fr-BE"/>
              </w:rPr>
              <w:t>f</w:t>
            </w:r>
            <w:r w:rsidRPr="00FF4CCC">
              <w:rPr>
                <w:rFonts w:eastAsia="Times New Roman" w:cs="Arial"/>
                <w:color w:val="000000"/>
                <w:szCs w:val="20"/>
                <w:lang w:eastAsia="fr-BE"/>
              </w:rPr>
              <w:t>eu ;</w:t>
            </w:r>
          </w:p>
          <w:p w:rsidR="0002665B" w:rsidRPr="00FF4CCC" w:rsidRDefault="0002665B" w:rsidP="0002665B">
            <w:pPr>
              <w:numPr>
                <w:ilvl w:val="1"/>
                <w:numId w:val="30"/>
              </w:numPr>
              <w:spacing w:before="100" w:beforeAutospacing="1" w:after="24" w:line="360" w:lineRule="atLeast"/>
              <w:ind w:left="720"/>
              <w:jc w:val="left"/>
              <w:rPr>
                <w:rFonts w:eastAsia="Times New Roman" w:cs="Arial"/>
                <w:color w:val="000000"/>
                <w:szCs w:val="20"/>
                <w:lang w:eastAsia="fr-BE"/>
              </w:rPr>
            </w:pPr>
            <w:r w:rsidRPr="00FF4CCC">
              <w:rPr>
                <w:rFonts w:eastAsia="Times New Roman" w:cs="Arial"/>
                <w:color w:val="000000"/>
                <w:szCs w:val="20"/>
                <w:lang w:eastAsia="fr-BE"/>
              </w:rPr>
              <w:t>Phonème /s/ : </w:t>
            </w:r>
            <w:r w:rsidRPr="00FF4CCC">
              <w:rPr>
                <w:rFonts w:eastAsia="Times New Roman" w:cs="Arial"/>
                <w:b/>
                <w:bCs/>
                <w:color w:val="000000"/>
                <w:szCs w:val="20"/>
                <w:lang w:eastAsia="fr-BE"/>
              </w:rPr>
              <w:t>s</w:t>
            </w:r>
            <w:r w:rsidRPr="00FF4CCC">
              <w:rPr>
                <w:rFonts w:eastAsia="Times New Roman" w:cs="Arial"/>
                <w:color w:val="000000"/>
                <w:szCs w:val="20"/>
                <w:lang w:eastAsia="fr-BE"/>
              </w:rPr>
              <w:t>ale ;</w:t>
            </w:r>
          </w:p>
          <w:p w:rsidR="0002665B" w:rsidRPr="00FF4CCC" w:rsidRDefault="0002665B" w:rsidP="0002665B">
            <w:pPr>
              <w:numPr>
                <w:ilvl w:val="1"/>
                <w:numId w:val="30"/>
              </w:numPr>
              <w:spacing w:before="100" w:beforeAutospacing="1" w:after="24" w:line="360" w:lineRule="atLeast"/>
              <w:ind w:left="720"/>
              <w:jc w:val="left"/>
              <w:rPr>
                <w:rFonts w:eastAsia="Times New Roman" w:cs="Arial"/>
                <w:color w:val="000000"/>
                <w:szCs w:val="20"/>
                <w:lang w:eastAsia="fr-BE"/>
              </w:rPr>
            </w:pPr>
            <w:r w:rsidRPr="00FF4CCC">
              <w:rPr>
                <w:rFonts w:eastAsia="Times New Roman" w:cs="Arial"/>
                <w:color w:val="000000"/>
                <w:szCs w:val="20"/>
                <w:lang w:eastAsia="fr-BE"/>
              </w:rPr>
              <w:t>Phonème /ʃ/ : </w:t>
            </w:r>
            <w:r w:rsidRPr="00FF4CCC">
              <w:rPr>
                <w:rFonts w:eastAsia="Times New Roman" w:cs="Arial"/>
                <w:b/>
                <w:bCs/>
                <w:color w:val="000000"/>
                <w:szCs w:val="20"/>
                <w:lang w:eastAsia="fr-BE"/>
              </w:rPr>
              <w:t>ch</w:t>
            </w:r>
            <w:r w:rsidRPr="00FF4CCC">
              <w:rPr>
                <w:rFonts w:eastAsia="Times New Roman" w:cs="Arial"/>
                <w:color w:val="000000"/>
                <w:szCs w:val="20"/>
                <w:lang w:eastAsia="fr-BE"/>
              </w:rPr>
              <w:t>at ;</w:t>
            </w:r>
          </w:p>
          <w:p w:rsidR="0002665B" w:rsidRPr="00FF4CCC" w:rsidRDefault="0002665B" w:rsidP="0002665B">
            <w:pPr>
              <w:numPr>
                <w:ilvl w:val="1"/>
                <w:numId w:val="30"/>
              </w:numPr>
              <w:spacing w:before="100" w:beforeAutospacing="1" w:after="24" w:line="360" w:lineRule="atLeast"/>
              <w:ind w:left="720"/>
              <w:jc w:val="left"/>
              <w:rPr>
                <w:rFonts w:eastAsia="Times New Roman" w:cs="Arial"/>
                <w:color w:val="000000"/>
                <w:szCs w:val="20"/>
                <w:lang w:eastAsia="fr-BE"/>
              </w:rPr>
            </w:pPr>
            <w:r w:rsidRPr="00FF4CCC">
              <w:rPr>
                <w:rFonts w:eastAsia="Times New Roman" w:cs="Arial"/>
                <w:color w:val="000000"/>
                <w:szCs w:val="20"/>
                <w:lang w:eastAsia="fr-BE"/>
              </w:rPr>
              <w:t>Phonème /v/ : </w:t>
            </w:r>
            <w:r w:rsidRPr="00FF4CCC">
              <w:rPr>
                <w:rFonts w:eastAsia="Times New Roman" w:cs="Arial"/>
                <w:b/>
                <w:bCs/>
                <w:color w:val="000000"/>
                <w:szCs w:val="20"/>
                <w:lang w:eastAsia="fr-BE"/>
              </w:rPr>
              <w:t>v</w:t>
            </w:r>
            <w:r w:rsidRPr="00FF4CCC">
              <w:rPr>
                <w:rFonts w:eastAsia="Times New Roman" w:cs="Arial"/>
                <w:color w:val="000000"/>
                <w:szCs w:val="20"/>
                <w:lang w:eastAsia="fr-BE"/>
              </w:rPr>
              <w:t>ous ;</w:t>
            </w:r>
          </w:p>
          <w:p w:rsidR="0002665B" w:rsidRPr="00FF4CCC" w:rsidRDefault="0002665B" w:rsidP="0002665B">
            <w:pPr>
              <w:numPr>
                <w:ilvl w:val="1"/>
                <w:numId w:val="30"/>
              </w:numPr>
              <w:spacing w:before="100" w:beforeAutospacing="1" w:after="24" w:line="360" w:lineRule="atLeast"/>
              <w:ind w:left="720"/>
              <w:jc w:val="left"/>
              <w:rPr>
                <w:rFonts w:eastAsia="Times New Roman" w:cs="Arial"/>
                <w:color w:val="000000"/>
                <w:szCs w:val="20"/>
                <w:lang w:eastAsia="fr-BE"/>
              </w:rPr>
            </w:pPr>
            <w:r w:rsidRPr="00FF4CCC">
              <w:rPr>
                <w:rFonts w:eastAsia="Times New Roman" w:cs="Arial"/>
                <w:color w:val="000000"/>
                <w:szCs w:val="20"/>
                <w:lang w:eastAsia="fr-BE"/>
              </w:rPr>
              <w:t>Phonème /z/ : </w:t>
            </w:r>
            <w:r w:rsidRPr="00FF4CCC">
              <w:rPr>
                <w:rFonts w:eastAsia="Times New Roman" w:cs="Arial"/>
                <w:b/>
                <w:bCs/>
                <w:color w:val="000000"/>
                <w:szCs w:val="20"/>
                <w:lang w:eastAsia="fr-BE"/>
              </w:rPr>
              <w:t>z</w:t>
            </w:r>
            <w:r w:rsidRPr="00FF4CCC">
              <w:rPr>
                <w:rFonts w:eastAsia="Times New Roman" w:cs="Arial"/>
                <w:color w:val="000000"/>
                <w:szCs w:val="20"/>
                <w:lang w:eastAsia="fr-BE"/>
              </w:rPr>
              <w:t>éro ;</w:t>
            </w:r>
          </w:p>
          <w:p w:rsidR="0002665B" w:rsidRPr="00FF4CCC" w:rsidRDefault="0002665B" w:rsidP="0002665B">
            <w:pPr>
              <w:numPr>
                <w:ilvl w:val="1"/>
                <w:numId w:val="30"/>
              </w:numPr>
              <w:spacing w:before="100" w:beforeAutospacing="1" w:after="24" w:line="360" w:lineRule="atLeast"/>
              <w:ind w:left="720"/>
              <w:jc w:val="left"/>
              <w:rPr>
                <w:rFonts w:eastAsia="Times New Roman" w:cs="Arial"/>
                <w:color w:val="000000"/>
                <w:szCs w:val="20"/>
                <w:lang w:eastAsia="fr-BE"/>
              </w:rPr>
            </w:pPr>
            <w:r w:rsidRPr="00FF4CCC">
              <w:rPr>
                <w:rFonts w:eastAsia="Times New Roman" w:cs="Arial"/>
                <w:color w:val="000000"/>
                <w:szCs w:val="20"/>
                <w:lang w:eastAsia="fr-BE"/>
              </w:rPr>
              <w:t>Phonème /ʒ/ : </w:t>
            </w:r>
            <w:r w:rsidRPr="00FF4CCC">
              <w:rPr>
                <w:rFonts w:eastAsia="Times New Roman" w:cs="Arial"/>
                <w:b/>
                <w:bCs/>
                <w:color w:val="000000"/>
                <w:szCs w:val="20"/>
                <w:lang w:eastAsia="fr-BE"/>
              </w:rPr>
              <w:t>j</w:t>
            </w:r>
            <w:r w:rsidRPr="00FF4CCC">
              <w:rPr>
                <w:rFonts w:eastAsia="Times New Roman" w:cs="Arial"/>
                <w:color w:val="000000"/>
                <w:szCs w:val="20"/>
                <w:lang w:eastAsia="fr-BE"/>
              </w:rPr>
              <w:t>e ;</w:t>
            </w:r>
          </w:p>
          <w:p w:rsidR="0002665B" w:rsidRPr="00FF4CCC" w:rsidRDefault="0002665B" w:rsidP="0002665B">
            <w:pPr>
              <w:numPr>
                <w:ilvl w:val="1"/>
                <w:numId w:val="30"/>
              </w:numPr>
              <w:spacing w:before="100" w:beforeAutospacing="1" w:after="24" w:line="360" w:lineRule="atLeast"/>
              <w:ind w:left="720"/>
              <w:jc w:val="left"/>
              <w:rPr>
                <w:rFonts w:eastAsia="Times New Roman" w:cs="Arial"/>
                <w:color w:val="000000"/>
                <w:szCs w:val="20"/>
                <w:lang w:eastAsia="fr-BE"/>
              </w:rPr>
            </w:pPr>
            <w:r w:rsidRPr="00FF4CCC">
              <w:rPr>
                <w:rFonts w:eastAsia="Times New Roman" w:cs="Arial"/>
                <w:color w:val="000000"/>
                <w:szCs w:val="20"/>
                <w:lang w:eastAsia="fr-BE"/>
              </w:rPr>
              <w:t>Phonème /l/ : </w:t>
            </w:r>
            <w:r w:rsidRPr="00FF4CCC">
              <w:rPr>
                <w:rFonts w:eastAsia="Times New Roman" w:cs="Arial"/>
                <w:b/>
                <w:bCs/>
                <w:color w:val="000000"/>
                <w:szCs w:val="20"/>
                <w:lang w:eastAsia="fr-BE"/>
              </w:rPr>
              <w:t>l</w:t>
            </w:r>
            <w:r w:rsidRPr="00FF4CCC">
              <w:rPr>
                <w:rFonts w:eastAsia="Times New Roman" w:cs="Arial"/>
                <w:color w:val="000000"/>
                <w:szCs w:val="20"/>
                <w:lang w:eastAsia="fr-BE"/>
              </w:rPr>
              <w:t>ent ;</w:t>
            </w:r>
          </w:p>
          <w:p w:rsidR="0002665B" w:rsidRPr="00FF4CCC" w:rsidRDefault="0002665B" w:rsidP="0002665B">
            <w:pPr>
              <w:numPr>
                <w:ilvl w:val="1"/>
                <w:numId w:val="30"/>
              </w:numPr>
              <w:spacing w:before="100" w:beforeAutospacing="1" w:after="24" w:line="360" w:lineRule="atLeast"/>
              <w:ind w:left="720"/>
              <w:jc w:val="left"/>
              <w:rPr>
                <w:rFonts w:eastAsia="Times New Roman" w:cs="Arial"/>
                <w:color w:val="000000"/>
                <w:szCs w:val="20"/>
                <w:lang w:eastAsia="fr-BE"/>
              </w:rPr>
            </w:pPr>
            <w:r w:rsidRPr="00FF4CCC">
              <w:rPr>
                <w:rFonts w:eastAsia="Times New Roman" w:cs="Arial"/>
                <w:color w:val="000000"/>
                <w:szCs w:val="20"/>
                <w:lang w:eastAsia="fr-BE"/>
              </w:rPr>
              <w:t>Phonème /ʁ/ : </w:t>
            </w:r>
            <w:r w:rsidRPr="00FF4CCC">
              <w:rPr>
                <w:rFonts w:eastAsia="Times New Roman" w:cs="Arial"/>
                <w:b/>
                <w:bCs/>
                <w:color w:val="000000"/>
                <w:szCs w:val="20"/>
                <w:lang w:eastAsia="fr-BE"/>
              </w:rPr>
              <w:t>r</w:t>
            </w:r>
            <w:r w:rsidRPr="00FF4CCC">
              <w:rPr>
                <w:rFonts w:eastAsia="Times New Roman" w:cs="Arial"/>
                <w:color w:val="000000"/>
                <w:szCs w:val="20"/>
                <w:lang w:eastAsia="fr-BE"/>
              </w:rPr>
              <w:t>ue ;</w:t>
            </w:r>
          </w:p>
          <w:p w:rsidR="0002665B" w:rsidRPr="00FF4CCC" w:rsidRDefault="0002665B" w:rsidP="0002665B">
            <w:pPr>
              <w:numPr>
                <w:ilvl w:val="1"/>
                <w:numId w:val="30"/>
              </w:numPr>
              <w:spacing w:before="100" w:beforeAutospacing="1" w:after="24" w:line="360" w:lineRule="atLeast"/>
              <w:ind w:left="720"/>
              <w:jc w:val="left"/>
              <w:rPr>
                <w:rFonts w:eastAsia="Times New Roman" w:cs="Arial"/>
                <w:color w:val="000000"/>
                <w:szCs w:val="20"/>
                <w:lang w:eastAsia="fr-BE"/>
              </w:rPr>
            </w:pPr>
            <w:r w:rsidRPr="00FF4CCC">
              <w:rPr>
                <w:rFonts w:eastAsia="Times New Roman" w:cs="Arial"/>
                <w:color w:val="000000"/>
                <w:szCs w:val="20"/>
                <w:lang w:eastAsia="fr-BE"/>
              </w:rPr>
              <w:t>Phonème /m/ : </w:t>
            </w:r>
            <w:r w:rsidRPr="00FF4CCC">
              <w:rPr>
                <w:rFonts w:eastAsia="Times New Roman" w:cs="Arial"/>
                <w:b/>
                <w:bCs/>
                <w:color w:val="000000"/>
                <w:szCs w:val="20"/>
                <w:lang w:eastAsia="fr-BE"/>
              </w:rPr>
              <w:t>m</w:t>
            </w:r>
            <w:r w:rsidRPr="00FF4CCC">
              <w:rPr>
                <w:rFonts w:eastAsia="Times New Roman" w:cs="Arial"/>
                <w:color w:val="000000"/>
                <w:szCs w:val="20"/>
                <w:lang w:eastAsia="fr-BE"/>
              </w:rPr>
              <w:t>ain ;</w:t>
            </w:r>
          </w:p>
          <w:p w:rsidR="0002665B" w:rsidRPr="00FF4CCC" w:rsidRDefault="0002665B" w:rsidP="0002665B">
            <w:pPr>
              <w:numPr>
                <w:ilvl w:val="1"/>
                <w:numId w:val="30"/>
              </w:numPr>
              <w:spacing w:before="100" w:beforeAutospacing="1" w:after="24" w:line="360" w:lineRule="atLeast"/>
              <w:ind w:left="720"/>
              <w:jc w:val="left"/>
              <w:rPr>
                <w:rFonts w:eastAsia="Times New Roman" w:cs="Arial"/>
                <w:color w:val="000000"/>
                <w:szCs w:val="20"/>
                <w:lang w:eastAsia="fr-BE"/>
              </w:rPr>
            </w:pPr>
            <w:r w:rsidRPr="00FF4CCC">
              <w:rPr>
                <w:rFonts w:eastAsia="Times New Roman" w:cs="Arial"/>
                <w:color w:val="000000"/>
                <w:szCs w:val="20"/>
                <w:lang w:eastAsia="fr-BE"/>
              </w:rPr>
              <w:t>Phonème /n/ : </w:t>
            </w:r>
            <w:r w:rsidRPr="00FF4CCC">
              <w:rPr>
                <w:rFonts w:eastAsia="Times New Roman" w:cs="Arial"/>
                <w:b/>
                <w:bCs/>
                <w:color w:val="000000"/>
                <w:szCs w:val="20"/>
                <w:lang w:eastAsia="fr-BE"/>
              </w:rPr>
              <w:t>n</w:t>
            </w:r>
            <w:r w:rsidRPr="00FF4CCC">
              <w:rPr>
                <w:rFonts w:eastAsia="Times New Roman" w:cs="Arial"/>
                <w:color w:val="000000"/>
                <w:szCs w:val="20"/>
                <w:lang w:eastAsia="fr-BE"/>
              </w:rPr>
              <w:t>ous ;</w:t>
            </w:r>
          </w:p>
          <w:p w:rsidR="0002665B" w:rsidRPr="00FF4CCC" w:rsidRDefault="0002665B" w:rsidP="0002665B">
            <w:pPr>
              <w:numPr>
                <w:ilvl w:val="1"/>
                <w:numId w:val="30"/>
              </w:numPr>
              <w:spacing w:before="100" w:beforeAutospacing="1" w:after="24" w:line="360" w:lineRule="atLeast"/>
              <w:ind w:left="720"/>
              <w:jc w:val="left"/>
              <w:rPr>
                <w:rFonts w:eastAsia="Times New Roman" w:cs="Arial"/>
                <w:color w:val="000000"/>
                <w:szCs w:val="20"/>
                <w:lang w:eastAsia="fr-BE"/>
              </w:rPr>
            </w:pPr>
            <w:r w:rsidRPr="00FF4CCC">
              <w:rPr>
                <w:rFonts w:eastAsia="Times New Roman" w:cs="Arial"/>
                <w:color w:val="000000"/>
                <w:szCs w:val="20"/>
                <w:lang w:eastAsia="fr-BE"/>
              </w:rPr>
              <w:t>Phonème /ɲ/ : a</w:t>
            </w:r>
            <w:r w:rsidRPr="00FF4CCC">
              <w:rPr>
                <w:rFonts w:eastAsia="Times New Roman" w:cs="Arial"/>
                <w:b/>
                <w:bCs/>
                <w:color w:val="000000"/>
                <w:szCs w:val="20"/>
                <w:lang w:eastAsia="fr-BE"/>
              </w:rPr>
              <w:t>gn</w:t>
            </w:r>
            <w:r w:rsidRPr="00FF4CCC">
              <w:rPr>
                <w:rFonts w:eastAsia="Times New Roman" w:cs="Arial"/>
                <w:color w:val="000000"/>
                <w:szCs w:val="20"/>
                <w:lang w:eastAsia="fr-BE"/>
              </w:rPr>
              <w:t>eau ;</w:t>
            </w:r>
          </w:p>
          <w:p w:rsidR="0002665B" w:rsidRPr="00FF4CCC" w:rsidRDefault="0002665B" w:rsidP="0002665B">
            <w:pPr>
              <w:numPr>
                <w:ilvl w:val="1"/>
                <w:numId w:val="30"/>
              </w:numPr>
              <w:spacing w:before="100" w:beforeAutospacing="1" w:after="24" w:line="360" w:lineRule="atLeast"/>
              <w:ind w:left="720"/>
              <w:jc w:val="left"/>
              <w:rPr>
                <w:rFonts w:eastAsia="Times New Roman" w:cs="Arial"/>
                <w:color w:val="000000"/>
                <w:szCs w:val="20"/>
                <w:lang w:eastAsia="fr-BE"/>
              </w:rPr>
            </w:pPr>
            <w:r w:rsidRPr="00FF4CCC">
              <w:rPr>
                <w:rFonts w:eastAsia="Times New Roman" w:cs="Arial"/>
                <w:color w:val="000000"/>
                <w:szCs w:val="20"/>
                <w:lang w:eastAsia="fr-BE"/>
              </w:rPr>
              <w:t>Phonème /h/ : </w:t>
            </w:r>
            <w:r w:rsidRPr="00FF4CCC">
              <w:rPr>
                <w:rFonts w:eastAsia="Times New Roman" w:cs="Arial"/>
                <w:b/>
                <w:bCs/>
                <w:color w:val="000000"/>
                <w:szCs w:val="20"/>
                <w:lang w:eastAsia="fr-BE"/>
              </w:rPr>
              <w:t>h</w:t>
            </w:r>
            <w:r w:rsidRPr="00FF4CCC">
              <w:rPr>
                <w:rFonts w:eastAsia="Times New Roman" w:cs="Arial"/>
                <w:color w:val="000000"/>
                <w:szCs w:val="20"/>
                <w:lang w:eastAsia="fr-BE"/>
              </w:rPr>
              <w:t>op ;</w:t>
            </w:r>
          </w:p>
          <w:p w:rsidR="0002665B" w:rsidRPr="00FF4CCC" w:rsidRDefault="0002665B" w:rsidP="0002665B">
            <w:pPr>
              <w:numPr>
                <w:ilvl w:val="1"/>
                <w:numId w:val="30"/>
              </w:numPr>
              <w:spacing w:before="100" w:beforeAutospacing="1" w:after="24" w:line="360" w:lineRule="atLeast"/>
              <w:ind w:left="720"/>
              <w:jc w:val="left"/>
              <w:rPr>
                <w:rFonts w:eastAsia="Times New Roman" w:cs="Arial"/>
                <w:color w:val="000000"/>
                <w:szCs w:val="20"/>
                <w:lang w:eastAsia="fr-BE"/>
              </w:rPr>
            </w:pPr>
            <w:r w:rsidRPr="00FF4CCC">
              <w:rPr>
                <w:rFonts w:eastAsia="Times New Roman" w:cs="Arial"/>
                <w:color w:val="000000"/>
                <w:szCs w:val="20"/>
                <w:lang w:eastAsia="fr-BE"/>
              </w:rPr>
              <w:t>Phonème /ŋ/ : campi</w:t>
            </w:r>
            <w:r w:rsidRPr="00FF4CCC">
              <w:rPr>
                <w:rFonts w:eastAsia="Times New Roman" w:cs="Arial"/>
                <w:b/>
                <w:bCs/>
                <w:color w:val="000000"/>
                <w:szCs w:val="20"/>
                <w:lang w:eastAsia="fr-BE"/>
              </w:rPr>
              <w:t>ng</w:t>
            </w:r>
            <w:r w:rsidRPr="00FF4CCC">
              <w:rPr>
                <w:rFonts w:eastAsia="Times New Roman" w:cs="Arial"/>
                <w:color w:val="000000"/>
                <w:szCs w:val="20"/>
                <w:lang w:eastAsia="fr-BE"/>
              </w:rPr>
              <w:t> ;</w:t>
            </w:r>
          </w:p>
          <w:p w:rsidR="0002665B" w:rsidRPr="00FF4CCC" w:rsidRDefault="0002665B" w:rsidP="0002665B">
            <w:pPr>
              <w:numPr>
                <w:ilvl w:val="1"/>
                <w:numId w:val="30"/>
              </w:numPr>
              <w:spacing w:before="100" w:beforeAutospacing="1" w:after="24" w:line="360" w:lineRule="atLeast"/>
              <w:ind w:left="720"/>
              <w:jc w:val="left"/>
              <w:rPr>
                <w:rFonts w:eastAsia="Times New Roman" w:cs="Arial"/>
                <w:color w:val="000000"/>
                <w:szCs w:val="20"/>
                <w:lang w:eastAsia="fr-BE"/>
              </w:rPr>
            </w:pPr>
            <w:r>
              <w:rPr>
                <w:rFonts w:eastAsia="Times New Roman" w:cs="Arial"/>
                <w:color w:val="000000"/>
                <w:szCs w:val="20"/>
                <w:lang w:eastAsia="fr-BE"/>
              </w:rPr>
              <w:t>Phonème /x/ : (jota, esp.)</w:t>
            </w:r>
            <w:r>
              <w:rPr>
                <w:rFonts w:eastAsia="Times New Roman" w:cs="Arial"/>
                <w:color w:val="000000"/>
                <w:szCs w:val="20"/>
                <w:lang w:eastAsia="fr-BE"/>
              </w:rPr>
              <w:br/>
            </w:r>
          </w:p>
        </w:tc>
      </w:tr>
    </w:tbl>
    <w:p w:rsidR="0002665B" w:rsidRPr="000C37A6" w:rsidRDefault="0002665B" w:rsidP="0002665B">
      <w:pPr>
        <w:spacing w:before="96" w:after="120" w:line="360" w:lineRule="atLeast"/>
        <w:rPr>
          <w:rFonts w:ascii="Arial" w:eastAsia="Times New Roman" w:hAnsi="Arial" w:cs="Arial"/>
          <w:color w:val="000000"/>
          <w:sz w:val="20"/>
          <w:szCs w:val="20"/>
          <w:lang w:eastAsia="fr-BE"/>
        </w:rPr>
      </w:pPr>
    </w:p>
    <w:p w:rsidR="00585604" w:rsidRDefault="00585604">
      <w:pPr>
        <w:jc w:val="left"/>
      </w:pPr>
      <w:r>
        <w:br w:type="page"/>
      </w:r>
    </w:p>
    <w:p w:rsidR="0002665B" w:rsidRDefault="000E618E" w:rsidP="000E618E">
      <w:pPr>
        <w:pStyle w:val="Titre2"/>
      </w:pPr>
      <w:bookmarkStart w:id="51" w:name="_Toc270491298"/>
      <w:r>
        <w:lastRenderedPageBreak/>
        <w:t>Correspondance entre les noms employés pour MATLAB et les phonèmes</w:t>
      </w:r>
      <w:bookmarkEnd w:id="51"/>
      <w:r>
        <w:br/>
      </w:r>
    </w:p>
    <w:tbl>
      <w:tblPr>
        <w:tblW w:w="3600" w:type="dxa"/>
        <w:tblInd w:w="55" w:type="dxa"/>
        <w:tblCellMar>
          <w:left w:w="70" w:type="dxa"/>
          <w:right w:w="70" w:type="dxa"/>
        </w:tblCellMar>
        <w:tblLook w:val="04A0" w:firstRow="1" w:lastRow="0" w:firstColumn="1" w:lastColumn="0" w:noHBand="0" w:noVBand="1"/>
      </w:tblPr>
      <w:tblGrid>
        <w:gridCol w:w="1200"/>
        <w:gridCol w:w="1200"/>
        <w:gridCol w:w="1200"/>
      </w:tblGrid>
      <w:tr w:rsidR="000E618E" w:rsidRPr="000E618E" w:rsidTr="000E618E">
        <w:trPr>
          <w:trHeight w:val="300"/>
        </w:trPr>
        <w:tc>
          <w:tcPr>
            <w:tcW w:w="1200" w:type="dxa"/>
            <w:tcBorders>
              <w:top w:val="nil"/>
              <w:left w:val="nil"/>
              <w:bottom w:val="nil"/>
              <w:right w:val="nil"/>
            </w:tcBorders>
            <w:shd w:val="clear" w:color="auto" w:fill="auto"/>
            <w:vAlign w:val="center"/>
            <w:hideMark/>
          </w:tcPr>
          <w:p w:rsidR="000E618E" w:rsidRPr="000E618E" w:rsidRDefault="000E618E" w:rsidP="000E618E">
            <w:pPr>
              <w:spacing w:after="0" w:line="240" w:lineRule="auto"/>
              <w:jc w:val="left"/>
              <w:rPr>
                <w:rFonts w:ascii="Calibri" w:eastAsia="Times New Roman" w:hAnsi="Calibri" w:cs="Calibri"/>
                <w:color w:val="000000"/>
                <w:lang w:eastAsia="fr-BE"/>
              </w:rPr>
            </w:pPr>
            <w:r w:rsidRPr="000E618E">
              <w:rPr>
                <w:rFonts w:ascii="Calibri" w:eastAsia="Times New Roman" w:hAnsi="Calibri" w:cs="Calibri"/>
                <w:color w:val="000000"/>
                <w:lang w:eastAsia="fr-BE"/>
              </w:rPr>
              <w:t>a</w:t>
            </w:r>
          </w:p>
        </w:tc>
        <w:tc>
          <w:tcPr>
            <w:tcW w:w="1200" w:type="dxa"/>
            <w:tcBorders>
              <w:top w:val="nil"/>
              <w:left w:val="nil"/>
              <w:bottom w:val="nil"/>
              <w:right w:val="nil"/>
            </w:tcBorders>
            <w:shd w:val="clear" w:color="auto" w:fill="auto"/>
            <w:noWrap/>
            <w:vAlign w:val="bottom"/>
            <w:hideMark/>
          </w:tcPr>
          <w:p w:rsidR="000E618E" w:rsidRPr="000E618E" w:rsidRDefault="000E618E" w:rsidP="000E618E">
            <w:pPr>
              <w:spacing w:after="0" w:line="240" w:lineRule="auto"/>
              <w:jc w:val="left"/>
              <w:rPr>
                <w:rFonts w:ascii="Calibri" w:eastAsia="Times New Roman" w:hAnsi="Calibri" w:cs="Calibri"/>
                <w:color w:val="000000"/>
                <w:lang w:eastAsia="fr-BE"/>
              </w:rPr>
            </w:pPr>
            <w:r w:rsidRPr="000E618E">
              <w:rPr>
                <w:rFonts w:ascii="Calibri" w:eastAsia="Times New Roman" w:hAnsi="Calibri" w:cs="Calibri"/>
                <w:color w:val="000000"/>
                <w:lang w:eastAsia="fr-BE"/>
              </w:rPr>
              <w:t>/a/ </w:t>
            </w:r>
          </w:p>
        </w:tc>
        <w:tc>
          <w:tcPr>
            <w:tcW w:w="1200" w:type="dxa"/>
            <w:tcBorders>
              <w:top w:val="nil"/>
              <w:left w:val="nil"/>
              <w:bottom w:val="nil"/>
              <w:right w:val="nil"/>
            </w:tcBorders>
            <w:shd w:val="clear" w:color="auto" w:fill="auto"/>
            <w:noWrap/>
            <w:vAlign w:val="bottom"/>
            <w:hideMark/>
          </w:tcPr>
          <w:p w:rsidR="000E618E" w:rsidRPr="000E618E" w:rsidRDefault="000E618E" w:rsidP="000E618E">
            <w:pPr>
              <w:spacing w:after="0" w:line="240" w:lineRule="auto"/>
              <w:jc w:val="left"/>
              <w:rPr>
                <w:rFonts w:ascii="Calibri" w:eastAsia="Times New Roman" w:hAnsi="Calibri" w:cs="Calibri"/>
                <w:color w:val="000000"/>
                <w:lang w:eastAsia="fr-BE"/>
              </w:rPr>
            </w:pPr>
            <w:r w:rsidRPr="000E618E">
              <w:rPr>
                <w:rFonts w:ascii="Calibri" w:eastAsia="Times New Roman" w:hAnsi="Calibri" w:cs="Calibri"/>
                <w:color w:val="000000"/>
                <w:lang w:eastAsia="fr-BE"/>
              </w:rPr>
              <w:t>pl</w:t>
            </w:r>
            <w:r w:rsidRPr="000E618E">
              <w:rPr>
                <w:rFonts w:ascii="Calibri" w:eastAsia="Times New Roman" w:hAnsi="Calibri" w:cs="Calibri"/>
                <w:b/>
                <w:bCs/>
                <w:color w:val="FF0000"/>
                <w:lang w:eastAsia="fr-BE"/>
              </w:rPr>
              <w:t>a</w:t>
            </w:r>
            <w:r w:rsidRPr="000E618E">
              <w:rPr>
                <w:rFonts w:ascii="Calibri" w:eastAsia="Times New Roman" w:hAnsi="Calibri" w:cs="Calibri"/>
                <w:color w:val="000000"/>
                <w:lang w:eastAsia="fr-BE"/>
              </w:rPr>
              <w:t>t</w:t>
            </w:r>
          </w:p>
        </w:tc>
      </w:tr>
      <w:tr w:rsidR="000E618E" w:rsidRPr="000E618E" w:rsidTr="000E618E">
        <w:trPr>
          <w:trHeight w:val="300"/>
        </w:trPr>
        <w:tc>
          <w:tcPr>
            <w:tcW w:w="1200" w:type="dxa"/>
            <w:tcBorders>
              <w:top w:val="nil"/>
              <w:left w:val="nil"/>
              <w:bottom w:val="nil"/>
              <w:right w:val="nil"/>
            </w:tcBorders>
            <w:shd w:val="clear" w:color="auto" w:fill="auto"/>
            <w:vAlign w:val="center"/>
            <w:hideMark/>
          </w:tcPr>
          <w:p w:rsidR="000E618E" w:rsidRPr="000E618E" w:rsidRDefault="000E618E" w:rsidP="000E618E">
            <w:pPr>
              <w:spacing w:after="0" w:line="240" w:lineRule="auto"/>
              <w:jc w:val="left"/>
              <w:rPr>
                <w:rFonts w:ascii="Calibri" w:eastAsia="Times New Roman" w:hAnsi="Calibri" w:cs="Calibri"/>
                <w:color w:val="000000"/>
                <w:lang w:eastAsia="fr-BE"/>
              </w:rPr>
            </w:pPr>
            <w:r w:rsidRPr="000E618E">
              <w:rPr>
                <w:rFonts w:ascii="Calibri" w:eastAsia="Times New Roman" w:hAnsi="Calibri" w:cs="Calibri"/>
                <w:color w:val="000000"/>
                <w:lang w:eastAsia="fr-BE"/>
              </w:rPr>
              <w:t>a2</w:t>
            </w:r>
          </w:p>
        </w:tc>
        <w:tc>
          <w:tcPr>
            <w:tcW w:w="1200" w:type="dxa"/>
            <w:tcBorders>
              <w:top w:val="nil"/>
              <w:left w:val="nil"/>
              <w:bottom w:val="nil"/>
              <w:right w:val="nil"/>
            </w:tcBorders>
            <w:shd w:val="clear" w:color="auto" w:fill="auto"/>
            <w:noWrap/>
            <w:vAlign w:val="bottom"/>
            <w:hideMark/>
          </w:tcPr>
          <w:p w:rsidR="000E618E" w:rsidRPr="000E618E" w:rsidRDefault="000E618E" w:rsidP="000E618E">
            <w:pPr>
              <w:spacing w:after="0" w:line="240" w:lineRule="auto"/>
              <w:jc w:val="left"/>
              <w:rPr>
                <w:rFonts w:ascii="Calibri" w:eastAsia="Times New Roman" w:hAnsi="Calibri" w:cs="Calibri"/>
                <w:color w:val="000000"/>
                <w:lang w:eastAsia="fr-BE"/>
              </w:rPr>
            </w:pPr>
            <w:r w:rsidRPr="000E618E">
              <w:rPr>
                <w:rFonts w:ascii="Calibri" w:eastAsia="Times New Roman" w:hAnsi="Calibri" w:cs="Calibri"/>
                <w:color w:val="000000"/>
                <w:lang w:eastAsia="fr-BE"/>
              </w:rPr>
              <w:t>/ɑ̃/</w:t>
            </w:r>
          </w:p>
        </w:tc>
        <w:tc>
          <w:tcPr>
            <w:tcW w:w="1200" w:type="dxa"/>
            <w:tcBorders>
              <w:top w:val="nil"/>
              <w:left w:val="nil"/>
              <w:bottom w:val="nil"/>
              <w:right w:val="nil"/>
            </w:tcBorders>
            <w:shd w:val="clear" w:color="auto" w:fill="auto"/>
            <w:noWrap/>
            <w:vAlign w:val="bottom"/>
            <w:hideMark/>
          </w:tcPr>
          <w:p w:rsidR="000E618E" w:rsidRPr="000E618E" w:rsidRDefault="000E618E" w:rsidP="000E618E">
            <w:pPr>
              <w:spacing w:after="0" w:line="240" w:lineRule="auto"/>
              <w:jc w:val="left"/>
              <w:rPr>
                <w:rFonts w:ascii="Calibri" w:eastAsia="Times New Roman" w:hAnsi="Calibri" w:cs="Calibri"/>
                <w:color w:val="000000"/>
                <w:lang w:eastAsia="fr-BE"/>
              </w:rPr>
            </w:pPr>
            <w:r w:rsidRPr="000E618E">
              <w:rPr>
                <w:rFonts w:ascii="Calibri" w:eastAsia="Times New Roman" w:hAnsi="Calibri" w:cs="Calibri"/>
                <w:color w:val="000000"/>
                <w:lang w:eastAsia="fr-BE"/>
              </w:rPr>
              <w:t>s</w:t>
            </w:r>
            <w:r w:rsidRPr="000E618E">
              <w:rPr>
                <w:rFonts w:ascii="Calibri" w:eastAsia="Times New Roman" w:hAnsi="Calibri" w:cs="Calibri"/>
                <w:b/>
                <w:bCs/>
                <w:color w:val="FF0000"/>
                <w:lang w:eastAsia="fr-BE"/>
              </w:rPr>
              <w:t>an</w:t>
            </w:r>
            <w:r w:rsidRPr="000E618E">
              <w:rPr>
                <w:rFonts w:ascii="Calibri" w:eastAsia="Times New Roman" w:hAnsi="Calibri" w:cs="Calibri"/>
                <w:color w:val="000000"/>
                <w:lang w:eastAsia="fr-BE"/>
              </w:rPr>
              <w:t>s</w:t>
            </w:r>
          </w:p>
        </w:tc>
      </w:tr>
      <w:tr w:rsidR="000E618E" w:rsidRPr="000E618E" w:rsidTr="000E618E">
        <w:trPr>
          <w:trHeight w:val="300"/>
        </w:trPr>
        <w:tc>
          <w:tcPr>
            <w:tcW w:w="1200" w:type="dxa"/>
            <w:tcBorders>
              <w:top w:val="nil"/>
              <w:left w:val="nil"/>
              <w:bottom w:val="nil"/>
              <w:right w:val="nil"/>
            </w:tcBorders>
            <w:shd w:val="clear" w:color="auto" w:fill="auto"/>
            <w:vAlign w:val="center"/>
            <w:hideMark/>
          </w:tcPr>
          <w:p w:rsidR="000E618E" w:rsidRPr="000E618E" w:rsidRDefault="000E618E" w:rsidP="000E618E">
            <w:pPr>
              <w:spacing w:after="0" w:line="240" w:lineRule="auto"/>
              <w:jc w:val="left"/>
              <w:rPr>
                <w:rFonts w:ascii="Calibri" w:eastAsia="Times New Roman" w:hAnsi="Calibri" w:cs="Calibri"/>
                <w:color w:val="000000"/>
                <w:lang w:eastAsia="fr-BE"/>
              </w:rPr>
            </w:pPr>
            <w:r w:rsidRPr="000E618E">
              <w:rPr>
                <w:rFonts w:ascii="Calibri" w:eastAsia="Times New Roman" w:hAnsi="Calibri" w:cs="Calibri"/>
                <w:color w:val="000000"/>
                <w:lang w:eastAsia="fr-BE"/>
              </w:rPr>
              <w:t>d</w:t>
            </w:r>
          </w:p>
        </w:tc>
        <w:tc>
          <w:tcPr>
            <w:tcW w:w="1200" w:type="dxa"/>
            <w:tcBorders>
              <w:top w:val="nil"/>
              <w:left w:val="nil"/>
              <w:bottom w:val="nil"/>
              <w:right w:val="nil"/>
            </w:tcBorders>
            <w:shd w:val="clear" w:color="auto" w:fill="auto"/>
            <w:noWrap/>
            <w:vAlign w:val="bottom"/>
            <w:hideMark/>
          </w:tcPr>
          <w:p w:rsidR="000E618E" w:rsidRPr="000E618E" w:rsidRDefault="000E618E" w:rsidP="000E618E">
            <w:pPr>
              <w:spacing w:after="0" w:line="240" w:lineRule="auto"/>
              <w:jc w:val="left"/>
              <w:rPr>
                <w:rFonts w:ascii="Calibri" w:eastAsia="Times New Roman" w:hAnsi="Calibri" w:cs="Calibri"/>
                <w:color w:val="000000"/>
                <w:lang w:eastAsia="fr-BE"/>
              </w:rPr>
            </w:pPr>
            <w:r w:rsidRPr="000E618E">
              <w:rPr>
                <w:rFonts w:ascii="Calibri" w:eastAsia="Times New Roman" w:hAnsi="Calibri" w:cs="Calibri"/>
                <w:color w:val="000000"/>
                <w:lang w:eastAsia="fr-BE"/>
              </w:rPr>
              <w:t>/d/</w:t>
            </w:r>
          </w:p>
        </w:tc>
        <w:tc>
          <w:tcPr>
            <w:tcW w:w="1200" w:type="dxa"/>
            <w:tcBorders>
              <w:top w:val="nil"/>
              <w:left w:val="nil"/>
              <w:bottom w:val="nil"/>
              <w:right w:val="nil"/>
            </w:tcBorders>
            <w:shd w:val="clear" w:color="auto" w:fill="auto"/>
            <w:noWrap/>
            <w:vAlign w:val="bottom"/>
            <w:hideMark/>
          </w:tcPr>
          <w:p w:rsidR="000E618E" w:rsidRPr="000E618E" w:rsidRDefault="000E618E" w:rsidP="000E618E">
            <w:pPr>
              <w:spacing w:after="0" w:line="240" w:lineRule="auto"/>
              <w:jc w:val="left"/>
              <w:rPr>
                <w:rFonts w:ascii="Calibri" w:eastAsia="Times New Roman" w:hAnsi="Calibri" w:cs="Calibri"/>
                <w:color w:val="000000"/>
                <w:lang w:eastAsia="fr-BE"/>
              </w:rPr>
            </w:pPr>
            <w:r w:rsidRPr="000E618E">
              <w:rPr>
                <w:rFonts w:ascii="Calibri" w:eastAsia="Times New Roman" w:hAnsi="Calibri" w:cs="Calibri"/>
                <w:b/>
                <w:bCs/>
                <w:color w:val="FF0000"/>
                <w:lang w:eastAsia="fr-BE"/>
              </w:rPr>
              <w:t>d</w:t>
            </w:r>
            <w:r w:rsidRPr="000E618E">
              <w:rPr>
                <w:rFonts w:ascii="Calibri" w:eastAsia="Times New Roman" w:hAnsi="Calibri" w:cs="Calibri"/>
                <w:color w:val="000000"/>
                <w:lang w:eastAsia="fr-BE"/>
              </w:rPr>
              <w:t>ans</w:t>
            </w:r>
          </w:p>
        </w:tc>
      </w:tr>
      <w:tr w:rsidR="000E618E" w:rsidRPr="000E618E" w:rsidTr="000E618E">
        <w:trPr>
          <w:trHeight w:val="300"/>
        </w:trPr>
        <w:tc>
          <w:tcPr>
            <w:tcW w:w="1200" w:type="dxa"/>
            <w:tcBorders>
              <w:top w:val="nil"/>
              <w:left w:val="nil"/>
              <w:bottom w:val="nil"/>
              <w:right w:val="nil"/>
            </w:tcBorders>
            <w:shd w:val="clear" w:color="auto" w:fill="auto"/>
            <w:vAlign w:val="center"/>
            <w:hideMark/>
          </w:tcPr>
          <w:p w:rsidR="000E618E" w:rsidRPr="000E618E" w:rsidRDefault="000E618E" w:rsidP="000E618E">
            <w:pPr>
              <w:spacing w:after="0" w:line="240" w:lineRule="auto"/>
              <w:jc w:val="left"/>
              <w:rPr>
                <w:rFonts w:ascii="Calibri" w:eastAsia="Times New Roman" w:hAnsi="Calibri" w:cs="Calibri"/>
                <w:color w:val="000000"/>
                <w:lang w:eastAsia="fr-BE"/>
              </w:rPr>
            </w:pPr>
            <w:r w:rsidRPr="000E618E">
              <w:rPr>
                <w:rFonts w:ascii="Calibri" w:eastAsia="Times New Roman" w:hAnsi="Calibri" w:cs="Calibri"/>
                <w:color w:val="000000"/>
                <w:lang w:eastAsia="fr-BE"/>
              </w:rPr>
              <w:t>k</w:t>
            </w:r>
          </w:p>
        </w:tc>
        <w:tc>
          <w:tcPr>
            <w:tcW w:w="1200" w:type="dxa"/>
            <w:tcBorders>
              <w:top w:val="nil"/>
              <w:left w:val="nil"/>
              <w:bottom w:val="nil"/>
              <w:right w:val="nil"/>
            </w:tcBorders>
            <w:shd w:val="clear" w:color="auto" w:fill="auto"/>
            <w:noWrap/>
            <w:vAlign w:val="bottom"/>
            <w:hideMark/>
          </w:tcPr>
          <w:p w:rsidR="000E618E" w:rsidRPr="000E618E" w:rsidRDefault="000E618E" w:rsidP="000E618E">
            <w:pPr>
              <w:spacing w:after="0" w:line="240" w:lineRule="auto"/>
              <w:jc w:val="left"/>
              <w:rPr>
                <w:rFonts w:ascii="Calibri" w:eastAsia="Times New Roman" w:hAnsi="Calibri" w:cs="Calibri"/>
                <w:color w:val="000000"/>
                <w:lang w:eastAsia="fr-BE"/>
              </w:rPr>
            </w:pPr>
            <w:r w:rsidRPr="000E618E">
              <w:rPr>
                <w:rFonts w:ascii="Calibri" w:eastAsia="Times New Roman" w:hAnsi="Calibri" w:cs="Calibri"/>
                <w:color w:val="000000"/>
                <w:lang w:eastAsia="fr-BE"/>
              </w:rPr>
              <w:t>/k/</w:t>
            </w:r>
          </w:p>
        </w:tc>
        <w:tc>
          <w:tcPr>
            <w:tcW w:w="1200" w:type="dxa"/>
            <w:tcBorders>
              <w:top w:val="nil"/>
              <w:left w:val="nil"/>
              <w:bottom w:val="nil"/>
              <w:right w:val="nil"/>
            </w:tcBorders>
            <w:shd w:val="clear" w:color="auto" w:fill="auto"/>
            <w:noWrap/>
            <w:vAlign w:val="bottom"/>
            <w:hideMark/>
          </w:tcPr>
          <w:p w:rsidR="000E618E" w:rsidRPr="000E618E" w:rsidRDefault="000E618E" w:rsidP="000E618E">
            <w:pPr>
              <w:spacing w:after="0" w:line="240" w:lineRule="auto"/>
              <w:jc w:val="left"/>
              <w:rPr>
                <w:rFonts w:ascii="Calibri" w:eastAsia="Times New Roman" w:hAnsi="Calibri" w:cs="Calibri"/>
                <w:color w:val="000000"/>
                <w:lang w:eastAsia="fr-BE"/>
              </w:rPr>
            </w:pPr>
            <w:r w:rsidRPr="000E618E">
              <w:rPr>
                <w:rFonts w:ascii="Calibri" w:eastAsia="Times New Roman" w:hAnsi="Calibri" w:cs="Calibri"/>
                <w:b/>
                <w:bCs/>
                <w:color w:val="FF0000"/>
                <w:lang w:eastAsia="fr-BE"/>
              </w:rPr>
              <w:t>c</w:t>
            </w:r>
            <w:r w:rsidRPr="000E618E">
              <w:rPr>
                <w:rFonts w:ascii="Calibri" w:eastAsia="Times New Roman" w:hAnsi="Calibri" w:cs="Calibri"/>
                <w:color w:val="000000"/>
                <w:lang w:eastAsia="fr-BE"/>
              </w:rPr>
              <w:t>ou</w:t>
            </w:r>
          </w:p>
        </w:tc>
      </w:tr>
      <w:tr w:rsidR="000E618E" w:rsidRPr="000E618E" w:rsidTr="000E618E">
        <w:trPr>
          <w:trHeight w:val="300"/>
        </w:trPr>
        <w:tc>
          <w:tcPr>
            <w:tcW w:w="1200" w:type="dxa"/>
            <w:tcBorders>
              <w:top w:val="nil"/>
              <w:left w:val="nil"/>
              <w:bottom w:val="nil"/>
              <w:right w:val="nil"/>
            </w:tcBorders>
            <w:shd w:val="clear" w:color="auto" w:fill="auto"/>
            <w:vAlign w:val="center"/>
            <w:hideMark/>
          </w:tcPr>
          <w:p w:rsidR="000E618E" w:rsidRPr="000E618E" w:rsidRDefault="000E618E" w:rsidP="000E618E">
            <w:pPr>
              <w:spacing w:after="0" w:line="240" w:lineRule="auto"/>
              <w:jc w:val="left"/>
              <w:rPr>
                <w:rFonts w:ascii="Calibri" w:eastAsia="Times New Roman" w:hAnsi="Calibri" w:cs="Calibri"/>
                <w:color w:val="000000"/>
                <w:lang w:eastAsia="fr-BE"/>
              </w:rPr>
            </w:pPr>
            <w:r w:rsidRPr="000E618E">
              <w:rPr>
                <w:rFonts w:ascii="Calibri" w:eastAsia="Times New Roman" w:hAnsi="Calibri" w:cs="Calibri"/>
                <w:color w:val="000000"/>
                <w:lang w:eastAsia="fr-BE"/>
              </w:rPr>
              <w:t>l</w:t>
            </w:r>
          </w:p>
        </w:tc>
        <w:tc>
          <w:tcPr>
            <w:tcW w:w="1200" w:type="dxa"/>
            <w:tcBorders>
              <w:top w:val="nil"/>
              <w:left w:val="nil"/>
              <w:bottom w:val="nil"/>
              <w:right w:val="nil"/>
            </w:tcBorders>
            <w:shd w:val="clear" w:color="auto" w:fill="auto"/>
            <w:noWrap/>
            <w:vAlign w:val="bottom"/>
            <w:hideMark/>
          </w:tcPr>
          <w:p w:rsidR="000E618E" w:rsidRPr="000E618E" w:rsidRDefault="000E618E" w:rsidP="000E618E">
            <w:pPr>
              <w:spacing w:after="0" w:line="240" w:lineRule="auto"/>
              <w:jc w:val="left"/>
              <w:rPr>
                <w:rFonts w:ascii="Calibri" w:eastAsia="Times New Roman" w:hAnsi="Calibri" w:cs="Calibri"/>
                <w:color w:val="000000"/>
                <w:lang w:eastAsia="fr-BE"/>
              </w:rPr>
            </w:pPr>
            <w:r w:rsidRPr="000E618E">
              <w:rPr>
                <w:rFonts w:ascii="Calibri" w:eastAsia="Times New Roman" w:hAnsi="Calibri" w:cs="Calibri"/>
                <w:color w:val="000000"/>
                <w:lang w:eastAsia="fr-BE"/>
              </w:rPr>
              <w:t>/l/</w:t>
            </w:r>
          </w:p>
        </w:tc>
        <w:tc>
          <w:tcPr>
            <w:tcW w:w="1200" w:type="dxa"/>
            <w:tcBorders>
              <w:top w:val="nil"/>
              <w:left w:val="nil"/>
              <w:bottom w:val="nil"/>
              <w:right w:val="nil"/>
            </w:tcBorders>
            <w:shd w:val="clear" w:color="auto" w:fill="auto"/>
            <w:noWrap/>
            <w:vAlign w:val="bottom"/>
            <w:hideMark/>
          </w:tcPr>
          <w:p w:rsidR="000E618E" w:rsidRPr="000E618E" w:rsidRDefault="000E618E" w:rsidP="000E618E">
            <w:pPr>
              <w:spacing w:after="0" w:line="240" w:lineRule="auto"/>
              <w:jc w:val="left"/>
              <w:rPr>
                <w:rFonts w:ascii="Calibri" w:eastAsia="Times New Roman" w:hAnsi="Calibri" w:cs="Calibri"/>
                <w:color w:val="000000"/>
                <w:lang w:eastAsia="fr-BE"/>
              </w:rPr>
            </w:pPr>
            <w:r w:rsidRPr="000E618E">
              <w:rPr>
                <w:rFonts w:ascii="Calibri" w:eastAsia="Times New Roman" w:hAnsi="Calibri" w:cs="Calibri"/>
                <w:color w:val="000000"/>
                <w:lang w:eastAsia="fr-BE"/>
              </w:rPr>
              <w:t> </w:t>
            </w:r>
            <w:r w:rsidRPr="000E618E">
              <w:rPr>
                <w:rFonts w:ascii="Calibri" w:eastAsia="Times New Roman" w:hAnsi="Calibri" w:cs="Calibri"/>
                <w:b/>
                <w:bCs/>
                <w:color w:val="FF0000"/>
                <w:lang w:eastAsia="fr-BE"/>
              </w:rPr>
              <w:t>l</w:t>
            </w:r>
            <w:r w:rsidRPr="000E618E">
              <w:rPr>
                <w:rFonts w:ascii="Calibri" w:eastAsia="Times New Roman" w:hAnsi="Calibri" w:cs="Calibri"/>
                <w:color w:val="000000"/>
                <w:lang w:eastAsia="fr-BE"/>
              </w:rPr>
              <w:t>ent</w:t>
            </w:r>
          </w:p>
        </w:tc>
      </w:tr>
      <w:tr w:rsidR="000E618E" w:rsidRPr="000E618E" w:rsidTr="000E618E">
        <w:trPr>
          <w:trHeight w:val="300"/>
        </w:trPr>
        <w:tc>
          <w:tcPr>
            <w:tcW w:w="1200" w:type="dxa"/>
            <w:tcBorders>
              <w:top w:val="nil"/>
              <w:left w:val="nil"/>
              <w:bottom w:val="nil"/>
              <w:right w:val="nil"/>
            </w:tcBorders>
            <w:shd w:val="clear" w:color="auto" w:fill="auto"/>
            <w:vAlign w:val="center"/>
            <w:hideMark/>
          </w:tcPr>
          <w:p w:rsidR="000E618E" w:rsidRPr="000E618E" w:rsidRDefault="000E618E" w:rsidP="000E618E">
            <w:pPr>
              <w:spacing w:after="0" w:line="240" w:lineRule="auto"/>
              <w:jc w:val="left"/>
              <w:rPr>
                <w:rFonts w:ascii="Calibri" w:eastAsia="Times New Roman" w:hAnsi="Calibri" w:cs="Calibri"/>
                <w:color w:val="000000"/>
                <w:lang w:eastAsia="fr-BE"/>
              </w:rPr>
            </w:pPr>
            <w:r w:rsidRPr="000E618E">
              <w:rPr>
                <w:rFonts w:ascii="Calibri" w:eastAsia="Times New Roman" w:hAnsi="Calibri" w:cs="Calibri"/>
                <w:color w:val="000000"/>
                <w:lang w:eastAsia="fr-BE"/>
              </w:rPr>
              <w:t>m</w:t>
            </w:r>
          </w:p>
        </w:tc>
        <w:tc>
          <w:tcPr>
            <w:tcW w:w="1200" w:type="dxa"/>
            <w:tcBorders>
              <w:top w:val="nil"/>
              <w:left w:val="nil"/>
              <w:bottom w:val="nil"/>
              <w:right w:val="nil"/>
            </w:tcBorders>
            <w:shd w:val="clear" w:color="auto" w:fill="auto"/>
            <w:noWrap/>
            <w:vAlign w:val="bottom"/>
            <w:hideMark/>
          </w:tcPr>
          <w:p w:rsidR="000E618E" w:rsidRPr="000E618E" w:rsidRDefault="000E618E" w:rsidP="000E618E">
            <w:pPr>
              <w:spacing w:after="0" w:line="240" w:lineRule="auto"/>
              <w:jc w:val="left"/>
              <w:rPr>
                <w:rFonts w:ascii="Calibri" w:eastAsia="Times New Roman" w:hAnsi="Calibri" w:cs="Calibri"/>
                <w:color w:val="000000"/>
                <w:lang w:eastAsia="fr-BE"/>
              </w:rPr>
            </w:pPr>
            <w:r w:rsidRPr="000E618E">
              <w:rPr>
                <w:rFonts w:ascii="Calibri" w:eastAsia="Times New Roman" w:hAnsi="Calibri" w:cs="Calibri"/>
                <w:color w:val="000000"/>
                <w:lang w:eastAsia="fr-BE"/>
              </w:rPr>
              <w:t>/m/</w:t>
            </w:r>
          </w:p>
        </w:tc>
        <w:tc>
          <w:tcPr>
            <w:tcW w:w="1200" w:type="dxa"/>
            <w:tcBorders>
              <w:top w:val="nil"/>
              <w:left w:val="nil"/>
              <w:bottom w:val="nil"/>
              <w:right w:val="nil"/>
            </w:tcBorders>
            <w:shd w:val="clear" w:color="auto" w:fill="auto"/>
            <w:noWrap/>
            <w:vAlign w:val="bottom"/>
            <w:hideMark/>
          </w:tcPr>
          <w:p w:rsidR="000E618E" w:rsidRPr="000E618E" w:rsidRDefault="000E618E" w:rsidP="000E618E">
            <w:pPr>
              <w:spacing w:after="0" w:line="240" w:lineRule="auto"/>
              <w:jc w:val="left"/>
              <w:rPr>
                <w:rFonts w:ascii="Calibri" w:eastAsia="Times New Roman" w:hAnsi="Calibri" w:cs="Calibri"/>
                <w:color w:val="000000"/>
                <w:lang w:eastAsia="fr-BE"/>
              </w:rPr>
            </w:pPr>
            <w:r w:rsidRPr="000E618E">
              <w:rPr>
                <w:rFonts w:ascii="Calibri" w:eastAsia="Times New Roman" w:hAnsi="Calibri" w:cs="Calibri"/>
                <w:b/>
                <w:bCs/>
                <w:color w:val="FF0000"/>
                <w:lang w:eastAsia="fr-BE"/>
              </w:rPr>
              <w:t>m</w:t>
            </w:r>
            <w:r w:rsidRPr="000E618E">
              <w:rPr>
                <w:rFonts w:ascii="Calibri" w:eastAsia="Times New Roman" w:hAnsi="Calibri" w:cs="Calibri"/>
                <w:color w:val="000000"/>
                <w:lang w:eastAsia="fr-BE"/>
              </w:rPr>
              <w:t>ain</w:t>
            </w:r>
          </w:p>
        </w:tc>
      </w:tr>
      <w:tr w:rsidR="000E618E" w:rsidRPr="000E618E" w:rsidTr="000E618E">
        <w:trPr>
          <w:trHeight w:val="300"/>
        </w:trPr>
        <w:tc>
          <w:tcPr>
            <w:tcW w:w="1200" w:type="dxa"/>
            <w:tcBorders>
              <w:top w:val="nil"/>
              <w:left w:val="nil"/>
              <w:bottom w:val="nil"/>
              <w:right w:val="nil"/>
            </w:tcBorders>
            <w:shd w:val="clear" w:color="auto" w:fill="auto"/>
            <w:vAlign w:val="center"/>
            <w:hideMark/>
          </w:tcPr>
          <w:p w:rsidR="000E618E" w:rsidRPr="000E618E" w:rsidRDefault="000E618E" w:rsidP="000E618E">
            <w:pPr>
              <w:spacing w:after="0" w:line="240" w:lineRule="auto"/>
              <w:jc w:val="left"/>
              <w:rPr>
                <w:rFonts w:ascii="Calibri" w:eastAsia="Times New Roman" w:hAnsi="Calibri" w:cs="Calibri"/>
                <w:color w:val="000000"/>
                <w:lang w:eastAsia="fr-BE"/>
              </w:rPr>
            </w:pPr>
            <w:r w:rsidRPr="000E618E">
              <w:rPr>
                <w:rFonts w:ascii="Calibri" w:eastAsia="Times New Roman" w:hAnsi="Calibri" w:cs="Calibri"/>
                <w:color w:val="000000"/>
                <w:lang w:eastAsia="fr-BE"/>
              </w:rPr>
              <w:t>o2</w:t>
            </w:r>
          </w:p>
        </w:tc>
        <w:tc>
          <w:tcPr>
            <w:tcW w:w="1200" w:type="dxa"/>
            <w:tcBorders>
              <w:top w:val="nil"/>
              <w:left w:val="nil"/>
              <w:bottom w:val="nil"/>
              <w:right w:val="nil"/>
            </w:tcBorders>
            <w:shd w:val="clear" w:color="auto" w:fill="auto"/>
            <w:noWrap/>
            <w:vAlign w:val="bottom"/>
            <w:hideMark/>
          </w:tcPr>
          <w:p w:rsidR="000E618E" w:rsidRPr="000E618E" w:rsidRDefault="000E618E" w:rsidP="000E618E">
            <w:pPr>
              <w:spacing w:after="0" w:line="240" w:lineRule="auto"/>
              <w:jc w:val="left"/>
              <w:rPr>
                <w:rFonts w:ascii="Calibri" w:eastAsia="Times New Roman" w:hAnsi="Calibri" w:cs="Calibri"/>
                <w:color w:val="000000"/>
                <w:lang w:eastAsia="fr-BE"/>
              </w:rPr>
            </w:pPr>
            <w:r w:rsidRPr="000E618E">
              <w:rPr>
                <w:rFonts w:ascii="Calibri" w:eastAsia="Times New Roman" w:hAnsi="Calibri" w:cs="Calibri"/>
                <w:color w:val="000000"/>
                <w:lang w:eastAsia="fr-BE"/>
              </w:rPr>
              <w:t>/ɔ/ </w:t>
            </w:r>
          </w:p>
        </w:tc>
        <w:tc>
          <w:tcPr>
            <w:tcW w:w="1200" w:type="dxa"/>
            <w:tcBorders>
              <w:top w:val="nil"/>
              <w:left w:val="nil"/>
              <w:bottom w:val="nil"/>
              <w:right w:val="nil"/>
            </w:tcBorders>
            <w:shd w:val="clear" w:color="auto" w:fill="auto"/>
            <w:noWrap/>
            <w:vAlign w:val="bottom"/>
            <w:hideMark/>
          </w:tcPr>
          <w:p w:rsidR="000E618E" w:rsidRPr="000E618E" w:rsidRDefault="000E618E" w:rsidP="000E618E">
            <w:pPr>
              <w:spacing w:after="0" w:line="240" w:lineRule="auto"/>
              <w:jc w:val="left"/>
              <w:rPr>
                <w:rFonts w:ascii="Calibri" w:eastAsia="Times New Roman" w:hAnsi="Calibri" w:cs="Calibri"/>
                <w:color w:val="000000"/>
                <w:lang w:eastAsia="fr-BE"/>
              </w:rPr>
            </w:pPr>
            <w:r w:rsidRPr="000E618E">
              <w:rPr>
                <w:rFonts w:ascii="Calibri" w:eastAsia="Times New Roman" w:hAnsi="Calibri" w:cs="Calibri"/>
                <w:color w:val="000000"/>
                <w:lang w:eastAsia="fr-BE"/>
              </w:rPr>
              <w:t>m</w:t>
            </w:r>
            <w:r w:rsidRPr="000E618E">
              <w:rPr>
                <w:rFonts w:ascii="Calibri" w:eastAsia="Times New Roman" w:hAnsi="Calibri" w:cs="Calibri"/>
                <w:b/>
                <w:bCs/>
                <w:color w:val="FF0000"/>
                <w:lang w:eastAsia="fr-BE"/>
              </w:rPr>
              <w:t>o</w:t>
            </w:r>
            <w:r w:rsidRPr="000E618E">
              <w:rPr>
                <w:rFonts w:ascii="Calibri" w:eastAsia="Times New Roman" w:hAnsi="Calibri" w:cs="Calibri"/>
                <w:color w:val="000000"/>
                <w:lang w:eastAsia="fr-BE"/>
              </w:rPr>
              <w:t>rt</w:t>
            </w:r>
          </w:p>
        </w:tc>
      </w:tr>
    </w:tbl>
    <w:p w:rsidR="000E618E" w:rsidRDefault="000E618E" w:rsidP="0002665B"/>
    <w:p w:rsidR="00BC6973" w:rsidRDefault="00BC6973" w:rsidP="0002665B"/>
    <w:p w:rsidR="000E618E" w:rsidRDefault="000E618E" w:rsidP="006B6883">
      <w:pPr>
        <w:pStyle w:val="Titre2"/>
      </w:pPr>
      <w:bookmarkStart w:id="52" w:name="_Toc270491299"/>
      <w:r>
        <w:t>Organisation de l’application</w:t>
      </w:r>
      <w:bookmarkEnd w:id="52"/>
      <w:r>
        <w:t xml:space="preserve"> </w:t>
      </w:r>
      <w:r w:rsidR="006B6883">
        <w:br/>
      </w:r>
    </w:p>
    <w:p w:rsidR="000E618E" w:rsidRDefault="006B6883" w:rsidP="006B6883">
      <w:pPr>
        <w:pStyle w:val="Sansinterligne"/>
      </w:pPr>
      <w:r>
        <w:rPr>
          <w:noProof/>
        </w:rPr>
        <mc:AlternateContent>
          <mc:Choice Requires="wps">
            <w:drawing>
              <wp:anchor distT="0" distB="0" distL="114300" distR="114300" simplePos="0" relativeHeight="251670528" behindDoc="0" locked="0" layoutInCell="1" allowOverlap="1">
                <wp:simplePos x="0" y="0"/>
                <wp:positionH relativeFrom="column">
                  <wp:posOffset>-61595</wp:posOffset>
                </wp:positionH>
                <wp:positionV relativeFrom="paragraph">
                  <wp:posOffset>-2541</wp:posOffset>
                </wp:positionV>
                <wp:extent cx="9525" cy="1724025"/>
                <wp:effectExtent l="0" t="0" r="28575" b="28575"/>
                <wp:wrapNone/>
                <wp:docPr id="26" name="Connecteur droit 26"/>
                <wp:cNvGraphicFramePr/>
                <a:graphic xmlns:a="http://schemas.openxmlformats.org/drawingml/2006/main">
                  <a:graphicData uri="http://schemas.microsoft.com/office/word/2010/wordprocessingShape">
                    <wps:wsp>
                      <wps:cNvCnPr/>
                      <wps:spPr>
                        <a:xfrm>
                          <a:off x="0" y="0"/>
                          <a:ext cx="9525" cy="1724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necteur droit 26"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4.85pt,-.2pt" to="-4.1pt,13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" strokecolor="#4579b8 [3044]"/>
            </w:pict>
          </mc:Fallback>
        </mc:AlternateContent>
      </w:r>
      <w:r>
        <w:t>-</w:t>
      </w:r>
      <w:r w:rsidR="000E618E">
        <w:t xml:space="preserve">   acquisition_voix.mdl</w:t>
      </w:r>
    </w:p>
    <w:p w:rsidR="000E618E" w:rsidRDefault="006B6883" w:rsidP="006B6883">
      <w:pPr>
        <w:pStyle w:val="Sansinterligne"/>
      </w:pPr>
      <w:r>
        <w:t>-</w:t>
      </w:r>
      <w:r w:rsidR="000E618E">
        <w:t xml:space="preserve">   apprentissage_systeme.m</w:t>
      </w:r>
    </w:p>
    <w:p w:rsidR="000E618E" w:rsidRDefault="006B6883" w:rsidP="006B6883">
      <w:pPr>
        <w:pStyle w:val="Sansinterligne"/>
      </w:pPr>
      <w:r>
        <w:t>-</w:t>
      </w:r>
      <w:r w:rsidR="000E618E">
        <w:t xml:space="preserve">   comparaison.m</w:t>
      </w:r>
    </w:p>
    <w:p w:rsidR="000E618E" w:rsidRDefault="006B6883" w:rsidP="006B6883">
      <w:pPr>
        <w:pStyle w:val="Sansinterligne"/>
      </w:pPr>
      <w:r>
        <w:t>-</w:t>
      </w:r>
      <w:r w:rsidR="000E618E">
        <w:t xml:space="preserve">   distance_dtw.m</w:t>
      </w:r>
    </w:p>
    <w:p w:rsidR="000E618E" w:rsidRDefault="006B6883" w:rsidP="006B6883">
      <w:pPr>
        <w:pStyle w:val="Sansinterligne"/>
      </w:pPr>
      <w:r>
        <w:t>-</w:t>
      </w:r>
      <w:r w:rsidR="000E618E">
        <w:t xml:space="preserve">   estimation_signal_acquis.m</w:t>
      </w:r>
    </w:p>
    <w:p w:rsidR="000E618E" w:rsidRDefault="006B6883" w:rsidP="006B6883">
      <w:pPr>
        <w:pStyle w:val="Sansinterligne"/>
      </w:pPr>
      <w:r>
        <w:t>-</w:t>
      </w:r>
      <w:r w:rsidR="000E618E">
        <w:t xml:space="preserve">   initialisation_application.m</w:t>
      </w:r>
    </w:p>
    <w:p w:rsidR="000E618E" w:rsidRDefault="006B6883" w:rsidP="006B6883">
      <w:pPr>
        <w:pStyle w:val="Sansinterligne"/>
      </w:pPr>
      <w:r>
        <w:t>-</w:t>
      </w:r>
      <w:r w:rsidR="000E618E">
        <w:t xml:space="preserve">   reconnaissance.m</w:t>
      </w:r>
    </w:p>
    <w:p w:rsidR="000E618E" w:rsidRDefault="006B6883" w:rsidP="006B6883">
      <w:pPr>
        <w:pStyle w:val="Sansinterligne"/>
      </w:pPr>
      <w:r>
        <w:t>-</w:t>
      </w:r>
      <w:r w:rsidR="000E618E">
        <w:t xml:space="preserve">   sysstop_new.m</w:t>
      </w:r>
    </w:p>
    <w:p w:rsidR="000E618E" w:rsidRDefault="006B6883" w:rsidP="006B6883">
      <w:pPr>
        <w:pStyle w:val="Sansinterligne"/>
      </w:pPr>
      <w:r>
        <w:t>-</w:t>
      </w:r>
      <w:r w:rsidR="000E618E">
        <w:t xml:space="preserve">   traitement_LPC.mdl</w:t>
      </w:r>
    </w:p>
    <w:p w:rsidR="000E618E" w:rsidRDefault="000E618E" w:rsidP="006B6883">
      <w:pPr>
        <w:pStyle w:val="Sansinterligne"/>
      </w:pPr>
    </w:p>
    <w:p w:rsidR="000E618E" w:rsidRDefault="006B6883" w:rsidP="006B6883">
      <w:pPr>
        <w:pStyle w:val="Sansinterligne"/>
        <w:ind w:left="708"/>
      </w:pPr>
      <w:r>
        <w:rPr>
          <w:noProof/>
        </w:rPr>
        <mc:AlternateContent>
          <mc:Choice Requires="wps">
            <w:drawing>
              <wp:anchor distT="0" distB="0" distL="114300" distR="114300" simplePos="0" relativeHeight="251671552" behindDoc="0" locked="0" layoutInCell="1" allowOverlap="1">
                <wp:simplePos x="0" y="0"/>
                <wp:positionH relativeFrom="column">
                  <wp:posOffset>347980</wp:posOffset>
                </wp:positionH>
                <wp:positionV relativeFrom="paragraph">
                  <wp:posOffset>16510</wp:posOffset>
                </wp:positionV>
                <wp:extent cx="0" cy="657225"/>
                <wp:effectExtent l="0" t="0" r="19050" b="9525"/>
                <wp:wrapNone/>
                <wp:docPr id="28" name="Connecteur droit 28"/>
                <wp:cNvGraphicFramePr/>
                <a:graphic xmlns:a="http://schemas.openxmlformats.org/drawingml/2006/main">
                  <a:graphicData uri="http://schemas.microsoft.com/office/word/2010/wordprocessingShape">
                    <wps:wsp>
                      <wps:cNvCnPr/>
                      <wps:spPr>
                        <a:xfrm>
                          <a:off x="0" y="0"/>
                          <a:ext cx="0" cy="6572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necteur droit 28"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27.4pt,1.3pt" to="27.4pt,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" strokecolor="#4579b8 [3044]"/>
            </w:pict>
          </mc:Fallback>
        </mc:AlternateContent>
      </w:r>
      <w:r w:rsidR="000E618E">
        <w:t>--</w:t>
      </w:r>
      <w:r>
        <w:t xml:space="preserve">--&gt; </w:t>
      </w:r>
      <w:r w:rsidR="000E618E" w:rsidRPr="006B6883">
        <w:rPr>
          <w:i/>
        </w:rPr>
        <w:t>synthese_vocale</w:t>
      </w:r>
    </w:p>
    <w:p w:rsidR="000E618E" w:rsidRDefault="000E618E" w:rsidP="006B6883">
      <w:pPr>
        <w:pStyle w:val="Sansinterligne"/>
        <w:ind w:left="708"/>
      </w:pPr>
      <w:r>
        <w:t xml:space="preserve">    </w:t>
      </w:r>
      <w:r w:rsidR="006B6883">
        <w:t>-</w:t>
      </w:r>
      <w:r>
        <w:t xml:space="preserve">   creation_librairie_diphones.m</w:t>
      </w:r>
    </w:p>
    <w:p w:rsidR="000E618E" w:rsidRDefault="000E618E" w:rsidP="006B6883">
      <w:pPr>
        <w:pStyle w:val="Sansinterligne"/>
        <w:ind w:left="708"/>
      </w:pPr>
      <w:r>
        <w:t xml:space="preserve">    </w:t>
      </w:r>
      <w:r w:rsidR="006B6883">
        <w:t>-</w:t>
      </w:r>
      <w:r>
        <w:t xml:space="preserve">   lire_phrase.m</w:t>
      </w:r>
      <w:r w:rsidR="006B6883">
        <w:br/>
      </w:r>
    </w:p>
    <w:p w:rsidR="000E618E" w:rsidRDefault="006B6883" w:rsidP="006B6883">
      <w:pPr>
        <w:pStyle w:val="Sansinterligne"/>
        <w:ind w:left="1416"/>
      </w:pPr>
      <w:r>
        <w:rPr>
          <w:noProof/>
        </w:rPr>
        <mc:AlternateContent>
          <mc:Choice Requires="wps">
            <w:drawing>
              <wp:anchor distT="0" distB="0" distL="114300" distR="114300" simplePos="0" relativeHeight="251672576" behindDoc="0" locked="0" layoutInCell="1" allowOverlap="1">
                <wp:simplePos x="0" y="0"/>
                <wp:positionH relativeFrom="column">
                  <wp:posOffset>881380</wp:posOffset>
                </wp:positionH>
                <wp:positionV relativeFrom="paragraph">
                  <wp:posOffset>38734</wp:posOffset>
                </wp:positionV>
                <wp:extent cx="0" cy="1533525"/>
                <wp:effectExtent l="0" t="0" r="19050" b="9525"/>
                <wp:wrapNone/>
                <wp:docPr id="29" name="Connecteur droit 29"/>
                <wp:cNvGraphicFramePr/>
                <a:graphic xmlns:a="http://schemas.openxmlformats.org/drawingml/2006/main">
                  <a:graphicData uri="http://schemas.microsoft.com/office/word/2010/wordprocessingShape">
                    <wps:wsp>
                      <wps:cNvCnPr/>
                      <wps:spPr>
                        <a:xfrm>
                          <a:off x="0" y="0"/>
                          <a:ext cx="0" cy="1533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necteur droit 29"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69.4pt,3.05pt" to="69.4pt,1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" strokecolor="#4579b8 [3044]"/>
            </w:pict>
          </mc:Fallback>
        </mc:AlternateContent>
      </w:r>
      <w:r>
        <w:t xml:space="preserve">    ----&gt;  </w:t>
      </w:r>
      <w:r w:rsidR="000E618E">
        <w:t>diphones</w:t>
      </w:r>
    </w:p>
    <w:p w:rsidR="000E618E" w:rsidRDefault="000E618E" w:rsidP="006B6883">
      <w:pPr>
        <w:pStyle w:val="Sansinterligne"/>
        <w:ind w:left="1416"/>
      </w:pPr>
      <w:r>
        <w:t xml:space="preserve">            a.wav</w:t>
      </w:r>
    </w:p>
    <w:p w:rsidR="000E618E" w:rsidRDefault="000E618E" w:rsidP="006B6883">
      <w:pPr>
        <w:pStyle w:val="Sansinterligne"/>
        <w:ind w:left="1416"/>
      </w:pPr>
      <w:r>
        <w:t xml:space="preserve">            a2.wav</w:t>
      </w:r>
    </w:p>
    <w:p w:rsidR="000E618E" w:rsidRDefault="000E618E" w:rsidP="006B6883">
      <w:pPr>
        <w:pStyle w:val="Sansinterligne"/>
        <w:ind w:left="1416"/>
      </w:pPr>
      <w:r>
        <w:t xml:space="preserve">            d.wav</w:t>
      </w:r>
    </w:p>
    <w:p w:rsidR="000E618E" w:rsidRDefault="000E618E" w:rsidP="006B6883">
      <w:pPr>
        <w:pStyle w:val="Sansinterligne"/>
        <w:ind w:left="1416"/>
      </w:pPr>
      <w:r>
        <w:t xml:space="preserve">            k.wav</w:t>
      </w:r>
    </w:p>
    <w:p w:rsidR="000E618E" w:rsidRDefault="000E618E" w:rsidP="006B6883">
      <w:pPr>
        <w:pStyle w:val="Sansinterligne"/>
        <w:ind w:left="1416"/>
      </w:pPr>
      <w:r>
        <w:t xml:space="preserve">            l.wav</w:t>
      </w:r>
    </w:p>
    <w:p w:rsidR="000E618E" w:rsidRDefault="000E618E" w:rsidP="006B6883">
      <w:pPr>
        <w:pStyle w:val="Sansinterligne"/>
        <w:ind w:left="1416"/>
      </w:pPr>
      <w:r>
        <w:t xml:space="preserve">            m.wav</w:t>
      </w:r>
    </w:p>
    <w:p w:rsidR="000E618E" w:rsidRDefault="000E618E" w:rsidP="006B6883">
      <w:pPr>
        <w:pStyle w:val="Sansinterligne"/>
        <w:ind w:left="1416"/>
      </w:pPr>
      <w:r>
        <w:t xml:space="preserve">            o2.wav</w:t>
      </w:r>
    </w:p>
    <w:p w:rsidR="000E618E" w:rsidRDefault="000E618E" w:rsidP="006B6883">
      <w:pPr>
        <w:pStyle w:val="Sansinterligne"/>
        <w:ind w:left="1416"/>
      </w:pPr>
      <w:r>
        <w:t xml:space="preserve">            pause.wav</w:t>
      </w:r>
    </w:p>
    <w:p w:rsidR="0002665B" w:rsidRPr="00602CB3" w:rsidRDefault="0002665B" w:rsidP="00602CB3"/>
    <w:sectPr w:rsidR="0002665B" w:rsidRPr="00602CB3" w:rsidSect="00545899">
      <w:headerReference w:type="default" r:id="rId42"/>
      <w:footerReference w:type="default" r:id="rId4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40573" w:rsidRDefault="00F40573" w:rsidP="00A03D29">
      <w:pPr>
        <w:spacing w:after="0" w:line="240" w:lineRule="auto"/>
      </w:pPr>
      <w:r>
        <w:separator/>
      </w:r>
    </w:p>
  </w:endnote>
  <w:endnote w:type="continuationSeparator" w:id="0">
    <w:p w:rsidR="00F40573" w:rsidRDefault="00F40573" w:rsidP="00A03D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TimesNewRomanPSMT">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362E" w:rsidRDefault="00F40573">
    <w:pPr>
      <w:pStyle w:val="Pieddepage"/>
      <w:pBdr>
        <w:top w:val="single" w:sz="4" w:space="1" w:color="A5A5A5" w:themeColor="background1" w:themeShade="A5"/>
      </w:pBdr>
      <w:rPr>
        <w:color w:val="808080" w:themeColor="background1" w:themeShade="80"/>
      </w:rPr>
    </w:pPr>
    <w:sdt>
      <w:sdtPr>
        <w:rPr>
          <w:rFonts w:cstheme="minorHAnsi"/>
          <w:color w:val="808080" w:themeColor="background1" w:themeShade="80"/>
          <w:sz w:val="20"/>
        </w:rPr>
        <w:alias w:val="Société"/>
        <w:id w:val="76117946"/>
        <w:dataBinding w:prefixMappings="xmlns:ns0='http://schemas.openxmlformats.org/officeDocument/2006/extended-properties'" w:xpath="/ns0:Properties[1]/ns0:Company[1]" w:storeItemID="{6668398D-A668-4E3E-A5EB-62B293D839F1}"/>
        <w:text/>
      </w:sdtPr>
      <w:sdtEndPr/>
      <w:sdtContent>
        <w:r w:rsidR="0060362E">
          <w:rPr>
            <w:rFonts w:cstheme="minorHAnsi"/>
            <w:color w:val="808080" w:themeColor="background1" w:themeShade="80"/>
            <w:sz w:val="20"/>
          </w:rPr>
          <w:t>Pétroons Jérôme  3TL1</w:t>
        </w:r>
      </w:sdtContent>
    </w:sdt>
    <w:r w:rsidR="0060362E" w:rsidRPr="00060B11">
      <w:rPr>
        <w:rFonts w:cstheme="minorHAnsi"/>
        <w:color w:val="808080" w:themeColor="background1" w:themeShade="80"/>
        <w:sz w:val="20"/>
      </w:rPr>
      <w:t xml:space="preserve"> - </w:t>
    </w:r>
    <w:r w:rsidR="0060362E" w:rsidRPr="00060B11">
      <w:rPr>
        <w:rFonts w:cstheme="minorHAnsi"/>
        <w:color w:val="808080" w:themeColor="background1" w:themeShade="80"/>
        <w:sz w:val="20"/>
        <w:lang w:val="fr-FR"/>
      </w:rPr>
      <w:t xml:space="preserve"> </w:t>
    </w:r>
    <w:sdt>
      <w:sdtPr>
        <w:rPr>
          <w:rFonts w:cstheme="minorHAnsi"/>
          <w:color w:val="808080" w:themeColor="background1" w:themeShade="80"/>
          <w:sz w:val="20"/>
        </w:rPr>
        <w:alias w:val="Adresse"/>
        <w:id w:val="76117950"/>
        <w:dataBinding w:prefixMappings="xmlns:ns0='http://schemas.microsoft.com/office/2006/coverPageProps'" w:xpath="/ns0:CoverPageProperties[1]/ns0:CompanyAddress[1]" w:storeItemID="{55AF091B-3C7A-41E3-B477-F2FDAA23CFDA}"/>
        <w:text w:multiLine="1"/>
      </w:sdtPr>
      <w:sdtEndPr/>
      <w:sdtContent>
        <w:r w:rsidR="0060362E" w:rsidRPr="00060B11">
          <w:rPr>
            <w:rFonts w:cstheme="minorHAnsi"/>
            <w:color w:val="808080" w:themeColor="background1" w:themeShade="80"/>
            <w:sz w:val="20"/>
          </w:rPr>
          <w:t>Rapport de stage</w:t>
        </w:r>
      </w:sdtContent>
    </w:sdt>
    <w:r w:rsidR="0060362E">
      <w:rPr>
        <w:color w:val="808080" w:themeColor="background1" w:themeShade="80"/>
      </w:rPr>
      <w:tab/>
    </w:r>
    <w:r w:rsidR="0060362E">
      <w:rPr>
        <w:color w:val="808080" w:themeColor="background1" w:themeShade="80"/>
      </w:rPr>
      <w:tab/>
    </w:r>
    <w:r w:rsidR="0060362E" w:rsidRPr="004E082E">
      <w:rPr>
        <w:color w:val="808080" w:themeColor="background1" w:themeShade="80"/>
      </w:rPr>
      <w:fldChar w:fldCharType="begin"/>
    </w:r>
    <w:r w:rsidR="0060362E" w:rsidRPr="004E082E">
      <w:rPr>
        <w:color w:val="808080" w:themeColor="background1" w:themeShade="80"/>
      </w:rPr>
      <w:instrText>PAGE   \* MERGEFORMAT</w:instrText>
    </w:r>
    <w:r w:rsidR="0060362E" w:rsidRPr="004E082E">
      <w:rPr>
        <w:color w:val="808080" w:themeColor="background1" w:themeShade="80"/>
      </w:rPr>
      <w:fldChar w:fldCharType="separate"/>
    </w:r>
    <w:r w:rsidR="00220B75" w:rsidRPr="00220B75">
      <w:rPr>
        <w:noProof/>
        <w:color w:val="808080" w:themeColor="background1" w:themeShade="80"/>
        <w:lang w:val="fr-FR"/>
      </w:rPr>
      <w:t>3</w:t>
    </w:r>
    <w:r w:rsidR="0060362E" w:rsidRPr="004E082E">
      <w:rPr>
        <w:color w:val="808080" w:themeColor="background1" w:themeShade="80"/>
      </w:rPr>
      <w:fldChar w:fldCharType="end"/>
    </w:r>
  </w:p>
  <w:p w:rsidR="0060362E" w:rsidRDefault="0060362E">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40573" w:rsidRDefault="00F40573" w:rsidP="00A03D29">
      <w:pPr>
        <w:spacing w:after="0" w:line="240" w:lineRule="auto"/>
      </w:pPr>
      <w:r>
        <w:separator/>
      </w:r>
    </w:p>
  </w:footnote>
  <w:footnote w:type="continuationSeparator" w:id="0">
    <w:p w:rsidR="00F40573" w:rsidRDefault="00F40573" w:rsidP="00A03D29">
      <w:pPr>
        <w:spacing w:after="0" w:line="240" w:lineRule="auto"/>
      </w:pPr>
      <w:r>
        <w:continuationSeparator/>
      </w:r>
    </w:p>
  </w:footnote>
  <w:footnote w:id="1">
    <w:p w:rsidR="0060362E" w:rsidRDefault="0060362E">
      <w:pPr>
        <w:pStyle w:val="Notedebasdepage"/>
      </w:pPr>
      <w:r>
        <w:rPr>
          <w:rStyle w:val="Appelnotedebasdep"/>
        </w:rPr>
        <w:footnoteRef/>
      </w:r>
      <w:r>
        <w:t xml:space="preserve"> </w:t>
      </w:r>
      <w:r w:rsidRPr="005C7BBC">
        <w:t>Le spectrogramme est un diagramme associant à chaque instant t d'un signal, son spectre de fréquence.</w:t>
      </w:r>
    </w:p>
  </w:footnote>
  <w:footnote w:id="2">
    <w:p w:rsidR="0060362E" w:rsidRDefault="0060362E">
      <w:pPr>
        <w:pStyle w:val="Notedebasdepage"/>
      </w:pPr>
      <w:r>
        <w:rPr>
          <w:rStyle w:val="Appelnotedebasdep"/>
        </w:rPr>
        <w:footnoteRef/>
      </w:r>
      <w:r>
        <w:t xml:space="preserve"> </w:t>
      </w:r>
      <w:r w:rsidRPr="00ED50FF">
        <w:t>MATLAB est à la fois un langage de programmation et un environnement de développement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362E" w:rsidRDefault="0060362E">
    <w:pPr>
      <w:pStyle w:val="En-tte"/>
      <w:pBdr>
        <w:between w:val="single" w:sz="4" w:space="1" w:color="4F81BD" w:themeColor="accent1"/>
      </w:pBdr>
      <w:spacing w:line="276" w:lineRule="auto"/>
      <w:jc w:val="center"/>
    </w:pPr>
    <w:r w:rsidRPr="00AF5B55">
      <w:rPr>
        <w:rFonts w:cstheme="minorHAnsi"/>
        <w:color w:val="808080" w:themeColor="background1" w:themeShade="80"/>
        <w:sz w:val="20"/>
      </w:rPr>
      <w:t>Développement d'une application interactive homme</w:t>
    </w:r>
    <w:r>
      <w:rPr>
        <w:rFonts w:cstheme="minorHAnsi"/>
        <w:color w:val="808080" w:themeColor="background1" w:themeShade="80"/>
        <w:sz w:val="20"/>
      </w:rPr>
      <w:t>-</w:t>
    </w:r>
    <w:r w:rsidRPr="00AF5B55">
      <w:rPr>
        <w:rFonts w:cstheme="minorHAnsi"/>
        <w:color w:val="808080" w:themeColor="background1" w:themeShade="80"/>
        <w:sz w:val="20"/>
      </w:rPr>
      <w:t>machine par reconnaissance et synthèse vocale</w:t>
    </w:r>
  </w:p>
  <w:p w:rsidR="0060362E" w:rsidRDefault="0060362E">
    <w:pPr>
      <w:pStyle w:val="En-tte"/>
      <w:pBdr>
        <w:between w:val="single" w:sz="4" w:space="1" w:color="4F81BD" w:themeColor="accent1"/>
      </w:pBdr>
      <w:spacing w:line="276" w:lineRule="auto"/>
      <w:jc w:val="center"/>
    </w:pPr>
  </w:p>
  <w:p w:rsidR="0060362E" w:rsidRDefault="0060362E">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65D64"/>
    <w:multiLevelType w:val="multilevel"/>
    <w:tmpl w:val="20DE4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CBF2BD8"/>
    <w:multiLevelType w:val="hybridMultilevel"/>
    <w:tmpl w:val="925A23EE"/>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
    <w:nsid w:val="16B607B5"/>
    <w:multiLevelType w:val="multilevel"/>
    <w:tmpl w:val="D1044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7251379"/>
    <w:multiLevelType w:val="hybridMultilevel"/>
    <w:tmpl w:val="0494DB26"/>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
    <w:nsid w:val="1BC331A5"/>
    <w:multiLevelType w:val="hybridMultilevel"/>
    <w:tmpl w:val="76A0396C"/>
    <w:lvl w:ilvl="0" w:tplc="B3D69CD2">
      <w:start w:val="1"/>
      <w:numFmt w:val="bullet"/>
      <w:lvlText w:val="−"/>
      <w:lvlJc w:val="left"/>
      <w:pPr>
        <w:ind w:left="720" w:hanging="360"/>
      </w:pPr>
      <w:rPr>
        <w:rFonts w:ascii="Calibri" w:hAnsi="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
    <w:nsid w:val="1F5A6C5E"/>
    <w:multiLevelType w:val="hybridMultilevel"/>
    <w:tmpl w:val="1DD85FA6"/>
    <w:lvl w:ilvl="0" w:tplc="B3D69CD2">
      <w:start w:val="1"/>
      <w:numFmt w:val="bullet"/>
      <w:lvlText w:val="−"/>
      <w:lvlJc w:val="left"/>
      <w:pPr>
        <w:ind w:left="720" w:hanging="360"/>
      </w:pPr>
      <w:rPr>
        <w:rFonts w:ascii="Calibri" w:hAnsi="Calibri"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
    <w:nsid w:val="27A65121"/>
    <w:multiLevelType w:val="multilevel"/>
    <w:tmpl w:val="62F011B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89D5A1C"/>
    <w:multiLevelType w:val="multilevel"/>
    <w:tmpl w:val="3BA8134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A6D5899"/>
    <w:multiLevelType w:val="hybridMultilevel"/>
    <w:tmpl w:val="718CA11C"/>
    <w:lvl w:ilvl="0" w:tplc="080C0001">
      <w:start w:val="1"/>
      <w:numFmt w:val="bullet"/>
      <w:lvlText w:val=""/>
      <w:lvlJc w:val="left"/>
      <w:pPr>
        <w:ind w:left="1080" w:hanging="360"/>
      </w:pPr>
      <w:rPr>
        <w:rFonts w:ascii="Symbol" w:hAnsi="Symbol" w:hint="default"/>
      </w:rPr>
    </w:lvl>
    <w:lvl w:ilvl="1" w:tplc="080C0003" w:tentative="1">
      <w:start w:val="1"/>
      <w:numFmt w:val="bullet"/>
      <w:lvlText w:val="o"/>
      <w:lvlJc w:val="left"/>
      <w:pPr>
        <w:ind w:left="1800" w:hanging="360"/>
      </w:pPr>
      <w:rPr>
        <w:rFonts w:ascii="Courier New" w:hAnsi="Courier New" w:cs="Courier New" w:hint="default"/>
      </w:rPr>
    </w:lvl>
    <w:lvl w:ilvl="2" w:tplc="080C0005" w:tentative="1">
      <w:start w:val="1"/>
      <w:numFmt w:val="bullet"/>
      <w:lvlText w:val=""/>
      <w:lvlJc w:val="left"/>
      <w:pPr>
        <w:ind w:left="2520" w:hanging="360"/>
      </w:pPr>
      <w:rPr>
        <w:rFonts w:ascii="Wingdings" w:hAnsi="Wingdings" w:hint="default"/>
      </w:rPr>
    </w:lvl>
    <w:lvl w:ilvl="3" w:tplc="080C0001" w:tentative="1">
      <w:start w:val="1"/>
      <w:numFmt w:val="bullet"/>
      <w:lvlText w:val=""/>
      <w:lvlJc w:val="left"/>
      <w:pPr>
        <w:ind w:left="3240" w:hanging="360"/>
      </w:pPr>
      <w:rPr>
        <w:rFonts w:ascii="Symbol" w:hAnsi="Symbol" w:hint="default"/>
      </w:rPr>
    </w:lvl>
    <w:lvl w:ilvl="4" w:tplc="080C0003" w:tentative="1">
      <w:start w:val="1"/>
      <w:numFmt w:val="bullet"/>
      <w:lvlText w:val="o"/>
      <w:lvlJc w:val="left"/>
      <w:pPr>
        <w:ind w:left="3960" w:hanging="360"/>
      </w:pPr>
      <w:rPr>
        <w:rFonts w:ascii="Courier New" w:hAnsi="Courier New" w:cs="Courier New" w:hint="default"/>
      </w:rPr>
    </w:lvl>
    <w:lvl w:ilvl="5" w:tplc="080C0005" w:tentative="1">
      <w:start w:val="1"/>
      <w:numFmt w:val="bullet"/>
      <w:lvlText w:val=""/>
      <w:lvlJc w:val="left"/>
      <w:pPr>
        <w:ind w:left="4680" w:hanging="360"/>
      </w:pPr>
      <w:rPr>
        <w:rFonts w:ascii="Wingdings" w:hAnsi="Wingdings" w:hint="default"/>
      </w:rPr>
    </w:lvl>
    <w:lvl w:ilvl="6" w:tplc="080C0001" w:tentative="1">
      <w:start w:val="1"/>
      <w:numFmt w:val="bullet"/>
      <w:lvlText w:val=""/>
      <w:lvlJc w:val="left"/>
      <w:pPr>
        <w:ind w:left="5400" w:hanging="360"/>
      </w:pPr>
      <w:rPr>
        <w:rFonts w:ascii="Symbol" w:hAnsi="Symbol" w:hint="default"/>
      </w:rPr>
    </w:lvl>
    <w:lvl w:ilvl="7" w:tplc="080C0003" w:tentative="1">
      <w:start w:val="1"/>
      <w:numFmt w:val="bullet"/>
      <w:lvlText w:val="o"/>
      <w:lvlJc w:val="left"/>
      <w:pPr>
        <w:ind w:left="6120" w:hanging="360"/>
      </w:pPr>
      <w:rPr>
        <w:rFonts w:ascii="Courier New" w:hAnsi="Courier New" w:cs="Courier New" w:hint="default"/>
      </w:rPr>
    </w:lvl>
    <w:lvl w:ilvl="8" w:tplc="080C0005" w:tentative="1">
      <w:start w:val="1"/>
      <w:numFmt w:val="bullet"/>
      <w:lvlText w:val=""/>
      <w:lvlJc w:val="left"/>
      <w:pPr>
        <w:ind w:left="6840" w:hanging="360"/>
      </w:pPr>
      <w:rPr>
        <w:rFonts w:ascii="Wingdings" w:hAnsi="Wingdings" w:hint="default"/>
      </w:rPr>
    </w:lvl>
  </w:abstractNum>
  <w:abstractNum w:abstractNumId="9">
    <w:nsid w:val="2C8E769E"/>
    <w:multiLevelType w:val="hybridMultilevel"/>
    <w:tmpl w:val="D2F6B0D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0">
    <w:nsid w:val="30130C7C"/>
    <w:multiLevelType w:val="hybridMultilevel"/>
    <w:tmpl w:val="6BF07024"/>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1">
    <w:nsid w:val="33E93762"/>
    <w:multiLevelType w:val="hybridMultilevel"/>
    <w:tmpl w:val="BD32C20A"/>
    <w:lvl w:ilvl="0" w:tplc="080C000F">
      <w:start w:val="1"/>
      <w:numFmt w:val="decimal"/>
      <w:lvlText w:val="%1."/>
      <w:lvlJc w:val="left"/>
      <w:pPr>
        <w:ind w:left="360" w:hanging="360"/>
      </w:pPr>
    </w:lvl>
    <w:lvl w:ilvl="1" w:tplc="080C0019" w:tentative="1">
      <w:start w:val="1"/>
      <w:numFmt w:val="lowerLetter"/>
      <w:lvlText w:val="%2."/>
      <w:lvlJc w:val="left"/>
      <w:pPr>
        <w:ind w:left="1080" w:hanging="360"/>
      </w:pPr>
    </w:lvl>
    <w:lvl w:ilvl="2" w:tplc="080C001B" w:tentative="1">
      <w:start w:val="1"/>
      <w:numFmt w:val="lowerRoman"/>
      <w:lvlText w:val="%3."/>
      <w:lvlJc w:val="right"/>
      <w:pPr>
        <w:ind w:left="1800" w:hanging="180"/>
      </w:pPr>
    </w:lvl>
    <w:lvl w:ilvl="3" w:tplc="080C000F" w:tentative="1">
      <w:start w:val="1"/>
      <w:numFmt w:val="decimal"/>
      <w:lvlText w:val="%4."/>
      <w:lvlJc w:val="left"/>
      <w:pPr>
        <w:ind w:left="2520" w:hanging="360"/>
      </w:pPr>
    </w:lvl>
    <w:lvl w:ilvl="4" w:tplc="080C0019" w:tentative="1">
      <w:start w:val="1"/>
      <w:numFmt w:val="lowerLetter"/>
      <w:lvlText w:val="%5."/>
      <w:lvlJc w:val="left"/>
      <w:pPr>
        <w:ind w:left="3240" w:hanging="360"/>
      </w:pPr>
    </w:lvl>
    <w:lvl w:ilvl="5" w:tplc="080C001B" w:tentative="1">
      <w:start w:val="1"/>
      <w:numFmt w:val="lowerRoman"/>
      <w:lvlText w:val="%6."/>
      <w:lvlJc w:val="right"/>
      <w:pPr>
        <w:ind w:left="3960" w:hanging="180"/>
      </w:pPr>
    </w:lvl>
    <w:lvl w:ilvl="6" w:tplc="080C000F" w:tentative="1">
      <w:start w:val="1"/>
      <w:numFmt w:val="decimal"/>
      <w:lvlText w:val="%7."/>
      <w:lvlJc w:val="left"/>
      <w:pPr>
        <w:ind w:left="4680" w:hanging="360"/>
      </w:pPr>
    </w:lvl>
    <w:lvl w:ilvl="7" w:tplc="080C0019" w:tentative="1">
      <w:start w:val="1"/>
      <w:numFmt w:val="lowerLetter"/>
      <w:lvlText w:val="%8."/>
      <w:lvlJc w:val="left"/>
      <w:pPr>
        <w:ind w:left="5400" w:hanging="360"/>
      </w:pPr>
    </w:lvl>
    <w:lvl w:ilvl="8" w:tplc="080C001B" w:tentative="1">
      <w:start w:val="1"/>
      <w:numFmt w:val="lowerRoman"/>
      <w:lvlText w:val="%9."/>
      <w:lvlJc w:val="right"/>
      <w:pPr>
        <w:ind w:left="6120" w:hanging="180"/>
      </w:pPr>
    </w:lvl>
  </w:abstractNum>
  <w:abstractNum w:abstractNumId="12">
    <w:nsid w:val="3C50775E"/>
    <w:multiLevelType w:val="multilevel"/>
    <w:tmpl w:val="5C0CAF5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5FE59AD"/>
    <w:multiLevelType w:val="multilevel"/>
    <w:tmpl w:val="29CCF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460A2064"/>
    <w:multiLevelType w:val="hybridMultilevel"/>
    <w:tmpl w:val="B6E87276"/>
    <w:lvl w:ilvl="0" w:tplc="080C0001">
      <w:start w:val="1"/>
      <w:numFmt w:val="bullet"/>
      <w:lvlText w:val=""/>
      <w:lvlJc w:val="left"/>
      <w:pPr>
        <w:ind w:left="1440" w:hanging="360"/>
      </w:pPr>
      <w:rPr>
        <w:rFonts w:ascii="Symbol" w:hAnsi="Symbol" w:hint="default"/>
      </w:rPr>
    </w:lvl>
    <w:lvl w:ilvl="1" w:tplc="080C0003" w:tentative="1">
      <w:start w:val="1"/>
      <w:numFmt w:val="bullet"/>
      <w:lvlText w:val="o"/>
      <w:lvlJc w:val="left"/>
      <w:pPr>
        <w:ind w:left="2160" w:hanging="360"/>
      </w:pPr>
      <w:rPr>
        <w:rFonts w:ascii="Courier New" w:hAnsi="Courier New" w:cs="Courier New" w:hint="default"/>
      </w:rPr>
    </w:lvl>
    <w:lvl w:ilvl="2" w:tplc="080C0005" w:tentative="1">
      <w:start w:val="1"/>
      <w:numFmt w:val="bullet"/>
      <w:lvlText w:val=""/>
      <w:lvlJc w:val="left"/>
      <w:pPr>
        <w:ind w:left="2880" w:hanging="360"/>
      </w:pPr>
      <w:rPr>
        <w:rFonts w:ascii="Wingdings" w:hAnsi="Wingdings" w:hint="default"/>
      </w:rPr>
    </w:lvl>
    <w:lvl w:ilvl="3" w:tplc="080C0001" w:tentative="1">
      <w:start w:val="1"/>
      <w:numFmt w:val="bullet"/>
      <w:lvlText w:val=""/>
      <w:lvlJc w:val="left"/>
      <w:pPr>
        <w:ind w:left="3600" w:hanging="360"/>
      </w:pPr>
      <w:rPr>
        <w:rFonts w:ascii="Symbol" w:hAnsi="Symbol" w:hint="default"/>
      </w:rPr>
    </w:lvl>
    <w:lvl w:ilvl="4" w:tplc="080C0003" w:tentative="1">
      <w:start w:val="1"/>
      <w:numFmt w:val="bullet"/>
      <w:lvlText w:val="o"/>
      <w:lvlJc w:val="left"/>
      <w:pPr>
        <w:ind w:left="4320" w:hanging="360"/>
      </w:pPr>
      <w:rPr>
        <w:rFonts w:ascii="Courier New" w:hAnsi="Courier New" w:cs="Courier New" w:hint="default"/>
      </w:rPr>
    </w:lvl>
    <w:lvl w:ilvl="5" w:tplc="080C0005" w:tentative="1">
      <w:start w:val="1"/>
      <w:numFmt w:val="bullet"/>
      <w:lvlText w:val=""/>
      <w:lvlJc w:val="left"/>
      <w:pPr>
        <w:ind w:left="5040" w:hanging="360"/>
      </w:pPr>
      <w:rPr>
        <w:rFonts w:ascii="Wingdings" w:hAnsi="Wingdings" w:hint="default"/>
      </w:rPr>
    </w:lvl>
    <w:lvl w:ilvl="6" w:tplc="080C0001" w:tentative="1">
      <w:start w:val="1"/>
      <w:numFmt w:val="bullet"/>
      <w:lvlText w:val=""/>
      <w:lvlJc w:val="left"/>
      <w:pPr>
        <w:ind w:left="5760" w:hanging="360"/>
      </w:pPr>
      <w:rPr>
        <w:rFonts w:ascii="Symbol" w:hAnsi="Symbol" w:hint="default"/>
      </w:rPr>
    </w:lvl>
    <w:lvl w:ilvl="7" w:tplc="080C0003" w:tentative="1">
      <w:start w:val="1"/>
      <w:numFmt w:val="bullet"/>
      <w:lvlText w:val="o"/>
      <w:lvlJc w:val="left"/>
      <w:pPr>
        <w:ind w:left="6480" w:hanging="360"/>
      </w:pPr>
      <w:rPr>
        <w:rFonts w:ascii="Courier New" w:hAnsi="Courier New" w:cs="Courier New" w:hint="default"/>
      </w:rPr>
    </w:lvl>
    <w:lvl w:ilvl="8" w:tplc="080C0005" w:tentative="1">
      <w:start w:val="1"/>
      <w:numFmt w:val="bullet"/>
      <w:lvlText w:val=""/>
      <w:lvlJc w:val="left"/>
      <w:pPr>
        <w:ind w:left="7200" w:hanging="360"/>
      </w:pPr>
      <w:rPr>
        <w:rFonts w:ascii="Wingdings" w:hAnsi="Wingdings" w:hint="default"/>
      </w:rPr>
    </w:lvl>
  </w:abstractNum>
  <w:abstractNum w:abstractNumId="15">
    <w:nsid w:val="47415217"/>
    <w:multiLevelType w:val="multilevel"/>
    <w:tmpl w:val="170685C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7484719"/>
    <w:multiLevelType w:val="hybridMultilevel"/>
    <w:tmpl w:val="96CEEB0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7">
    <w:nsid w:val="4D1D1BB1"/>
    <w:multiLevelType w:val="multilevel"/>
    <w:tmpl w:val="3B685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F31530F"/>
    <w:multiLevelType w:val="hybridMultilevel"/>
    <w:tmpl w:val="5FA6CFDC"/>
    <w:lvl w:ilvl="0" w:tplc="080C0001">
      <w:start w:val="1"/>
      <w:numFmt w:val="bullet"/>
      <w:lvlText w:val=""/>
      <w:lvlJc w:val="left"/>
      <w:pPr>
        <w:ind w:left="1440" w:hanging="360"/>
      </w:pPr>
      <w:rPr>
        <w:rFonts w:ascii="Symbol" w:hAnsi="Symbol" w:hint="default"/>
      </w:rPr>
    </w:lvl>
    <w:lvl w:ilvl="1" w:tplc="080C0003" w:tentative="1">
      <w:start w:val="1"/>
      <w:numFmt w:val="bullet"/>
      <w:lvlText w:val="o"/>
      <w:lvlJc w:val="left"/>
      <w:pPr>
        <w:ind w:left="2160" w:hanging="360"/>
      </w:pPr>
      <w:rPr>
        <w:rFonts w:ascii="Courier New" w:hAnsi="Courier New" w:cs="Courier New" w:hint="default"/>
      </w:rPr>
    </w:lvl>
    <w:lvl w:ilvl="2" w:tplc="080C0005" w:tentative="1">
      <w:start w:val="1"/>
      <w:numFmt w:val="bullet"/>
      <w:lvlText w:val=""/>
      <w:lvlJc w:val="left"/>
      <w:pPr>
        <w:ind w:left="2880" w:hanging="360"/>
      </w:pPr>
      <w:rPr>
        <w:rFonts w:ascii="Wingdings" w:hAnsi="Wingdings" w:hint="default"/>
      </w:rPr>
    </w:lvl>
    <w:lvl w:ilvl="3" w:tplc="080C0001" w:tentative="1">
      <w:start w:val="1"/>
      <w:numFmt w:val="bullet"/>
      <w:lvlText w:val=""/>
      <w:lvlJc w:val="left"/>
      <w:pPr>
        <w:ind w:left="3600" w:hanging="360"/>
      </w:pPr>
      <w:rPr>
        <w:rFonts w:ascii="Symbol" w:hAnsi="Symbol" w:hint="default"/>
      </w:rPr>
    </w:lvl>
    <w:lvl w:ilvl="4" w:tplc="080C0003" w:tentative="1">
      <w:start w:val="1"/>
      <w:numFmt w:val="bullet"/>
      <w:lvlText w:val="o"/>
      <w:lvlJc w:val="left"/>
      <w:pPr>
        <w:ind w:left="4320" w:hanging="360"/>
      </w:pPr>
      <w:rPr>
        <w:rFonts w:ascii="Courier New" w:hAnsi="Courier New" w:cs="Courier New" w:hint="default"/>
      </w:rPr>
    </w:lvl>
    <w:lvl w:ilvl="5" w:tplc="080C0005" w:tentative="1">
      <w:start w:val="1"/>
      <w:numFmt w:val="bullet"/>
      <w:lvlText w:val=""/>
      <w:lvlJc w:val="left"/>
      <w:pPr>
        <w:ind w:left="5040" w:hanging="360"/>
      </w:pPr>
      <w:rPr>
        <w:rFonts w:ascii="Wingdings" w:hAnsi="Wingdings" w:hint="default"/>
      </w:rPr>
    </w:lvl>
    <w:lvl w:ilvl="6" w:tplc="080C0001" w:tentative="1">
      <w:start w:val="1"/>
      <w:numFmt w:val="bullet"/>
      <w:lvlText w:val=""/>
      <w:lvlJc w:val="left"/>
      <w:pPr>
        <w:ind w:left="5760" w:hanging="360"/>
      </w:pPr>
      <w:rPr>
        <w:rFonts w:ascii="Symbol" w:hAnsi="Symbol" w:hint="default"/>
      </w:rPr>
    </w:lvl>
    <w:lvl w:ilvl="7" w:tplc="080C0003" w:tentative="1">
      <w:start w:val="1"/>
      <w:numFmt w:val="bullet"/>
      <w:lvlText w:val="o"/>
      <w:lvlJc w:val="left"/>
      <w:pPr>
        <w:ind w:left="6480" w:hanging="360"/>
      </w:pPr>
      <w:rPr>
        <w:rFonts w:ascii="Courier New" w:hAnsi="Courier New" w:cs="Courier New" w:hint="default"/>
      </w:rPr>
    </w:lvl>
    <w:lvl w:ilvl="8" w:tplc="080C0005" w:tentative="1">
      <w:start w:val="1"/>
      <w:numFmt w:val="bullet"/>
      <w:lvlText w:val=""/>
      <w:lvlJc w:val="left"/>
      <w:pPr>
        <w:ind w:left="7200" w:hanging="360"/>
      </w:pPr>
      <w:rPr>
        <w:rFonts w:ascii="Wingdings" w:hAnsi="Wingdings" w:hint="default"/>
      </w:rPr>
    </w:lvl>
  </w:abstractNum>
  <w:abstractNum w:abstractNumId="19">
    <w:nsid w:val="56670168"/>
    <w:multiLevelType w:val="multilevel"/>
    <w:tmpl w:val="313E6BE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9FE3265"/>
    <w:multiLevelType w:val="hybridMultilevel"/>
    <w:tmpl w:val="07F474B8"/>
    <w:lvl w:ilvl="0" w:tplc="080C001B">
      <w:start w:val="1"/>
      <w:numFmt w:val="lowerRoman"/>
      <w:lvlText w:val="%1."/>
      <w:lvlJc w:val="right"/>
      <w:pPr>
        <w:ind w:left="360" w:hanging="360"/>
      </w:pPr>
    </w:lvl>
    <w:lvl w:ilvl="1" w:tplc="080C0019" w:tentative="1">
      <w:start w:val="1"/>
      <w:numFmt w:val="lowerLetter"/>
      <w:lvlText w:val="%2."/>
      <w:lvlJc w:val="left"/>
      <w:pPr>
        <w:ind w:left="1080" w:hanging="360"/>
      </w:pPr>
    </w:lvl>
    <w:lvl w:ilvl="2" w:tplc="080C001B" w:tentative="1">
      <w:start w:val="1"/>
      <w:numFmt w:val="lowerRoman"/>
      <w:lvlText w:val="%3."/>
      <w:lvlJc w:val="right"/>
      <w:pPr>
        <w:ind w:left="1800" w:hanging="180"/>
      </w:pPr>
    </w:lvl>
    <w:lvl w:ilvl="3" w:tplc="080C000F" w:tentative="1">
      <w:start w:val="1"/>
      <w:numFmt w:val="decimal"/>
      <w:lvlText w:val="%4."/>
      <w:lvlJc w:val="left"/>
      <w:pPr>
        <w:ind w:left="2520" w:hanging="360"/>
      </w:pPr>
    </w:lvl>
    <w:lvl w:ilvl="4" w:tplc="080C0019" w:tentative="1">
      <w:start w:val="1"/>
      <w:numFmt w:val="lowerLetter"/>
      <w:lvlText w:val="%5."/>
      <w:lvlJc w:val="left"/>
      <w:pPr>
        <w:ind w:left="3240" w:hanging="360"/>
      </w:pPr>
    </w:lvl>
    <w:lvl w:ilvl="5" w:tplc="080C001B" w:tentative="1">
      <w:start w:val="1"/>
      <w:numFmt w:val="lowerRoman"/>
      <w:lvlText w:val="%6."/>
      <w:lvlJc w:val="right"/>
      <w:pPr>
        <w:ind w:left="3960" w:hanging="180"/>
      </w:pPr>
    </w:lvl>
    <w:lvl w:ilvl="6" w:tplc="080C000F" w:tentative="1">
      <w:start w:val="1"/>
      <w:numFmt w:val="decimal"/>
      <w:lvlText w:val="%7."/>
      <w:lvlJc w:val="left"/>
      <w:pPr>
        <w:ind w:left="4680" w:hanging="360"/>
      </w:pPr>
    </w:lvl>
    <w:lvl w:ilvl="7" w:tplc="080C0019" w:tentative="1">
      <w:start w:val="1"/>
      <w:numFmt w:val="lowerLetter"/>
      <w:lvlText w:val="%8."/>
      <w:lvlJc w:val="left"/>
      <w:pPr>
        <w:ind w:left="5400" w:hanging="360"/>
      </w:pPr>
    </w:lvl>
    <w:lvl w:ilvl="8" w:tplc="080C001B" w:tentative="1">
      <w:start w:val="1"/>
      <w:numFmt w:val="lowerRoman"/>
      <w:lvlText w:val="%9."/>
      <w:lvlJc w:val="right"/>
      <w:pPr>
        <w:ind w:left="6120" w:hanging="180"/>
      </w:pPr>
    </w:lvl>
  </w:abstractNum>
  <w:abstractNum w:abstractNumId="21">
    <w:nsid w:val="5A814D94"/>
    <w:multiLevelType w:val="multilevel"/>
    <w:tmpl w:val="B2CE1EE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B1215DF"/>
    <w:multiLevelType w:val="hybridMultilevel"/>
    <w:tmpl w:val="1F4C211A"/>
    <w:lvl w:ilvl="0" w:tplc="B3D69CD2">
      <w:start w:val="1"/>
      <w:numFmt w:val="bullet"/>
      <w:lvlText w:val="−"/>
      <w:lvlJc w:val="left"/>
      <w:pPr>
        <w:ind w:left="720" w:hanging="360"/>
      </w:pPr>
      <w:rPr>
        <w:rFonts w:ascii="Calibri" w:hAnsi="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3">
    <w:nsid w:val="614F60D2"/>
    <w:multiLevelType w:val="hybridMultilevel"/>
    <w:tmpl w:val="B226D0CC"/>
    <w:lvl w:ilvl="0" w:tplc="B3D69CD2">
      <w:start w:val="1"/>
      <w:numFmt w:val="bullet"/>
      <w:lvlText w:val="−"/>
      <w:lvlJc w:val="left"/>
      <w:pPr>
        <w:ind w:left="720" w:hanging="360"/>
      </w:pPr>
      <w:rPr>
        <w:rFonts w:ascii="Calibri" w:hAnsi="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4">
    <w:nsid w:val="64705F77"/>
    <w:multiLevelType w:val="hybridMultilevel"/>
    <w:tmpl w:val="F2565962"/>
    <w:lvl w:ilvl="0" w:tplc="080C0001">
      <w:start w:val="1"/>
      <w:numFmt w:val="bullet"/>
      <w:lvlText w:val=""/>
      <w:lvlJc w:val="left"/>
      <w:pPr>
        <w:ind w:left="3600" w:hanging="360"/>
      </w:pPr>
      <w:rPr>
        <w:rFonts w:ascii="Symbol" w:hAnsi="Symbol" w:hint="default"/>
      </w:rPr>
    </w:lvl>
    <w:lvl w:ilvl="1" w:tplc="080C0003" w:tentative="1">
      <w:start w:val="1"/>
      <w:numFmt w:val="bullet"/>
      <w:lvlText w:val="o"/>
      <w:lvlJc w:val="left"/>
      <w:pPr>
        <w:ind w:left="4320" w:hanging="360"/>
      </w:pPr>
      <w:rPr>
        <w:rFonts w:ascii="Courier New" w:hAnsi="Courier New" w:cs="Courier New" w:hint="default"/>
      </w:rPr>
    </w:lvl>
    <w:lvl w:ilvl="2" w:tplc="080C0005" w:tentative="1">
      <w:start w:val="1"/>
      <w:numFmt w:val="bullet"/>
      <w:lvlText w:val=""/>
      <w:lvlJc w:val="left"/>
      <w:pPr>
        <w:ind w:left="5040" w:hanging="360"/>
      </w:pPr>
      <w:rPr>
        <w:rFonts w:ascii="Wingdings" w:hAnsi="Wingdings" w:hint="default"/>
      </w:rPr>
    </w:lvl>
    <w:lvl w:ilvl="3" w:tplc="080C0001" w:tentative="1">
      <w:start w:val="1"/>
      <w:numFmt w:val="bullet"/>
      <w:lvlText w:val=""/>
      <w:lvlJc w:val="left"/>
      <w:pPr>
        <w:ind w:left="5760" w:hanging="360"/>
      </w:pPr>
      <w:rPr>
        <w:rFonts w:ascii="Symbol" w:hAnsi="Symbol" w:hint="default"/>
      </w:rPr>
    </w:lvl>
    <w:lvl w:ilvl="4" w:tplc="080C0003" w:tentative="1">
      <w:start w:val="1"/>
      <w:numFmt w:val="bullet"/>
      <w:lvlText w:val="o"/>
      <w:lvlJc w:val="left"/>
      <w:pPr>
        <w:ind w:left="6480" w:hanging="360"/>
      </w:pPr>
      <w:rPr>
        <w:rFonts w:ascii="Courier New" w:hAnsi="Courier New" w:cs="Courier New" w:hint="default"/>
      </w:rPr>
    </w:lvl>
    <w:lvl w:ilvl="5" w:tplc="080C0005" w:tentative="1">
      <w:start w:val="1"/>
      <w:numFmt w:val="bullet"/>
      <w:lvlText w:val=""/>
      <w:lvlJc w:val="left"/>
      <w:pPr>
        <w:ind w:left="7200" w:hanging="360"/>
      </w:pPr>
      <w:rPr>
        <w:rFonts w:ascii="Wingdings" w:hAnsi="Wingdings" w:hint="default"/>
      </w:rPr>
    </w:lvl>
    <w:lvl w:ilvl="6" w:tplc="080C0001" w:tentative="1">
      <w:start w:val="1"/>
      <w:numFmt w:val="bullet"/>
      <w:lvlText w:val=""/>
      <w:lvlJc w:val="left"/>
      <w:pPr>
        <w:ind w:left="7920" w:hanging="360"/>
      </w:pPr>
      <w:rPr>
        <w:rFonts w:ascii="Symbol" w:hAnsi="Symbol" w:hint="default"/>
      </w:rPr>
    </w:lvl>
    <w:lvl w:ilvl="7" w:tplc="080C0003" w:tentative="1">
      <w:start w:val="1"/>
      <w:numFmt w:val="bullet"/>
      <w:lvlText w:val="o"/>
      <w:lvlJc w:val="left"/>
      <w:pPr>
        <w:ind w:left="8640" w:hanging="360"/>
      </w:pPr>
      <w:rPr>
        <w:rFonts w:ascii="Courier New" w:hAnsi="Courier New" w:cs="Courier New" w:hint="default"/>
      </w:rPr>
    </w:lvl>
    <w:lvl w:ilvl="8" w:tplc="080C0005" w:tentative="1">
      <w:start w:val="1"/>
      <w:numFmt w:val="bullet"/>
      <w:lvlText w:val=""/>
      <w:lvlJc w:val="left"/>
      <w:pPr>
        <w:ind w:left="9360" w:hanging="360"/>
      </w:pPr>
      <w:rPr>
        <w:rFonts w:ascii="Wingdings" w:hAnsi="Wingdings" w:hint="default"/>
      </w:rPr>
    </w:lvl>
  </w:abstractNum>
  <w:abstractNum w:abstractNumId="25">
    <w:nsid w:val="654F4F67"/>
    <w:multiLevelType w:val="hybridMultilevel"/>
    <w:tmpl w:val="C1E04E02"/>
    <w:lvl w:ilvl="0" w:tplc="B3D69CD2">
      <w:start w:val="1"/>
      <w:numFmt w:val="bullet"/>
      <w:lvlText w:val="−"/>
      <w:lvlJc w:val="left"/>
      <w:pPr>
        <w:ind w:left="720" w:hanging="360"/>
      </w:pPr>
      <w:rPr>
        <w:rFonts w:ascii="Calibri" w:hAnsi="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6">
    <w:nsid w:val="66F5119F"/>
    <w:multiLevelType w:val="multilevel"/>
    <w:tmpl w:val="55481DF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AF03C4A"/>
    <w:multiLevelType w:val="hybridMultilevel"/>
    <w:tmpl w:val="FB6E4730"/>
    <w:lvl w:ilvl="0" w:tplc="080C000F">
      <w:start w:val="1"/>
      <w:numFmt w:val="decimal"/>
      <w:lvlText w:val="%1."/>
      <w:lvlJc w:val="left"/>
      <w:pPr>
        <w:ind w:left="360" w:hanging="360"/>
      </w:pPr>
    </w:lvl>
    <w:lvl w:ilvl="1" w:tplc="080C0019" w:tentative="1">
      <w:start w:val="1"/>
      <w:numFmt w:val="lowerLetter"/>
      <w:lvlText w:val="%2."/>
      <w:lvlJc w:val="left"/>
      <w:pPr>
        <w:ind w:left="1080" w:hanging="360"/>
      </w:pPr>
    </w:lvl>
    <w:lvl w:ilvl="2" w:tplc="080C001B" w:tentative="1">
      <w:start w:val="1"/>
      <w:numFmt w:val="lowerRoman"/>
      <w:lvlText w:val="%3."/>
      <w:lvlJc w:val="right"/>
      <w:pPr>
        <w:ind w:left="1800" w:hanging="180"/>
      </w:pPr>
    </w:lvl>
    <w:lvl w:ilvl="3" w:tplc="080C000F" w:tentative="1">
      <w:start w:val="1"/>
      <w:numFmt w:val="decimal"/>
      <w:lvlText w:val="%4."/>
      <w:lvlJc w:val="left"/>
      <w:pPr>
        <w:ind w:left="2520" w:hanging="360"/>
      </w:pPr>
    </w:lvl>
    <w:lvl w:ilvl="4" w:tplc="080C0019" w:tentative="1">
      <w:start w:val="1"/>
      <w:numFmt w:val="lowerLetter"/>
      <w:lvlText w:val="%5."/>
      <w:lvlJc w:val="left"/>
      <w:pPr>
        <w:ind w:left="3240" w:hanging="360"/>
      </w:pPr>
    </w:lvl>
    <w:lvl w:ilvl="5" w:tplc="080C001B" w:tentative="1">
      <w:start w:val="1"/>
      <w:numFmt w:val="lowerRoman"/>
      <w:lvlText w:val="%6."/>
      <w:lvlJc w:val="right"/>
      <w:pPr>
        <w:ind w:left="3960" w:hanging="180"/>
      </w:pPr>
    </w:lvl>
    <w:lvl w:ilvl="6" w:tplc="080C000F" w:tentative="1">
      <w:start w:val="1"/>
      <w:numFmt w:val="decimal"/>
      <w:lvlText w:val="%7."/>
      <w:lvlJc w:val="left"/>
      <w:pPr>
        <w:ind w:left="4680" w:hanging="360"/>
      </w:pPr>
    </w:lvl>
    <w:lvl w:ilvl="7" w:tplc="080C0019" w:tentative="1">
      <w:start w:val="1"/>
      <w:numFmt w:val="lowerLetter"/>
      <w:lvlText w:val="%8."/>
      <w:lvlJc w:val="left"/>
      <w:pPr>
        <w:ind w:left="5400" w:hanging="360"/>
      </w:pPr>
    </w:lvl>
    <w:lvl w:ilvl="8" w:tplc="080C001B" w:tentative="1">
      <w:start w:val="1"/>
      <w:numFmt w:val="lowerRoman"/>
      <w:lvlText w:val="%9."/>
      <w:lvlJc w:val="right"/>
      <w:pPr>
        <w:ind w:left="6120" w:hanging="180"/>
      </w:pPr>
    </w:lvl>
  </w:abstractNum>
  <w:abstractNum w:abstractNumId="28">
    <w:nsid w:val="6F6C492F"/>
    <w:multiLevelType w:val="hybridMultilevel"/>
    <w:tmpl w:val="8BBC2854"/>
    <w:lvl w:ilvl="0" w:tplc="080C000F">
      <w:start w:val="1"/>
      <w:numFmt w:val="decimal"/>
      <w:lvlText w:val="%1."/>
      <w:lvlJc w:val="left"/>
      <w:pPr>
        <w:ind w:left="360" w:hanging="360"/>
      </w:pPr>
    </w:lvl>
    <w:lvl w:ilvl="1" w:tplc="080C0019" w:tentative="1">
      <w:start w:val="1"/>
      <w:numFmt w:val="lowerLetter"/>
      <w:lvlText w:val="%2."/>
      <w:lvlJc w:val="left"/>
      <w:pPr>
        <w:ind w:left="1080" w:hanging="360"/>
      </w:pPr>
    </w:lvl>
    <w:lvl w:ilvl="2" w:tplc="080C001B" w:tentative="1">
      <w:start w:val="1"/>
      <w:numFmt w:val="lowerRoman"/>
      <w:lvlText w:val="%3."/>
      <w:lvlJc w:val="right"/>
      <w:pPr>
        <w:ind w:left="1800" w:hanging="180"/>
      </w:pPr>
    </w:lvl>
    <w:lvl w:ilvl="3" w:tplc="080C000F" w:tentative="1">
      <w:start w:val="1"/>
      <w:numFmt w:val="decimal"/>
      <w:lvlText w:val="%4."/>
      <w:lvlJc w:val="left"/>
      <w:pPr>
        <w:ind w:left="2520" w:hanging="360"/>
      </w:pPr>
    </w:lvl>
    <w:lvl w:ilvl="4" w:tplc="080C0019" w:tentative="1">
      <w:start w:val="1"/>
      <w:numFmt w:val="lowerLetter"/>
      <w:lvlText w:val="%5."/>
      <w:lvlJc w:val="left"/>
      <w:pPr>
        <w:ind w:left="3240" w:hanging="360"/>
      </w:pPr>
    </w:lvl>
    <w:lvl w:ilvl="5" w:tplc="080C001B" w:tentative="1">
      <w:start w:val="1"/>
      <w:numFmt w:val="lowerRoman"/>
      <w:lvlText w:val="%6."/>
      <w:lvlJc w:val="right"/>
      <w:pPr>
        <w:ind w:left="3960" w:hanging="180"/>
      </w:pPr>
    </w:lvl>
    <w:lvl w:ilvl="6" w:tplc="080C000F" w:tentative="1">
      <w:start w:val="1"/>
      <w:numFmt w:val="decimal"/>
      <w:lvlText w:val="%7."/>
      <w:lvlJc w:val="left"/>
      <w:pPr>
        <w:ind w:left="4680" w:hanging="360"/>
      </w:pPr>
    </w:lvl>
    <w:lvl w:ilvl="7" w:tplc="080C0019" w:tentative="1">
      <w:start w:val="1"/>
      <w:numFmt w:val="lowerLetter"/>
      <w:lvlText w:val="%8."/>
      <w:lvlJc w:val="left"/>
      <w:pPr>
        <w:ind w:left="5400" w:hanging="360"/>
      </w:pPr>
    </w:lvl>
    <w:lvl w:ilvl="8" w:tplc="080C001B" w:tentative="1">
      <w:start w:val="1"/>
      <w:numFmt w:val="lowerRoman"/>
      <w:lvlText w:val="%9."/>
      <w:lvlJc w:val="right"/>
      <w:pPr>
        <w:ind w:left="6120" w:hanging="180"/>
      </w:pPr>
    </w:lvl>
  </w:abstractNum>
  <w:abstractNum w:abstractNumId="29">
    <w:nsid w:val="74D14F39"/>
    <w:multiLevelType w:val="hybridMultilevel"/>
    <w:tmpl w:val="1EA8698C"/>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0">
    <w:nsid w:val="796A17F4"/>
    <w:multiLevelType w:val="multilevel"/>
    <w:tmpl w:val="3C8C4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27"/>
  </w:num>
  <w:num w:numId="3">
    <w:abstractNumId w:val="20"/>
  </w:num>
  <w:num w:numId="4">
    <w:abstractNumId w:val="10"/>
  </w:num>
  <w:num w:numId="5">
    <w:abstractNumId w:val="14"/>
  </w:num>
  <w:num w:numId="6">
    <w:abstractNumId w:val="16"/>
  </w:num>
  <w:num w:numId="7">
    <w:abstractNumId w:val="15"/>
  </w:num>
  <w:num w:numId="8">
    <w:abstractNumId w:val="19"/>
  </w:num>
  <w:num w:numId="9">
    <w:abstractNumId w:val="3"/>
  </w:num>
  <w:num w:numId="10">
    <w:abstractNumId w:val="17"/>
  </w:num>
  <w:num w:numId="11">
    <w:abstractNumId w:val="2"/>
  </w:num>
  <w:num w:numId="12">
    <w:abstractNumId w:val="30"/>
  </w:num>
  <w:num w:numId="13">
    <w:abstractNumId w:val="25"/>
  </w:num>
  <w:num w:numId="14">
    <w:abstractNumId w:val="8"/>
  </w:num>
  <w:num w:numId="15">
    <w:abstractNumId w:val="18"/>
  </w:num>
  <w:num w:numId="16">
    <w:abstractNumId w:val="5"/>
  </w:num>
  <w:num w:numId="17">
    <w:abstractNumId w:val="23"/>
  </w:num>
  <w:num w:numId="18">
    <w:abstractNumId w:val="29"/>
  </w:num>
  <w:num w:numId="19">
    <w:abstractNumId w:val="4"/>
  </w:num>
  <w:num w:numId="20">
    <w:abstractNumId w:val="9"/>
  </w:num>
  <w:num w:numId="21">
    <w:abstractNumId w:val="12"/>
  </w:num>
  <w:num w:numId="22">
    <w:abstractNumId w:val="21"/>
  </w:num>
  <w:num w:numId="23">
    <w:abstractNumId w:val="13"/>
  </w:num>
  <w:num w:numId="24">
    <w:abstractNumId w:val="11"/>
  </w:num>
  <w:num w:numId="25">
    <w:abstractNumId w:val="1"/>
  </w:num>
  <w:num w:numId="26">
    <w:abstractNumId w:val="22"/>
  </w:num>
  <w:num w:numId="27">
    <w:abstractNumId w:val="0"/>
  </w:num>
  <w:num w:numId="28">
    <w:abstractNumId w:val="26"/>
  </w:num>
  <w:num w:numId="29">
    <w:abstractNumId w:val="6"/>
  </w:num>
  <w:num w:numId="30">
    <w:abstractNumId w:val="7"/>
  </w:num>
  <w:num w:numId="3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5899"/>
    <w:rsid w:val="00005AC4"/>
    <w:rsid w:val="00007811"/>
    <w:rsid w:val="000103FF"/>
    <w:rsid w:val="0002081B"/>
    <w:rsid w:val="0002334C"/>
    <w:rsid w:val="0002665B"/>
    <w:rsid w:val="000269B0"/>
    <w:rsid w:val="00031A53"/>
    <w:rsid w:val="00032F5B"/>
    <w:rsid w:val="0003578F"/>
    <w:rsid w:val="000417FF"/>
    <w:rsid w:val="00051B13"/>
    <w:rsid w:val="000561AD"/>
    <w:rsid w:val="00057D9A"/>
    <w:rsid w:val="0006054A"/>
    <w:rsid w:val="0006078C"/>
    <w:rsid w:val="00060893"/>
    <w:rsid w:val="00060B11"/>
    <w:rsid w:val="00061BF5"/>
    <w:rsid w:val="00064864"/>
    <w:rsid w:val="0007440C"/>
    <w:rsid w:val="000744CE"/>
    <w:rsid w:val="00074840"/>
    <w:rsid w:val="00081CB7"/>
    <w:rsid w:val="000A441C"/>
    <w:rsid w:val="000A4A44"/>
    <w:rsid w:val="000B0DCA"/>
    <w:rsid w:val="000B1661"/>
    <w:rsid w:val="000B4A8D"/>
    <w:rsid w:val="000B6B1F"/>
    <w:rsid w:val="000C2757"/>
    <w:rsid w:val="000C2AC2"/>
    <w:rsid w:val="000D10DF"/>
    <w:rsid w:val="000D14A5"/>
    <w:rsid w:val="000D520B"/>
    <w:rsid w:val="000D7565"/>
    <w:rsid w:val="000E37B8"/>
    <w:rsid w:val="000E618E"/>
    <w:rsid w:val="000E64EE"/>
    <w:rsid w:val="000E682E"/>
    <w:rsid w:val="000F32DB"/>
    <w:rsid w:val="000F7304"/>
    <w:rsid w:val="00100174"/>
    <w:rsid w:val="0010639C"/>
    <w:rsid w:val="00110D16"/>
    <w:rsid w:val="00112150"/>
    <w:rsid w:val="0011312D"/>
    <w:rsid w:val="0012511A"/>
    <w:rsid w:val="00154461"/>
    <w:rsid w:val="001626E8"/>
    <w:rsid w:val="00167DE1"/>
    <w:rsid w:val="001724D5"/>
    <w:rsid w:val="001875A6"/>
    <w:rsid w:val="001A4379"/>
    <w:rsid w:val="001B1494"/>
    <w:rsid w:val="001B4D61"/>
    <w:rsid w:val="001B60D6"/>
    <w:rsid w:val="001C3BEF"/>
    <w:rsid w:val="001D249A"/>
    <w:rsid w:val="001E0479"/>
    <w:rsid w:val="001E7057"/>
    <w:rsid w:val="001F1E51"/>
    <w:rsid w:val="002003E6"/>
    <w:rsid w:val="00211A59"/>
    <w:rsid w:val="00212EC9"/>
    <w:rsid w:val="00214279"/>
    <w:rsid w:val="00214EC8"/>
    <w:rsid w:val="0021531D"/>
    <w:rsid w:val="00215D31"/>
    <w:rsid w:val="00220B75"/>
    <w:rsid w:val="0023418C"/>
    <w:rsid w:val="00241355"/>
    <w:rsid w:val="00241AA4"/>
    <w:rsid w:val="002444E9"/>
    <w:rsid w:val="0024667B"/>
    <w:rsid w:val="00252544"/>
    <w:rsid w:val="00252A0A"/>
    <w:rsid w:val="00261C30"/>
    <w:rsid w:val="0026471B"/>
    <w:rsid w:val="00264F56"/>
    <w:rsid w:val="00265120"/>
    <w:rsid w:val="002767F3"/>
    <w:rsid w:val="00280FE6"/>
    <w:rsid w:val="00296034"/>
    <w:rsid w:val="00297B65"/>
    <w:rsid w:val="002A34C6"/>
    <w:rsid w:val="002B2651"/>
    <w:rsid w:val="002C4CBC"/>
    <w:rsid w:val="002E3465"/>
    <w:rsid w:val="002E4F48"/>
    <w:rsid w:val="002F14A9"/>
    <w:rsid w:val="002F2E5C"/>
    <w:rsid w:val="002F582B"/>
    <w:rsid w:val="00304444"/>
    <w:rsid w:val="00304D92"/>
    <w:rsid w:val="0031196C"/>
    <w:rsid w:val="00316E64"/>
    <w:rsid w:val="003218A6"/>
    <w:rsid w:val="00321947"/>
    <w:rsid w:val="00323589"/>
    <w:rsid w:val="0032472D"/>
    <w:rsid w:val="00324B80"/>
    <w:rsid w:val="00326A50"/>
    <w:rsid w:val="003311B7"/>
    <w:rsid w:val="003366E7"/>
    <w:rsid w:val="00337310"/>
    <w:rsid w:val="00364178"/>
    <w:rsid w:val="00372BB2"/>
    <w:rsid w:val="003754BD"/>
    <w:rsid w:val="00383D6B"/>
    <w:rsid w:val="003915D2"/>
    <w:rsid w:val="00396341"/>
    <w:rsid w:val="003979EB"/>
    <w:rsid w:val="003A0AD5"/>
    <w:rsid w:val="003A4A41"/>
    <w:rsid w:val="003B02D4"/>
    <w:rsid w:val="003D2B82"/>
    <w:rsid w:val="003D5B33"/>
    <w:rsid w:val="003F3C30"/>
    <w:rsid w:val="00404E89"/>
    <w:rsid w:val="00406E18"/>
    <w:rsid w:val="00413304"/>
    <w:rsid w:val="00414198"/>
    <w:rsid w:val="00422813"/>
    <w:rsid w:val="004264E4"/>
    <w:rsid w:val="004367BA"/>
    <w:rsid w:val="00440C0F"/>
    <w:rsid w:val="00440E78"/>
    <w:rsid w:val="00461CDE"/>
    <w:rsid w:val="00464A14"/>
    <w:rsid w:val="00472C04"/>
    <w:rsid w:val="00485A34"/>
    <w:rsid w:val="00486EF8"/>
    <w:rsid w:val="00492888"/>
    <w:rsid w:val="00494280"/>
    <w:rsid w:val="00494454"/>
    <w:rsid w:val="004A78A3"/>
    <w:rsid w:val="004B2204"/>
    <w:rsid w:val="004C276B"/>
    <w:rsid w:val="004C6A5F"/>
    <w:rsid w:val="004D0BB3"/>
    <w:rsid w:val="004D10DA"/>
    <w:rsid w:val="004D1894"/>
    <w:rsid w:val="004D2202"/>
    <w:rsid w:val="004E082E"/>
    <w:rsid w:val="004E37C7"/>
    <w:rsid w:val="004E455D"/>
    <w:rsid w:val="004E54AD"/>
    <w:rsid w:val="004E58A6"/>
    <w:rsid w:val="004E62D6"/>
    <w:rsid w:val="004E690F"/>
    <w:rsid w:val="004F12F3"/>
    <w:rsid w:val="00500B80"/>
    <w:rsid w:val="00503482"/>
    <w:rsid w:val="00513085"/>
    <w:rsid w:val="00515E1F"/>
    <w:rsid w:val="00521E24"/>
    <w:rsid w:val="005272C5"/>
    <w:rsid w:val="005306CF"/>
    <w:rsid w:val="00532D16"/>
    <w:rsid w:val="00545899"/>
    <w:rsid w:val="00547484"/>
    <w:rsid w:val="00550B0F"/>
    <w:rsid w:val="00551719"/>
    <w:rsid w:val="00556B4C"/>
    <w:rsid w:val="00570410"/>
    <w:rsid w:val="00581DF8"/>
    <w:rsid w:val="0058447D"/>
    <w:rsid w:val="00585604"/>
    <w:rsid w:val="00585F3C"/>
    <w:rsid w:val="0058601E"/>
    <w:rsid w:val="005926AD"/>
    <w:rsid w:val="00593CAF"/>
    <w:rsid w:val="00595531"/>
    <w:rsid w:val="005971BF"/>
    <w:rsid w:val="005979F9"/>
    <w:rsid w:val="005B1026"/>
    <w:rsid w:val="005C08AB"/>
    <w:rsid w:val="005C714A"/>
    <w:rsid w:val="005C7BBC"/>
    <w:rsid w:val="005D4B37"/>
    <w:rsid w:val="005D6A62"/>
    <w:rsid w:val="005F0CAE"/>
    <w:rsid w:val="005F27C8"/>
    <w:rsid w:val="005F296B"/>
    <w:rsid w:val="006011FF"/>
    <w:rsid w:val="00602CB3"/>
    <w:rsid w:val="0060362E"/>
    <w:rsid w:val="00604285"/>
    <w:rsid w:val="00624D8B"/>
    <w:rsid w:val="00625A3E"/>
    <w:rsid w:val="00625D7C"/>
    <w:rsid w:val="00626B5C"/>
    <w:rsid w:val="00633FC8"/>
    <w:rsid w:val="0064111B"/>
    <w:rsid w:val="00642098"/>
    <w:rsid w:val="00644812"/>
    <w:rsid w:val="006475BF"/>
    <w:rsid w:val="00647B8D"/>
    <w:rsid w:val="00650B65"/>
    <w:rsid w:val="00655578"/>
    <w:rsid w:val="00657643"/>
    <w:rsid w:val="006723B7"/>
    <w:rsid w:val="00673B3C"/>
    <w:rsid w:val="00684DAE"/>
    <w:rsid w:val="0069036C"/>
    <w:rsid w:val="006905C0"/>
    <w:rsid w:val="0069519E"/>
    <w:rsid w:val="006B1350"/>
    <w:rsid w:val="006B2E6F"/>
    <w:rsid w:val="006B57B2"/>
    <w:rsid w:val="006B6883"/>
    <w:rsid w:val="006C3DA2"/>
    <w:rsid w:val="006C55B6"/>
    <w:rsid w:val="006C6C7D"/>
    <w:rsid w:val="006E115C"/>
    <w:rsid w:val="006E2FAF"/>
    <w:rsid w:val="006E3307"/>
    <w:rsid w:val="006E5F75"/>
    <w:rsid w:val="006F582C"/>
    <w:rsid w:val="007005F5"/>
    <w:rsid w:val="00707711"/>
    <w:rsid w:val="00710728"/>
    <w:rsid w:val="00716985"/>
    <w:rsid w:val="00716B85"/>
    <w:rsid w:val="00721ACF"/>
    <w:rsid w:val="007304F4"/>
    <w:rsid w:val="007332C5"/>
    <w:rsid w:val="00740EF3"/>
    <w:rsid w:val="007465BE"/>
    <w:rsid w:val="00753153"/>
    <w:rsid w:val="0076058E"/>
    <w:rsid w:val="00761934"/>
    <w:rsid w:val="007709D5"/>
    <w:rsid w:val="007714A3"/>
    <w:rsid w:val="00772F7C"/>
    <w:rsid w:val="007760FC"/>
    <w:rsid w:val="00776F82"/>
    <w:rsid w:val="00777E01"/>
    <w:rsid w:val="007823B1"/>
    <w:rsid w:val="00784CE6"/>
    <w:rsid w:val="007850E6"/>
    <w:rsid w:val="00785CC4"/>
    <w:rsid w:val="00790867"/>
    <w:rsid w:val="0079665C"/>
    <w:rsid w:val="007A0647"/>
    <w:rsid w:val="007A43C1"/>
    <w:rsid w:val="007B59AF"/>
    <w:rsid w:val="007C1E2D"/>
    <w:rsid w:val="007C799C"/>
    <w:rsid w:val="007D05AF"/>
    <w:rsid w:val="007D3328"/>
    <w:rsid w:val="007D4269"/>
    <w:rsid w:val="00800906"/>
    <w:rsid w:val="00800B6E"/>
    <w:rsid w:val="00801329"/>
    <w:rsid w:val="00802FE0"/>
    <w:rsid w:val="00803C03"/>
    <w:rsid w:val="0080574D"/>
    <w:rsid w:val="00807D10"/>
    <w:rsid w:val="00810710"/>
    <w:rsid w:val="00823688"/>
    <w:rsid w:val="00823B3D"/>
    <w:rsid w:val="00826495"/>
    <w:rsid w:val="00831953"/>
    <w:rsid w:val="008323EF"/>
    <w:rsid w:val="0083693D"/>
    <w:rsid w:val="00840BE1"/>
    <w:rsid w:val="00843C07"/>
    <w:rsid w:val="00844413"/>
    <w:rsid w:val="00850C72"/>
    <w:rsid w:val="00852A25"/>
    <w:rsid w:val="00853DC3"/>
    <w:rsid w:val="008552EC"/>
    <w:rsid w:val="0086161C"/>
    <w:rsid w:val="00866E59"/>
    <w:rsid w:val="00875AD0"/>
    <w:rsid w:val="008875D4"/>
    <w:rsid w:val="0089163E"/>
    <w:rsid w:val="008A2802"/>
    <w:rsid w:val="008B18DB"/>
    <w:rsid w:val="008B7421"/>
    <w:rsid w:val="008C4385"/>
    <w:rsid w:val="008C56B0"/>
    <w:rsid w:val="008D20A8"/>
    <w:rsid w:val="008D3B9B"/>
    <w:rsid w:val="008D55A6"/>
    <w:rsid w:val="008D6650"/>
    <w:rsid w:val="008E200F"/>
    <w:rsid w:val="008E2E0E"/>
    <w:rsid w:val="008F0700"/>
    <w:rsid w:val="008F20EF"/>
    <w:rsid w:val="008F77AB"/>
    <w:rsid w:val="009076AB"/>
    <w:rsid w:val="00910718"/>
    <w:rsid w:val="00920502"/>
    <w:rsid w:val="00927FF9"/>
    <w:rsid w:val="00941ACC"/>
    <w:rsid w:val="00943E5C"/>
    <w:rsid w:val="00945E80"/>
    <w:rsid w:val="0094652C"/>
    <w:rsid w:val="00963527"/>
    <w:rsid w:val="0096537B"/>
    <w:rsid w:val="00970079"/>
    <w:rsid w:val="00974B62"/>
    <w:rsid w:val="00980565"/>
    <w:rsid w:val="009808EF"/>
    <w:rsid w:val="00986BA9"/>
    <w:rsid w:val="0099369E"/>
    <w:rsid w:val="00994DB3"/>
    <w:rsid w:val="009A0954"/>
    <w:rsid w:val="009A3243"/>
    <w:rsid w:val="009A4DD5"/>
    <w:rsid w:val="009B539A"/>
    <w:rsid w:val="009B5FD0"/>
    <w:rsid w:val="009C1E36"/>
    <w:rsid w:val="009D4F4F"/>
    <w:rsid w:val="009E4AA5"/>
    <w:rsid w:val="009F0221"/>
    <w:rsid w:val="009F417D"/>
    <w:rsid w:val="00A019CC"/>
    <w:rsid w:val="00A0339D"/>
    <w:rsid w:val="00A03D29"/>
    <w:rsid w:val="00A073BC"/>
    <w:rsid w:val="00A13382"/>
    <w:rsid w:val="00A26D3A"/>
    <w:rsid w:val="00A307E7"/>
    <w:rsid w:val="00A30D32"/>
    <w:rsid w:val="00A31EF8"/>
    <w:rsid w:val="00A3748C"/>
    <w:rsid w:val="00A449D2"/>
    <w:rsid w:val="00A606DF"/>
    <w:rsid w:val="00A61C45"/>
    <w:rsid w:val="00A63803"/>
    <w:rsid w:val="00A6523E"/>
    <w:rsid w:val="00A70572"/>
    <w:rsid w:val="00A85C54"/>
    <w:rsid w:val="00A97DB3"/>
    <w:rsid w:val="00AA0D94"/>
    <w:rsid w:val="00AA3CBE"/>
    <w:rsid w:val="00AB0B4B"/>
    <w:rsid w:val="00AB5AE7"/>
    <w:rsid w:val="00AB6E33"/>
    <w:rsid w:val="00AC68C0"/>
    <w:rsid w:val="00AD2754"/>
    <w:rsid w:val="00AE2D02"/>
    <w:rsid w:val="00AE33FD"/>
    <w:rsid w:val="00AE4B4E"/>
    <w:rsid w:val="00AE5790"/>
    <w:rsid w:val="00AF0B36"/>
    <w:rsid w:val="00AF2B49"/>
    <w:rsid w:val="00AF2F90"/>
    <w:rsid w:val="00AF5B55"/>
    <w:rsid w:val="00AF5EF7"/>
    <w:rsid w:val="00B10895"/>
    <w:rsid w:val="00B1363A"/>
    <w:rsid w:val="00B142F6"/>
    <w:rsid w:val="00B174C8"/>
    <w:rsid w:val="00B17CE7"/>
    <w:rsid w:val="00B24B72"/>
    <w:rsid w:val="00B34349"/>
    <w:rsid w:val="00B353B6"/>
    <w:rsid w:val="00B40385"/>
    <w:rsid w:val="00B435F5"/>
    <w:rsid w:val="00B4396B"/>
    <w:rsid w:val="00B57943"/>
    <w:rsid w:val="00B60B73"/>
    <w:rsid w:val="00B62607"/>
    <w:rsid w:val="00B65C59"/>
    <w:rsid w:val="00B80DBB"/>
    <w:rsid w:val="00B83A44"/>
    <w:rsid w:val="00B850C2"/>
    <w:rsid w:val="00B94A34"/>
    <w:rsid w:val="00BB02E2"/>
    <w:rsid w:val="00BB50A4"/>
    <w:rsid w:val="00BB5703"/>
    <w:rsid w:val="00BC50A4"/>
    <w:rsid w:val="00BC6973"/>
    <w:rsid w:val="00BD18AB"/>
    <w:rsid w:val="00BE025C"/>
    <w:rsid w:val="00BF2875"/>
    <w:rsid w:val="00C01A89"/>
    <w:rsid w:val="00C05767"/>
    <w:rsid w:val="00C1358D"/>
    <w:rsid w:val="00C15D2E"/>
    <w:rsid w:val="00C22EA3"/>
    <w:rsid w:val="00C23A34"/>
    <w:rsid w:val="00C30B86"/>
    <w:rsid w:val="00C415AD"/>
    <w:rsid w:val="00C42771"/>
    <w:rsid w:val="00C46DC0"/>
    <w:rsid w:val="00C52F41"/>
    <w:rsid w:val="00C5512B"/>
    <w:rsid w:val="00C557D2"/>
    <w:rsid w:val="00C60A35"/>
    <w:rsid w:val="00C75653"/>
    <w:rsid w:val="00C8124D"/>
    <w:rsid w:val="00C8467E"/>
    <w:rsid w:val="00CA022B"/>
    <w:rsid w:val="00CA2CB8"/>
    <w:rsid w:val="00CB59F7"/>
    <w:rsid w:val="00CC09B9"/>
    <w:rsid w:val="00CC51CC"/>
    <w:rsid w:val="00CC6CA2"/>
    <w:rsid w:val="00CD59A8"/>
    <w:rsid w:val="00CE3E59"/>
    <w:rsid w:val="00CE5755"/>
    <w:rsid w:val="00CE5CAB"/>
    <w:rsid w:val="00D0234C"/>
    <w:rsid w:val="00D057F6"/>
    <w:rsid w:val="00D10637"/>
    <w:rsid w:val="00D126F3"/>
    <w:rsid w:val="00D21D0E"/>
    <w:rsid w:val="00D22C8E"/>
    <w:rsid w:val="00D249B8"/>
    <w:rsid w:val="00D31437"/>
    <w:rsid w:val="00D32514"/>
    <w:rsid w:val="00D37885"/>
    <w:rsid w:val="00D41E1B"/>
    <w:rsid w:val="00D545B3"/>
    <w:rsid w:val="00D6693C"/>
    <w:rsid w:val="00D6728A"/>
    <w:rsid w:val="00D7448A"/>
    <w:rsid w:val="00D77E2A"/>
    <w:rsid w:val="00D87F48"/>
    <w:rsid w:val="00D966CB"/>
    <w:rsid w:val="00DA2A5E"/>
    <w:rsid w:val="00DA329D"/>
    <w:rsid w:val="00DA33BB"/>
    <w:rsid w:val="00DA6530"/>
    <w:rsid w:val="00DC4246"/>
    <w:rsid w:val="00DC7148"/>
    <w:rsid w:val="00DD358F"/>
    <w:rsid w:val="00DE4EFF"/>
    <w:rsid w:val="00DE5416"/>
    <w:rsid w:val="00E10056"/>
    <w:rsid w:val="00E150C3"/>
    <w:rsid w:val="00E21368"/>
    <w:rsid w:val="00E215D3"/>
    <w:rsid w:val="00E22727"/>
    <w:rsid w:val="00E30632"/>
    <w:rsid w:val="00E36F62"/>
    <w:rsid w:val="00E558ED"/>
    <w:rsid w:val="00E652C8"/>
    <w:rsid w:val="00E65936"/>
    <w:rsid w:val="00E669CA"/>
    <w:rsid w:val="00E71DF6"/>
    <w:rsid w:val="00E74C6F"/>
    <w:rsid w:val="00E768B5"/>
    <w:rsid w:val="00E77B13"/>
    <w:rsid w:val="00E80EC6"/>
    <w:rsid w:val="00E812B5"/>
    <w:rsid w:val="00E92301"/>
    <w:rsid w:val="00E92A02"/>
    <w:rsid w:val="00EA2116"/>
    <w:rsid w:val="00EA2344"/>
    <w:rsid w:val="00EA4E7E"/>
    <w:rsid w:val="00EB5D5C"/>
    <w:rsid w:val="00EC4C2E"/>
    <w:rsid w:val="00ED1828"/>
    <w:rsid w:val="00ED22E3"/>
    <w:rsid w:val="00ED50FF"/>
    <w:rsid w:val="00ED7F5E"/>
    <w:rsid w:val="00EE4614"/>
    <w:rsid w:val="00EF3CB3"/>
    <w:rsid w:val="00EF44B6"/>
    <w:rsid w:val="00EF606E"/>
    <w:rsid w:val="00EF6723"/>
    <w:rsid w:val="00F033DA"/>
    <w:rsid w:val="00F07951"/>
    <w:rsid w:val="00F16CB0"/>
    <w:rsid w:val="00F21892"/>
    <w:rsid w:val="00F26F40"/>
    <w:rsid w:val="00F40573"/>
    <w:rsid w:val="00F5034F"/>
    <w:rsid w:val="00F50E42"/>
    <w:rsid w:val="00F5105B"/>
    <w:rsid w:val="00F51BA2"/>
    <w:rsid w:val="00F5545A"/>
    <w:rsid w:val="00F55DF0"/>
    <w:rsid w:val="00F62BB2"/>
    <w:rsid w:val="00F67CD0"/>
    <w:rsid w:val="00F770B7"/>
    <w:rsid w:val="00F8177F"/>
    <w:rsid w:val="00F824FF"/>
    <w:rsid w:val="00F87272"/>
    <w:rsid w:val="00F9397E"/>
    <w:rsid w:val="00F95397"/>
    <w:rsid w:val="00F957BE"/>
    <w:rsid w:val="00F9669F"/>
    <w:rsid w:val="00FA10D1"/>
    <w:rsid w:val="00FA1AA9"/>
    <w:rsid w:val="00FA20EF"/>
    <w:rsid w:val="00FA2FC3"/>
    <w:rsid w:val="00FA51CB"/>
    <w:rsid w:val="00FB7560"/>
    <w:rsid w:val="00FC27E8"/>
    <w:rsid w:val="00FC323A"/>
    <w:rsid w:val="00FC6975"/>
    <w:rsid w:val="00FE2876"/>
    <w:rsid w:val="00FE7EB1"/>
    <w:rsid w:val="00FF2512"/>
    <w:rsid w:val="00FF2B9C"/>
    <w:rsid w:val="00FF31A3"/>
    <w:rsid w:val="00FF3272"/>
    <w:rsid w:val="00FF7F88"/>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B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4461"/>
    <w:pPr>
      <w:jc w:val="both"/>
    </w:pPr>
    <w:rPr>
      <w:rFonts w:asciiTheme="majorHAnsi" w:hAnsiTheme="majorHAnsi"/>
    </w:rPr>
  </w:style>
  <w:style w:type="paragraph" w:styleId="Titre1">
    <w:name w:val="heading 1"/>
    <w:basedOn w:val="Normal"/>
    <w:next w:val="Normal"/>
    <w:link w:val="Titre1Car"/>
    <w:uiPriority w:val="9"/>
    <w:qFormat/>
    <w:rsid w:val="00650B65"/>
    <w:pPr>
      <w:keepNext/>
      <w:keepLines/>
      <w:spacing w:before="480" w:after="0"/>
      <w:outlineLvl w:val="0"/>
    </w:pPr>
    <w:rPr>
      <w:rFonts w:eastAsiaTheme="majorEastAsia" w:cstheme="majorBidi"/>
      <w:bCs/>
      <w:color w:val="244061" w:themeColor="accent1" w:themeShade="80"/>
      <w:sz w:val="34"/>
      <w:szCs w:val="28"/>
    </w:rPr>
  </w:style>
  <w:style w:type="paragraph" w:styleId="Titre2">
    <w:name w:val="heading 2"/>
    <w:basedOn w:val="Normal"/>
    <w:next w:val="Normal"/>
    <w:link w:val="Titre2Car"/>
    <w:uiPriority w:val="9"/>
    <w:unhideWhenUsed/>
    <w:qFormat/>
    <w:rsid w:val="006B57B2"/>
    <w:pPr>
      <w:keepNext/>
      <w:keepLines/>
      <w:spacing w:before="200" w:after="0"/>
      <w:jc w:val="left"/>
      <w:outlineLvl w:val="1"/>
    </w:pPr>
    <w:rPr>
      <w:rFonts w:eastAsiaTheme="majorEastAsia" w:cstheme="majorBidi"/>
      <w:bCs/>
      <w:color w:val="365F91" w:themeColor="accent1" w:themeShade="BF"/>
      <w:sz w:val="28"/>
      <w:szCs w:val="26"/>
    </w:rPr>
  </w:style>
  <w:style w:type="paragraph" w:styleId="Titre3">
    <w:name w:val="heading 3"/>
    <w:basedOn w:val="Normal"/>
    <w:next w:val="Normal"/>
    <w:link w:val="Titre3Car"/>
    <w:uiPriority w:val="9"/>
    <w:unhideWhenUsed/>
    <w:qFormat/>
    <w:rsid w:val="005B1026"/>
    <w:pPr>
      <w:keepNext/>
      <w:keepLines/>
      <w:spacing w:before="200" w:after="0"/>
      <w:jc w:val="left"/>
      <w:outlineLvl w:val="2"/>
    </w:pPr>
    <w:rPr>
      <w:rFonts w:eastAsiaTheme="majorEastAsia" w:cstheme="majorBidi"/>
      <w:bCs/>
      <w:color w:val="365F91" w:themeColor="accent1" w:themeShade="BF"/>
      <w:sz w:val="26"/>
    </w:rPr>
  </w:style>
  <w:style w:type="paragraph" w:styleId="Titre4">
    <w:name w:val="heading 4"/>
    <w:basedOn w:val="Normal"/>
    <w:next w:val="Normal"/>
    <w:link w:val="Titre4Car"/>
    <w:uiPriority w:val="9"/>
    <w:unhideWhenUsed/>
    <w:qFormat/>
    <w:rsid w:val="005B1026"/>
    <w:pPr>
      <w:keepNext/>
      <w:keepLines/>
      <w:spacing w:before="200" w:after="0"/>
      <w:jc w:val="left"/>
      <w:outlineLvl w:val="3"/>
    </w:pPr>
    <w:rPr>
      <w:rFonts w:eastAsiaTheme="majorEastAsia" w:cstheme="majorBidi"/>
      <w:bCs/>
      <w:iCs/>
      <w:color w:val="4F81BD" w:themeColor="accent1"/>
    </w:rPr>
  </w:style>
  <w:style w:type="paragraph" w:styleId="Titre5">
    <w:name w:val="heading 5"/>
    <w:basedOn w:val="Normal"/>
    <w:next w:val="Normal"/>
    <w:link w:val="Titre5Car"/>
    <w:uiPriority w:val="9"/>
    <w:unhideWhenUsed/>
    <w:qFormat/>
    <w:rsid w:val="000103FF"/>
    <w:pPr>
      <w:keepNext/>
      <w:keepLines/>
      <w:spacing w:before="200" w:after="0"/>
      <w:outlineLvl w:val="4"/>
    </w:pPr>
    <w:rPr>
      <w:rFonts w:eastAsiaTheme="majorEastAsia"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545899"/>
    <w:pPr>
      <w:spacing w:after="0" w:line="240" w:lineRule="auto"/>
    </w:pPr>
    <w:rPr>
      <w:rFonts w:eastAsiaTheme="minorEastAsia"/>
      <w:lang w:eastAsia="fr-BE"/>
    </w:rPr>
  </w:style>
  <w:style w:type="character" w:customStyle="1" w:styleId="SansinterligneCar">
    <w:name w:val="Sans interligne Car"/>
    <w:basedOn w:val="Policepardfaut"/>
    <w:link w:val="Sansinterligne"/>
    <w:uiPriority w:val="1"/>
    <w:rsid w:val="00545899"/>
    <w:rPr>
      <w:rFonts w:eastAsiaTheme="minorEastAsia"/>
      <w:lang w:eastAsia="fr-BE"/>
    </w:rPr>
  </w:style>
  <w:style w:type="paragraph" w:styleId="Textedebulles">
    <w:name w:val="Balloon Text"/>
    <w:basedOn w:val="Normal"/>
    <w:link w:val="TextedebullesCar"/>
    <w:uiPriority w:val="99"/>
    <w:semiHidden/>
    <w:unhideWhenUsed/>
    <w:rsid w:val="0054589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45899"/>
    <w:rPr>
      <w:rFonts w:ascii="Tahoma" w:hAnsi="Tahoma" w:cs="Tahoma"/>
      <w:sz w:val="16"/>
      <w:szCs w:val="16"/>
    </w:rPr>
  </w:style>
  <w:style w:type="character" w:customStyle="1" w:styleId="Titre1Car">
    <w:name w:val="Titre 1 Car"/>
    <w:basedOn w:val="Policepardfaut"/>
    <w:link w:val="Titre1"/>
    <w:uiPriority w:val="9"/>
    <w:rsid w:val="00650B65"/>
    <w:rPr>
      <w:rFonts w:asciiTheme="majorHAnsi" w:eastAsiaTheme="majorEastAsia" w:hAnsiTheme="majorHAnsi" w:cstheme="majorBidi"/>
      <w:bCs/>
      <w:color w:val="244061" w:themeColor="accent1" w:themeShade="80"/>
      <w:sz w:val="34"/>
      <w:szCs w:val="28"/>
    </w:rPr>
  </w:style>
  <w:style w:type="paragraph" w:styleId="En-ttedetabledesmatires">
    <w:name w:val="TOC Heading"/>
    <w:basedOn w:val="Titre1"/>
    <w:next w:val="Normal"/>
    <w:uiPriority w:val="39"/>
    <w:unhideWhenUsed/>
    <w:qFormat/>
    <w:rsid w:val="00545899"/>
    <w:pPr>
      <w:outlineLvl w:val="9"/>
    </w:pPr>
    <w:rPr>
      <w:lang w:eastAsia="fr-BE"/>
    </w:rPr>
  </w:style>
  <w:style w:type="paragraph" w:styleId="TM1">
    <w:name w:val="toc 1"/>
    <w:basedOn w:val="Normal"/>
    <w:next w:val="Normal"/>
    <w:autoRedefine/>
    <w:uiPriority w:val="39"/>
    <w:unhideWhenUsed/>
    <w:qFormat/>
    <w:rsid w:val="00866E59"/>
    <w:pPr>
      <w:tabs>
        <w:tab w:val="right" w:leader="dot" w:pos="9062"/>
      </w:tabs>
      <w:spacing w:after="100"/>
    </w:pPr>
    <w:rPr>
      <w:b/>
      <w:noProof/>
    </w:rPr>
  </w:style>
  <w:style w:type="character" w:styleId="Lienhypertexte">
    <w:name w:val="Hyperlink"/>
    <w:basedOn w:val="Policepardfaut"/>
    <w:uiPriority w:val="99"/>
    <w:unhideWhenUsed/>
    <w:rsid w:val="00545899"/>
    <w:rPr>
      <w:color w:val="0000FF" w:themeColor="hyperlink"/>
      <w:u w:val="single"/>
    </w:rPr>
  </w:style>
  <w:style w:type="character" w:customStyle="1" w:styleId="Titre2Car">
    <w:name w:val="Titre 2 Car"/>
    <w:basedOn w:val="Policepardfaut"/>
    <w:link w:val="Titre2"/>
    <w:uiPriority w:val="9"/>
    <w:rsid w:val="006B57B2"/>
    <w:rPr>
      <w:rFonts w:asciiTheme="majorHAnsi" w:eastAsiaTheme="majorEastAsia" w:hAnsiTheme="majorHAnsi" w:cstheme="majorBidi"/>
      <w:bCs/>
      <w:color w:val="365F91" w:themeColor="accent1" w:themeShade="BF"/>
      <w:sz w:val="28"/>
      <w:szCs w:val="26"/>
    </w:rPr>
  </w:style>
  <w:style w:type="paragraph" w:styleId="Paragraphedeliste">
    <w:name w:val="List Paragraph"/>
    <w:basedOn w:val="Normal"/>
    <w:uiPriority w:val="34"/>
    <w:qFormat/>
    <w:rsid w:val="00D21D0E"/>
    <w:pPr>
      <w:ind w:left="720"/>
      <w:contextualSpacing/>
    </w:pPr>
  </w:style>
  <w:style w:type="paragraph" w:styleId="TM2">
    <w:name w:val="toc 2"/>
    <w:basedOn w:val="Normal"/>
    <w:next w:val="Normal"/>
    <w:autoRedefine/>
    <w:uiPriority w:val="39"/>
    <w:unhideWhenUsed/>
    <w:qFormat/>
    <w:rsid w:val="00920502"/>
    <w:pPr>
      <w:spacing w:after="100"/>
      <w:ind w:left="220"/>
    </w:pPr>
  </w:style>
  <w:style w:type="character" w:customStyle="1" w:styleId="Titre3Car">
    <w:name w:val="Titre 3 Car"/>
    <w:basedOn w:val="Policepardfaut"/>
    <w:link w:val="Titre3"/>
    <w:uiPriority w:val="9"/>
    <w:rsid w:val="005B1026"/>
    <w:rPr>
      <w:rFonts w:asciiTheme="majorHAnsi" w:eastAsiaTheme="majorEastAsia" w:hAnsiTheme="majorHAnsi" w:cstheme="majorBidi"/>
      <w:bCs/>
      <w:color w:val="365F91" w:themeColor="accent1" w:themeShade="BF"/>
      <w:sz w:val="26"/>
    </w:rPr>
  </w:style>
  <w:style w:type="paragraph" w:styleId="NormalWeb">
    <w:name w:val="Normal (Web)"/>
    <w:basedOn w:val="Normal"/>
    <w:uiPriority w:val="99"/>
    <w:semiHidden/>
    <w:unhideWhenUsed/>
    <w:rsid w:val="00B40385"/>
    <w:pPr>
      <w:spacing w:before="100" w:beforeAutospacing="1" w:after="100" w:afterAutospacing="1" w:line="240" w:lineRule="auto"/>
    </w:pPr>
    <w:rPr>
      <w:rFonts w:ascii="Times New Roman" w:eastAsia="Times New Roman" w:hAnsi="Times New Roman" w:cs="Times New Roman"/>
      <w:sz w:val="24"/>
      <w:szCs w:val="24"/>
      <w:lang w:eastAsia="fr-BE"/>
    </w:rPr>
  </w:style>
  <w:style w:type="character" w:customStyle="1" w:styleId="apple-converted-space">
    <w:name w:val="apple-converted-space"/>
    <w:basedOn w:val="Policepardfaut"/>
    <w:rsid w:val="00B40385"/>
  </w:style>
  <w:style w:type="character" w:customStyle="1" w:styleId="apple-style-span">
    <w:name w:val="apple-style-span"/>
    <w:basedOn w:val="Policepardfaut"/>
    <w:rsid w:val="00B40385"/>
  </w:style>
  <w:style w:type="table" w:styleId="Grilledutableau">
    <w:name w:val="Table Grid"/>
    <w:basedOn w:val="TableauNormal"/>
    <w:uiPriority w:val="59"/>
    <w:rsid w:val="005F29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M3">
    <w:name w:val="toc 3"/>
    <w:basedOn w:val="Normal"/>
    <w:next w:val="Normal"/>
    <w:autoRedefine/>
    <w:uiPriority w:val="39"/>
    <w:unhideWhenUsed/>
    <w:qFormat/>
    <w:rsid w:val="005F0CAE"/>
    <w:pPr>
      <w:spacing w:after="100"/>
      <w:ind w:left="440"/>
    </w:pPr>
  </w:style>
  <w:style w:type="paragraph" w:styleId="Notedebasdepage">
    <w:name w:val="footnote text"/>
    <w:basedOn w:val="Normal"/>
    <w:link w:val="NotedebasdepageCar"/>
    <w:uiPriority w:val="99"/>
    <w:semiHidden/>
    <w:unhideWhenUsed/>
    <w:rsid w:val="00A03D29"/>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A03D29"/>
    <w:rPr>
      <w:sz w:val="20"/>
      <w:szCs w:val="20"/>
    </w:rPr>
  </w:style>
  <w:style w:type="character" w:styleId="Appelnotedebasdep">
    <w:name w:val="footnote reference"/>
    <w:basedOn w:val="Policepardfaut"/>
    <w:uiPriority w:val="99"/>
    <w:semiHidden/>
    <w:unhideWhenUsed/>
    <w:rsid w:val="00A03D29"/>
    <w:rPr>
      <w:vertAlign w:val="superscript"/>
    </w:rPr>
  </w:style>
  <w:style w:type="paragraph" w:styleId="En-tte">
    <w:name w:val="header"/>
    <w:basedOn w:val="Normal"/>
    <w:link w:val="En-tteCar"/>
    <w:uiPriority w:val="99"/>
    <w:unhideWhenUsed/>
    <w:rsid w:val="0021531D"/>
    <w:pPr>
      <w:tabs>
        <w:tab w:val="center" w:pos="4536"/>
        <w:tab w:val="right" w:pos="9072"/>
      </w:tabs>
      <w:spacing w:after="0" w:line="240" w:lineRule="auto"/>
    </w:pPr>
  </w:style>
  <w:style w:type="character" w:customStyle="1" w:styleId="En-tteCar">
    <w:name w:val="En-tête Car"/>
    <w:basedOn w:val="Policepardfaut"/>
    <w:link w:val="En-tte"/>
    <w:uiPriority w:val="99"/>
    <w:rsid w:val="0021531D"/>
  </w:style>
  <w:style w:type="paragraph" w:styleId="Pieddepage">
    <w:name w:val="footer"/>
    <w:basedOn w:val="Normal"/>
    <w:link w:val="PieddepageCar"/>
    <w:uiPriority w:val="99"/>
    <w:unhideWhenUsed/>
    <w:rsid w:val="0021531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1531D"/>
  </w:style>
  <w:style w:type="paragraph" w:customStyle="1" w:styleId="869F5D86A0724688A234C6CC24B6A76E">
    <w:name w:val="869F5D86A0724688A234C6CC24B6A76E"/>
    <w:rsid w:val="004E082E"/>
    <w:rPr>
      <w:rFonts w:eastAsiaTheme="minorEastAsia"/>
      <w:lang w:eastAsia="fr-BE"/>
    </w:rPr>
  </w:style>
  <w:style w:type="paragraph" w:styleId="Lgende">
    <w:name w:val="caption"/>
    <w:basedOn w:val="Normal"/>
    <w:next w:val="Normal"/>
    <w:uiPriority w:val="35"/>
    <w:unhideWhenUsed/>
    <w:qFormat/>
    <w:rsid w:val="00F95397"/>
    <w:pPr>
      <w:spacing w:line="240" w:lineRule="auto"/>
    </w:pPr>
    <w:rPr>
      <w:b/>
      <w:bCs/>
      <w:color w:val="17365D" w:themeColor="text2" w:themeShade="BF"/>
      <w:sz w:val="18"/>
      <w:szCs w:val="18"/>
    </w:rPr>
  </w:style>
  <w:style w:type="character" w:customStyle="1" w:styleId="Titre4Car">
    <w:name w:val="Titre 4 Car"/>
    <w:basedOn w:val="Policepardfaut"/>
    <w:link w:val="Titre4"/>
    <w:uiPriority w:val="9"/>
    <w:rsid w:val="005B1026"/>
    <w:rPr>
      <w:rFonts w:asciiTheme="majorHAnsi" w:eastAsiaTheme="majorEastAsia" w:hAnsiTheme="majorHAnsi" w:cstheme="majorBidi"/>
      <w:bCs/>
      <w:iCs/>
      <w:color w:val="4F81BD" w:themeColor="accent1"/>
    </w:rPr>
  </w:style>
  <w:style w:type="character" w:styleId="Textedelespacerserv">
    <w:name w:val="Placeholder Text"/>
    <w:basedOn w:val="Policepardfaut"/>
    <w:uiPriority w:val="99"/>
    <w:semiHidden/>
    <w:rsid w:val="00943E5C"/>
    <w:rPr>
      <w:color w:val="808080"/>
    </w:rPr>
  </w:style>
  <w:style w:type="character" w:styleId="Emphaseple">
    <w:name w:val="Subtle Emphasis"/>
    <w:basedOn w:val="Policepardfaut"/>
    <w:uiPriority w:val="19"/>
    <w:qFormat/>
    <w:rsid w:val="008D20A8"/>
    <w:rPr>
      <w:i/>
      <w:iCs/>
      <w:color w:val="808080" w:themeColor="text1" w:themeTint="7F"/>
    </w:rPr>
  </w:style>
  <w:style w:type="character" w:customStyle="1" w:styleId="Titre5Car">
    <w:name w:val="Titre 5 Car"/>
    <w:basedOn w:val="Policepardfaut"/>
    <w:link w:val="Titre5"/>
    <w:uiPriority w:val="9"/>
    <w:rsid w:val="000103FF"/>
    <w:rPr>
      <w:rFonts w:asciiTheme="majorHAnsi" w:eastAsiaTheme="majorEastAsia" w:hAnsiTheme="majorHAnsi" w:cstheme="majorBidi"/>
      <w:color w:val="243F60"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B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4461"/>
    <w:pPr>
      <w:jc w:val="both"/>
    </w:pPr>
    <w:rPr>
      <w:rFonts w:asciiTheme="majorHAnsi" w:hAnsiTheme="majorHAnsi"/>
    </w:rPr>
  </w:style>
  <w:style w:type="paragraph" w:styleId="Titre1">
    <w:name w:val="heading 1"/>
    <w:basedOn w:val="Normal"/>
    <w:next w:val="Normal"/>
    <w:link w:val="Titre1Car"/>
    <w:uiPriority w:val="9"/>
    <w:qFormat/>
    <w:rsid w:val="00650B65"/>
    <w:pPr>
      <w:keepNext/>
      <w:keepLines/>
      <w:spacing w:before="480" w:after="0"/>
      <w:outlineLvl w:val="0"/>
    </w:pPr>
    <w:rPr>
      <w:rFonts w:eastAsiaTheme="majorEastAsia" w:cstheme="majorBidi"/>
      <w:bCs/>
      <w:color w:val="244061" w:themeColor="accent1" w:themeShade="80"/>
      <w:sz w:val="34"/>
      <w:szCs w:val="28"/>
    </w:rPr>
  </w:style>
  <w:style w:type="paragraph" w:styleId="Titre2">
    <w:name w:val="heading 2"/>
    <w:basedOn w:val="Normal"/>
    <w:next w:val="Normal"/>
    <w:link w:val="Titre2Car"/>
    <w:uiPriority w:val="9"/>
    <w:unhideWhenUsed/>
    <w:qFormat/>
    <w:rsid w:val="006B57B2"/>
    <w:pPr>
      <w:keepNext/>
      <w:keepLines/>
      <w:spacing w:before="200" w:after="0"/>
      <w:jc w:val="left"/>
      <w:outlineLvl w:val="1"/>
    </w:pPr>
    <w:rPr>
      <w:rFonts w:eastAsiaTheme="majorEastAsia" w:cstheme="majorBidi"/>
      <w:bCs/>
      <w:color w:val="365F91" w:themeColor="accent1" w:themeShade="BF"/>
      <w:sz w:val="28"/>
      <w:szCs w:val="26"/>
    </w:rPr>
  </w:style>
  <w:style w:type="paragraph" w:styleId="Titre3">
    <w:name w:val="heading 3"/>
    <w:basedOn w:val="Normal"/>
    <w:next w:val="Normal"/>
    <w:link w:val="Titre3Car"/>
    <w:uiPriority w:val="9"/>
    <w:unhideWhenUsed/>
    <w:qFormat/>
    <w:rsid w:val="005B1026"/>
    <w:pPr>
      <w:keepNext/>
      <w:keepLines/>
      <w:spacing w:before="200" w:after="0"/>
      <w:jc w:val="left"/>
      <w:outlineLvl w:val="2"/>
    </w:pPr>
    <w:rPr>
      <w:rFonts w:eastAsiaTheme="majorEastAsia" w:cstheme="majorBidi"/>
      <w:bCs/>
      <w:color w:val="365F91" w:themeColor="accent1" w:themeShade="BF"/>
      <w:sz w:val="26"/>
    </w:rPr>
  </w:style>
  <w:style w:type="paragraph" w:styleId="Titre4">
    <w:name w:val="heading 4"/>
    <w:basedOn w:val="Normal"/>
    <w:next w:val="Normal"/>
    <w:link w:val="Titre4Car"/>
    <w:uiPriority w:val="9"/>
    <w:unhideWhenUsed/>
    <w:qFormat/>
    <w:rsid w:val="005B1026"/>
    <w:pPr>
      <w:keepNext/>
      <w:keepLines/>
      <w:spacing w:before="200" w:after="0"/>
      <w:jc w:val="left"/>
      <w:outlineLvl w:val="3"/>
    </w:pPr>
    <w:rPr>
      <w:rFonts w:eastAsiaTheme="majorEastAsia" w:cstheme="majorBidi"/>
      <w:bCs/>
      <w:iCs/>
      <w:color w:val="4F81BD" w:themeColor="accent1"/>
    </w:rPr>
  </w:style>
  <w:style w:type="paragraph" w:styleId="Titre5">
    <w:name w:val="heading 5"/>
    <w:basedOn w:val="Normal"/>
    <w:next w:val="Normal"/>
    <w:link w:val="Titre5Car"/>
    <w:uiPriority w:val="9"/>
    <w:unhideWhenUsed/>
    <w:qFormat/>
    <w:rsid w:val="000103FF"/>
    <w:pPr>
      <w:keepNext/>
      <w:keepLines/>
      <w:spacing w:before="200" w:after="0"/>
      <w:outlineLvl w:val="4"/>
    </w:pPr>
    <w:rPr>
      <w:rFonts w:eastAsiaTheme="majorEastAsia"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545899"/>
    <w:pPr>
      <w:spacing w:after="0" w:line="240" w:lineRule="auto"/>
    </w:pPr>
    <w:rPr>
      <w:rFonts w:eastAsiaTheme="minorEastAsia"/>
      <w:lang w:eastAsia="fr-BE"/>
    </w:rPr>
  </w:style>
  <w:style w:type="character" w:customStyle="1" w:styleId="SansinterligneCar">
    <w:name w:val="Sans interligne Car"/>
    <w:basedOn w:val="Policepardfaut"/>
    <w:link w:val="Sansinterligne"/>
    <w:uiPriority w:val="1"/>
    <w:rsid w:val="00545899"/>
    <w:rPr>
      <w:rFonts w:eastAsiaTheme="minorEastAsia"/>
      <w:lang w:eastAsia="fr-BE"/>
    </w:rPr>
  </w:style>
  <w:style w:type="paragraph" w:styleId="Textedebulles">
    <w:name w:val="Balloon Text"/>
    <w:basedOn w:val="Normal"/>
    <w:link w:val="TextedebullesCar"/>
    <w:uiPriority w:val="99"/>
    <w:semiHidden/>
    <w:unhideWhenUsed/>
    <w:rsid w:val="0054589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45899"/>
    <w:rPr>
      <w:rFonts w:ascii="Tahoma" w:hAnsi="Tahoma" w:cs="Tahoma"/>
      <w:sz w:val="16"/>
      <w:szCs w:val="16"/>
    </w:rPr>
  </w:style>
  <w:style w:type="character" w:customStyle="1" w:styleId="Titre1Car">
    <w:name w:val="Titre 1 Car"/>
    <w:basedOn w:val="Policepardfaut"/>
    <w:link w:val="Titre1"/>
    <w:uiPriority w:val="9"/>
    <w:rsid w:val="00650B65"/>
    <w:rPr>
      <w:rFonts w:asciiTheme="majorHAnsi" w:eastAsiaTheme="majorEastAsia" w:hAnsiTheme="majorHAnsi" w:cstheme="majorBidi"/>
      <w:bCs/>
      <w:color w:val="244061" w:themeColor="accent1" w:themeShade="80"/>
      <w:sz w:val="34"/>
      <w:szCs w:val="28"/>
    </w:rPr>
  </w:style>
  <w:style w:type="paragraph" w:styleId="En-ttedetabledesmatires">
    <w:name w:val="TOC Heading"/>
    <w:basedOn w:val="Titre1"/>
    <w:next w:val="Normal"/>
    <w:uiPriority w:val="39"/>
    <w:unhideWhenUsed/>
    <w:qFormat/>
    <w:rsid w:val="00545899"/>
    <w:pPr>
      <w:outlineLvl w:val="9"/>
    </w:pPr>
    <w:rPr>
      <w:lang w:eastAsia="fr-BE"/>
    </w:rPr>
  </w:style>
  <w:style w:type="paragraph" w:styleId="TM1">
    <w:name w:val="toc 1"/>
    <w:basedOn w:val="Normal"/>
    <w:next w:val="Normal"/>
    <w:autoRedefine/>
    <w:uiPriority w:val="39"/>
    <w:unhideWhenUsed/>
    <w:qFormat/>
    <w:rsid w:val="00866E59"/>
    <w:pPr>
      <w:tabs>
        <w:tab w:val="right" w:leader="dot" w:pos="9062"/>
      </w:tabs>
      <w:spacing w:after="100"/>
    </w:pPr>
    <w:rPr>
      <w:b/>
      <w:noProof/>
    </w:rPr>
  </w:style>
  <w:style w:type="character" w:styleId="Lienhypertexte">
    <w:name w:val="Hyperlink"/>
    <w:basedOn w:val="Policepardfaut"/>
    <w:uiPriority w:val="99"/>
    <w:unhideWhenUsed/>
    <w:rsid w:val="00545899"/>
    <w:rPr>
      <w:color w:val="0000FF" w:themeColor="hyperlink"/>
      <w:u w:val="single"/>
    </w:rPr>
  </w:style>
  <w:style w:type="character" w:customStyle="1" w:styleId="Titre2Car">
    <w:name w:val="Titre 2 Car"/>
    <w:basedOn w:val="Policepardfaut"/>
    <w:link w:val="Titre2"/>
    <w:uiPriority w:val="9"/>
    <w:rsid w:val="006B57B2"/>
    <w:rPr>
      <w:rFonts w:asciiTheme="majorHAnsi" w:eastAsiaTheme="majorEastAsia" w:hAnsiTheme="majorHAnsi" w:cstheme="majorBidi"/>
      <w:bCs/>
      <w:color w:val="365F91" w:themeColor="accent1" w:themeShade="BF"/>
      <w:sz w:val="28"/>
      <w:szCs w:val="26"/>
    </w:rPr>
  </w:style>
  <w:style w:type="paragraph" w:styleId="Paragraphedeliste">
    <w:name w:val="List Paragraph"/>
    <w:basedOn w:val="Normal"/>
    <w:uiPriority w:val="34"/>
    <w:qFormat/>
    <w:rsid w:val="00D21D0E"/>
    <w:pPr>
      <w:ind w:left="720"/>
      <w:contextualSpacing/>
    </w:pPr>
  </w:style>
  <w:style w:type="paragraph" w:styleId="TM2">
    <w:name w:val="toc 2"/>
    <w:basedOn w:val="Normal"/>
    <w:next w:val="Normal"/>
    <w:autoRedefine/>
    <w:uiPriority w:val="39"/>
    <w:unhideWhenUsed/>
    <w:qFormat/>
    <w:rsid w:val="00920502"/>
    <w:pPr>
      <w:spacing w:after="100"/>
      <w:ind w:left="220"/>
    </w:pPr>
  </w:style>
  <w:style w:type="character" w:customStyle="1" w:styleId="Titre3Car">
    <w:name w:val="Titre 3 Car"/>
    <w:basedOn w:val="Policepardfaut"/>
    <w:link w:val="Titre3"/>
    <w:uiPriority w:val="9"/>
    <w:rsid w:val="005B1026"/>
    <w:rPr>
      <w:rFonts w:asciiTheme="majorHAnsi" w:eastAsiaTheme="majorEastAsia" w:hAnsiTheme="majorHAnsi" w:cstheme="majorBidi"/>
      <w:bCs/>
      <w:color w:val="365F91" w:themeColor="accent1" w:themeShade="BF"/>
      <w:sz w:val="26"/>
    </w:rPr>
  </w:style>
  <w:style w:type="paragraph" w:styleId="NormalWeb">
    <w:name w:val="Normal (Web)"/>
    <w:basedOn w:val="Normal"/>
    <w:uiPriority w:val="99"/>
    <w:semiHidden/>
    <w:unhideWhenUsed/>
    <w:rsid w:val="00B40385"/>
    <w:pPr>
      <w:spacing w:before="100" w:beforeAutospacing="1" w:after="100" w:afterAutospacing="1" w:line="240" w:lineRule="auto"/>
    </w:pPr>
    <w:rPr>
      <w:rFonts w:ascii="Times New Roman" w:eastAsia="Times New Roman" w:hAnsi="Times New Roman" w:cs="Times New Roman"/>
      <w:sz w:val="24"/>
      <w:szCs w:val="24"/>
      <w:lang w:eastAsia="fr-BE"/>
    </w:rPr>
  </w:style>
  <w:style w:type="character" w:customStyle="1" w:styleId="apple-converted-space">
    <w:name w:val="apple-converted-space"/>
    <w:basedOn w:val="Policepardfaut"/>
    <w:rsid w:val="00B40385"/>
  </w:style>
  <w:style w:type="character" w:customStyle="1" w:styleId="apple-style-span">
    <w:name w:val="apple-style-span"/>
    <w:basedOn w:val="Policepardfaut"/>
    <w:rsid w:val="00B40385"/>
  </w:style>
  <w:style w:type="table" w:styleId="Grilledutableau">
    <w:name w:val="Table Grid"/>
    <w:basedOn w:val="TableauNormal"/>
    <w:uiPriority w:val="59"/>
    <w:rsid w:val="005F29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M3">
    <w:name w:val="toc 3"/>
    <w:basedOn w:val="Normal"/>
    <w:next w:val="Normal"/>
    <w:autoRedefine/>
    <w:uiPriority w:val="39"/>
    <w:unhideWhenUsed/>
    <w:qFormat/>
    <w:rsid w:val="005F0CAE"/>
    <w:pPr>
      <w:spacing w:after="100"/>
      <w:ind w:left="440"/>
    </w:pPr>
  </w:style>
  <w:style w:type="paragraph" w:styleId="Notedebasdepage">
    <w:name w:val="footnote text"/>
    <w:basedOn w:val="Normal"/>
    <w:link w:val="NotedebasdepageCar"/>
    <w:uiPriority w:val="99"/>
    <w:semiHidden/>
    <w:unhideWhenUsed/>
    <w:rsid w:val="00A03D29"/>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A03D29"/>
    <w:rPr>
      <w:sz w:val="20"/>
      <w:szCs w:val="20"/>
    </w:rPr>
  </w:style>
  <w:style w:type="character" w:styleId="Appelnotedebasdep">
    <w:name w:val="footnote reference"/>
    <w:basedOn w:val="Policepardfaut"/>
    <w:uiPriority w:val="99"/>
    <w:semiHidden/>
    <w:unhideWhenUsed/>
    <w:rsid w:val="00A03D29"/>
    <w:rPr>
      <w:vertAlign w:val="superscript"/>
    </w:rPr>
  </w:style>
  <w:style w:type="paragraph" w:styleId="En-tte">
    <w:name w:val="header"/>
    <w:basedOn w:val="Normal"/>
    <w:link w:val="En-tteCar"/>
    <w:uiPriority w:val="99"/>
    <w:unhideWhenUsed/>
    <w:rsid w:val="0021531D"/>
    <w:pPr>
      <w:tabs>
        <w:tab w:val="center" w:pos="4536"/>
        <w:tab w:val="right" w:pos="9072"/>
      </w:tabs>
      <w:spacing w:after="0" w:line="240" w:lineRule="auto"/>
    </w:pPr>
  </w:style>
  <w:style w:type="character" w:customStyle="1" w:styleId="En-tteCar">
    <w:name w:val="En-tête Car"/>
    <w:basedOn w:val="Policepardfaut"/>
    <w:link w:val="En-tte"/>
    <w:uiPriority w:val="99"/>
    <w:rsid w:val="0021531D"/>
  </w:style>
  <w:style w:type="paragraph" w:styleId="Pieddepage">
    <w:name w:val="footer"/>
    <w:basedOn w:val="Normal"/>
    <w:link w:val="PieddepageCar"/>
    <w:uiPriority w:val="99"/>
    <w:unhideWhenUsed/>
    <w:rsid w:val="0021531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1531D"/>
  </w:style>
  <w:style w:type="paragraph" w:customStyle="1" w:styleId="869F5D86A0724688A234C6CC24B6A76E">
    <w:name w:val="869F5D86A0724688A234C6CC24B6A76E"/>
    <w:rsid w:val="004E082E"/>
    <w:rPr>
      <w:rFonts w:eastAsiaTheme="minorEastAsia"/>
      <w:lang w:eastAsia="fr-BE"/>
    </w:rPr>
  </w:style>
  <w:style w:type="paragraph" w:styleId="Lgende">
    <w:name w:val="caption"/>
    <w:basedOn w:val="Normal"/>
    <w:next w:val="Normal"/>
    <w:uiPriority w:val="35"/>
    <w:unhideWhenUsed/>
    <w:qFormat/>
    <w:rsid w:val="00F95397"/>
    <w:pPr>
      <w:spacing w:line="240" w:lineRule="auto"/>
    </w:pPr>
    <w:rPr>
      <w:b/>
      <w:bCs/>
      <w:color w:val="17365D" w:themeColor="text2" w:themeShade="BF"/>
      <w:sz w:val="18"/>
      <w:szCs w:val="18"/>
    </w:rPr>
  </w:style>
  <w:style w:type="character" w:customStyle="1" w:styleId="Titre4Car">
    <w:name w:val="Titre 4 Car"/>
    <w:basedOn w:val="Policepardfaut"/>
    <w:link w:val="Titre4"/>
    <w:uiPriority w:val="9"/>
    <w:rsid w:val="005B1026"/>
    <w:rPr>
      <w:rFonts w:asciiTheme="majorHAnsi" w:eastAsiaTheme="majorEastAsia" w:hAnsiTheme="majorHAnsi" w:cstheme="majorBidi"/>
      <w:bCs/>
      <w:iCs/>
      <w:color w:val="4F81BD" w:themeColor="accent1"/>
    </w:rPr>
  </w:style>
  <w:style w:type="character" w:styleId="Textedelespacerserv">
    <w:name w:val="Placeholder Text"/>
    <w:basedOn w:val="Policepardfaut"/>
    <w:uiPriority w:val="99"/>
    <w:semiHidden/>
    <w:rsid w:val="00943E5C"/>
    <w:rPr>
      <w:color w:val="808080"/>
    </w:rPr>
  </w:style>
  <w:style w:type="character" w:styleId="Emphaseple">
    <w:name w:val="Subtle Emphasis"/>
    <w:basedOn w:val="Policepardfaut"/>
    <w:uiPriority w:val="19"/>
    <w:qFormat/>
    <w:rsid w:val="008D20A8"/>
    <w:rPr>
      <w:i/>
      <w:iCs/>
      <w:color w:val="808080" w:themeColor="text1" w:themeTint="7F"/>
    </w:rPr>
  </w:style>
  <w:style w:type="character" w:customStyle="1" w:styleId="Titre5Car">
    <w:name w:val="Titre 5 Car"/>
    <w:basedOn w:val="Policepardfaut"/>
    <w:link w:val="Titre5"/>
    <w:uiPriority w:val="9"/>
    <w:rsid w:val="000103FF"/>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679184">
      <w:bodyDiv w:val="1"/>
      <w:marLeft w:val="0"/>
      <w:marRight w:val="0"/>
      <w:marTop w:val="0"/>
      <w:marBottom w:val="0"/>
      <w:divBdr>
        <w:top w:val="none" w:sz="0" w:space="0" w:color="auto"/>
        <w:left w:val="none" w:sz="0" w:space="0" w:color="auto"/>
        <w:bottom w:val="none" w:sz="0" w:space="0" w:color="auto"/>
        <w:right w:val="none" w:sz="0" w:space="0" w:color="auto"/>
      </w:divBdr>
    </w:div>
    <w:div w:id="173543655">
      <w:bodyDiv w:val="1"/>
      <w:marLeft w:val="0"/>
      <w:marRight w:val="0"/>
      <w:marTop w:val="0"/>
      <w:marBottom w:val="0"/>
      <w:divBdr>
        <w:top w:val="none" w:sz="0" w:space="0" w:color="auto"/>
        <w:left w:val="none" w:sz="0" w:space="0" w:color="auto"/>
        <w:bottom w:val="none" w:sz="0" w:space="0" w:color="auto"/>
        <w:right w:val="none" w:sz="0" w:space="0" w:color="auto"/>
      </w:divBdr>
      <w:divsChild>
        <w:div w:id="1194534991">
          <w:marLeft w:val="0"/>
          <w:marRight w:val="0"/>
          <w:marTop w:val="0"/>
          <w:marBottom w:val="0"/>
          <w:divBdr>
            <w:top w:val="none" w:sz="0" w:space="0" w:color="auto"/>
            <w:left w:val="none" w:sz="0" w:space="0" w:color="auto"/>
            <w:bottom w:val="none" w:sz="0" w:space="0" w:color="auto"/>
            <w:right w:val="none" w:sz="0" w:space="0" w:color="auto"/>
          </w:divBdr>
          <w:divsChild>
            <w:div w:id="422266383">
              <w:marLeft w:val="-510"/>
              <w:marRight w:val="0"/>
              <w:marTop w:val="330"/>
              <w:marBottom w:val="0"/>
              <w:divBdr>
                <w:top w:val="none" w:sz="0" w:space="0" w:color="auto"/>
                <w:left w:val="none" w:sz="0" w:space="0" w:color="auto"/>
                <w:bottom w:val="single" w:sz="6" w:space="0" w:color="DCDCDC"/>
                <w:right w:val="single" w:sz="6" w:space="0" w:color="DCDCDC"/>
              </w:divBdr>
              <w:divsChild>
                <w:div w:id="774324836">
                  <w:marLeft w:val="600"/>
                  <w:marRight w:val="0"/>
                  <w:marTop w:val="0"/>
                  <w:marBottom w:val="0"/>
                  <w:divBdr>
                    <w:top w:val="none" w:sz="0" w:space="0" w:color="auto"/>
                    <w:left w:val="none" w:sz="0" w:space="0" w:color="auto"/>
                    <w:bottom w:val="none" w:sz="0" w:space="0" w:color="auto"/>
                    <w:right w:val="none" w:sz="0" w:space="0" w:color="auto"/>
                  </w:divBdr>
                  <w:divsChild>
                    <w:div w:id="1000158830">
                      <w:marLeft w:val="0"/>
                      <w:marRight w:val="0"/>
                      <w:marTop w:val="0"/>
                      <w:marBottom w:val="0"/>
                      <w:divBdr>
                        <w:top w:val="none" w:sz="0" w:space="0" w:color="auto"/>
                        <w:left w:val="none" w:sz="0" w:space="0" w:color="auto"/>
                        <w:bottom w:val="none" w:sz="0" w:space="0" w:color="auto"/>
                        <w:right w:val="none" w:sz="0" w:space="0" w:color="auto"/>
                      </w:divBdr>
                      <w:divsChild>
                        <w:div w:id="1785005413">
                          <w:marLeft w:val="0"/>
                          <w:marRight w:val="0"/>
                          <w:marTop w:val="0"/>
                          <w:marBottom w:val="0"/>
                          <w:divBdr>
                            <w:top w:val="none" w:sz="0" w:space="0" w:color="auto"/>
                            <w:left w:val="none" w:sz="0" w:space="0" w:color="auto"/>
                            <w:bottom w:val="none" w:sz="0" w:space="0" w:color="auto"/>
                            <w:right w:val="none" w:sz="0" w:space="0" w:color="auto"/>
                          </w:divBdr>
                        </w:div>
                        <w:div w:id="1635677721">
                          <w:marLeft w:val="0"/>
                          <w:marRight w:val="0"/>
                          <w:marTop w:val="0"/>
                          <w:marBottom w:val="0"/>
                          <w:divBdr>
                            <w:top w:val="none" w:sz="0" w:space="0" w:color="auto"/>
                            <w:left w:val="none" w:sz="0" w:space="0" w:color="auto"/>
                            <w:bottom w:val="none" w:sz="0" w:space="0" w:color="auto"/>
                            <w:right w:val="none" w:sz="0" w:space="0" w:color="auto"/>
                          </w:divBdr>
                          <w:divsChild>
                            <w:div w:id="77235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042072">
      <w:bodyDiv w:val="1"/>
      <w:marLeft w:val="0"/>
      <w:marRight w:val="0"/>
      <w:marTop w:val="0"/>
      <w:marBottom w:val="0"/>
      <w:divBdr>
        <w:top w:val="none" w:sz="0" w:space="0" w:color="auto"/>
        <w:left w:val="none" w:sz="0" w:space="0" w:color="auto"/>
        <w:bottom w:val="none" w:sz="0" w:space="0" w:color="auto"/>
        <w:right w:val="none" w:sz="0" w:space="0" w:color="auto"/>
      </w:divBdr>
    </w:div>
    <w:div w:id="247886999">
      <w:bodyDiv w:val="1"/>
      <w:marLeft w:val="0"/>
      <w:marRight w:val="0"/>
      <w:marTop w:val="0"/>
      <w:marBottom w:val="0"/>
      <w:divBdr>
        <w:top w:val="none" w:sz="0" w:space="0" w:color="auto"/>
        <w:left w:val="none" w:sz="0" w:space="0" w:color="auto"/>
        <w:bottom w:val="none" w:sz="0" w:space="0" w:color="auto"/>
        <w:right w:val="none" w:sz="0" w:space="0" w:color="auto"/>
      </w:divBdr>
    </w:div>
    <w:div w:id="259528749">
      <w:bodyDiv w:val="1"/>
      <w:marLeft w:val="0"/>
      <w:marRight w:val="0"/>
      <w:marTop w:val="0"/>
      <w:marBottom w:val="0"/>
      <w:divBdr>
        <w:top w:val="none" w:sz="0" w:space="0" w:color="auto"/>
        <w:left w:val="none" w:sz="0" w:space="0" w:color="auto"/>
        <w:bottom w:val="none" w:sz="0" w:space="0" w:color="auto"/>
        <w:right w:val="none" w:sz="0" w:space="0" w:color="auto"/>
      </w:divBdr>
    </w:div>
    <w:div w:id="310254751">
      <w:bodyDiv w:val="1"/>
      <w:marLeft w:val="0"/>
      <w:marRight w:val="0"/>
      <w:marTop w:val="0"/>
      <w:marBottom w:val="0"/>
      <w:divBdr>
        <w:top w:val="none" w:sz="0" w:space="0" w:color="auto"/>
        <w:left w:val="none" w:sz="0" w:space="0" w:color="auto"/>
        <w:bottom w:val="none" w:sz="0" w:space="0" w:color="auto"/>
        <w:right w:val="none" w:sz="0" w:space="0" w:color="auto"/>
      </w:divBdr>
    </w:div>
    <w:div w:id="526794762">
      <w:bodyDiv w:val="1"/>
      <w:marLeft w:val="0"/>
      <w:marRight w:val="0"/>
      <w:marTop w:val="0"/>
      <w:marBottom w:val="0"/>
      <w:divBdr>
        <w:top w:val="none" w:sz="0" w:space="0" w:color="auto"/>
        <w:left w:val="none" w:sz="0" w:space="0" w:color="auto"/>
        <w:bottom w:val="none" w:sz="0" w:space="0" w:color="auto"/>
        <w:right w:val="none" w:sz="0" w:space="0" w:color="auto"/>
      </w:divBdr>
    </w:div>
    <w:div w:id="547837856">
      <w:bodyDiv w:val="1"/>
      <w:marLeft w:val="0"/>
      <w:marRight w:val="0"/>
      <w:marTop w:val="0"/>
      <w:marBottom w:val="0"/>
      <w:divBdr>
        <w:top w:val="none" w:sz="0" w:space="0" w:color="auto"/>
        <w:left w:val="none" w:sz="0" w:space="0" w:color="auto"/>
        <w:bottom w:val="none" w:sz="0" w:space="0" w:color="auto"/>
        <w:right w:val="none" w:sz="0" w:space="0" w:color="auto"/>
      </w:divBdr>
    </w:div>
    <w:div w:id="684359249">
      <w:bodyDiv w:val="1"/>
      <w:marLeft w:val="0"/>
      <w:marRight w:val="0"/>
      <w:marTop w:val="0"/>
      <w:marBottom w:val="0"/>
      <w:divBdr>
        <w:top w:val="none" w:sz="0" w:space="0" w:color="auto"/>
        <w:left w:val="none" w:sz="0" w:space="0" w:color="auto"/>
        <w:bottom w:val="none" w:sz="0" w:space="0" w:color="auto"/>
        <w:right w:val="none" w:sz="0" w:space="0" w:color="auto"/>
      </w:divBdr>
    </w:div>
    <w:div w:id="774636392">
      <w:bodyDiv w:val="1"/>
      <w:marLeft w:val="0"/>
      <w:marRight w:val="0"/>
      <w:marTop w:val="0"/>
      <w:marBottom w:val="0"/>
      <w:divBdr>
        <w:top w:val="none" w:sz="0" w:space="0" w:color="auto"/>
        <w:left w:val="none" w:sz="0" w:space="0" w:color="auto"/>
        <w:bottom w:val="none" w:sz="0" w:space="0" w:color="auto"/>
        <w:right w:val="none" w:sz="0" w:space="0" w:color="auto"/>
      </w:divBdr>
    </w:div>
    <w:div w:id="1058942267">
      <w:bodyDiv w:val="1"/>
      <w:marLeft w:val="0"/>
      <w:marRight w:val="0"/>
      <w:marTop w:val="0"/>
      <w:marBottom w:val="0"/>
      <w:divBdr>
        <w:top w:val="none" w:sz="0" w:space="0" w:color="auto"/>
        <w:left w:val="none" w:sz="0" w:space="0" w:color="auto"/>
        <w:bottom w:val="none" w:sz="0" w:space="0" w:color="auto"/>
        <w:right w:val="none" w:sz="0" w:space="0" w:color="auto"/>
      </w:divBdr>
    </w:div>
    <w:div w:id="1229922110">
      <w:bodyDiv w:val="1"/>
      <w:marLeft w:val="0"/>
      <w:marRight w:val="0"/>
      <w:marTop w:val="0"/>
      <w:marBottom w:val="0"/>
      <w:divBdr>
        <w:top w:val="none" w:sz="0" w:space="0" w:color="auto"/>
        <w:left w:val="none" w:sz="0" w:space="0" w:color="auto"/>
        <w:bottom w:val="none" w:sz="0" w:space="0" w:color="auto"/>
        <w:right w:val="none" w:sz="0" w:space="0" w:color="auto"/>
      </w:divBdr>
    </w:div>
    <w:div w:id="1330908911">
      <w:bodyDiv w:val="1"/>
      <w:marLeft w:val="0"/>
      <w:marRight w:val="0"/>
      <w:marTop w:val="0"/>
      <w:marBottom w:val="0"/>
      <w:divBdr>
        <w:top w:val="none" w:sz="0" w:space="0" w:color="auto"/>
        <w:left w:val="none" w:sz="0" w:space="0" w:color="auto"/>
        <w:bottom w:val="none" w:sz="0" w:space="0" w:color="auto"/>
        <w:right w:val="none" w:sz="0" w:space="0" w:color="auto"/>
      </w:divBdr>
    </w:div>
    <w:div w:id="1489710404">
      <w:bodyDiv w:val="1"/>
      <w:marLeft w:val="0"/>
      <w:marRight w:val="0"/>
      <w:marTop w:val="0"/>
      <w:marBottom w:val="0"/>
      <w:divBdr>
        <w:top w:val="none" w:sz="0" w:space="0" w:color="auto"/>
        <w:left w:val="none" w:sz="0" w:space="0" w:color="auto"/>
        <w:bottom w:val="none" w:sz="0" w:space="0" w:color="auto"/>
        <w:right w:val="none" w:sz="0" w:space="0" w:color="auto"/>
      </w:divBdr>
    </w:div>
    <w:div w:id="1730835129">
      <w:bodyDiv w:val="1"/>
      <w:marLeft w:val="0"/>
      <w:marRight w:val="0"/>
      <w:marTop w:val="0"/>
      <w:marBottom w:val="0"/>
      <w:divBdr>
        <w:top w:val="none" w:sz="0" w:space="0" w:color="auto"/>
        <w:left w:val="none" w:sz="0" w:space="0" w:color="auto"/>
        <w:bottom w:val="none" w:sz="0" w:space="0" w:color="auto"/>
        <w:right w:val="none" w:sz="0" w:space="0" w:color="auto"/>
      </w:divBdr>
    </w:div>
    <w:div w:id="1796829931">
      <w:bodyDiv w:val="1"/>
      <w:marLeft w:val="0"/>
      <w:marRight w:val="0"/>
      <w:marTop w:val="0"/>
      <w:marBottom w:val="0"/>
      <w:divBdr>
        <w:top w:val="none" w:sz="0" w:space="0" w:color="auto"/>
        <w:left w:val="none" w:sz="0" w:space="0" w:color="auto"/>
        <w:bottom w:val="none" w:sz="0" w:space="0" w:color="auto"/>
        <w:right w:val="none" w:sz="0" w:space="0" w:color="auto"/>
      </w:divBdr>
    </w:div>
    <w:div w:id="1922791632">
      <w:bodyDiv w:val="1"/>
      <w:marLeft w:val="0"/>
      <w:marRight w:val="0"/>
      <w:marTop w:val="0"/>
      <w:marBottom w:val="0"/>
      <w:divBdr>
        <w:top w:val="none" w:sz="0" w:space="0" w:color="auto"/>
        <w:left w:val="none" w:sz="0" w:space="0" w:color="auto"/>
        <w:bottom w:val="none" w:sz="0" w:space="0" w:color="auto"/>
        <w:right w:val="none" w:sz="0" w:space="0" w:color="auto"/>
      </w:divBdr>
    </w:div>
    <w:div w:id="1973171029">
      <w:bodyDiv w:val="1"/>
      <w:marLeft w:val="0"/>
      <w:marRight w:val="0"/>
      <w:marTop w:val="0"/>
      <w:marBottom w:val="0"/>
      <w:divBdr>
        <w:top w:val="none" w:sz="0" w:space="0" w:color="auto"/>
        <w:left w:val="none" w:sz="0" w:space="0" w:color="auto"/>
        <w:bottom w:val="none" w:sz="0" w:space="0" w:color="auto"/>
        <w:right w:val="none" w:sz="0" w:space="0" w:color="auto"/>
      </w:divBdr>
    </w:div>
    <w:div w:id="2030328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07/relationships/hdphoto" Target="media/hdphoto10.wdp"/><Relationship Id="rId18" Type="http://schemas.openxmlformats.org/officeDocument/2006/relationships/image" Target="media/image5.emf"/><Relationship Id="rId26" Type="http://schemas.openxmlformats.org/officeDocument/2006/relationships/image" Target="media/image13.emf"/><Relationship Id="rId39" Type="http://schemas.openxmlformats.org/officeDocument/2006/relationships/hyperlink" Target="http://philduweb.free.fr/contributions/parole/analyse.htm" TargetMode="External"/><Relationship Id="rId21" Type="http://schemas.openxmlformats.org/officeDocument/2006/relationships/image" Target="media/image8.jpg"/><Relationship Id="rId34" Type="http://schemas.openxmlformats.org/officeDocument/2006/relationships/hyperlink" Target="http://membres.multimania.fr/guillaumerey/reconnaissance_principes.htm" TargetMode="External"/><Relationship Id="rId42" Type="http://schemas.openxmlformats.org/officeDocument/2006/relationships/header" Target="head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ettings" Target="settings.xml"/><Relationship Id="rId11" Type="http://schemas.microsoft.com/office/2007/relationships/hdphoto" Target="media/hdphoto1.wdp"/><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www.ears.dmu.ac.uk/" TargetMode="External"/><Relationship Id="rId40" Type="http://schemas.openxmlformats.org/officeDocument/2006/relationships/hyperlink" Target="http://www.commentcamarche.net/" TargetMode="External"/><Relationship Id="rId45" Type="http://schemas.openxmlformats.org/officeDocument/2006/relationships/glossaryDocument" Target="glossary/document.xml"/><Relationship Id="rId5" Type="http://schemas.microsoft.com/office/2007/relationships/stylesWithEffects" Target="stylesWithEffects.xml"/><Relationship Id="rId15" Type="http://schemas.openxmlformats.org/officeDocument/2006/relationships/hyperlink" Target="http://fr.wikipedia.org/wiki/Bel"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post.queensu.ca/~lessardg/Cours/215/chap2.html" TargetMode="External"/><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gif"/><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hyperlink" Target="http://msagent.online.fr/recon/globale.htm" TargetMode="External"/><Relationship Id="rId43" Type="http://schemas.openxmlformats.org/officeDocument/2006/relationships/footer" Target="footer1.xml"/><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image" Target="media/image13.png"/><Relationship Id="rId17" Type="http://schemas.openxmlformats.org/officeDocument/2006/relationships/image" Target="media/image4.emf"/><Relationship Id="rId25" Type="http://schemas.openxmlformats.org/officeDocument/2006/relationships/image" Target="media/image12.png"/><Relationship Id="rId33" Type="http://schemas.openxmlformats.org/officeDocument/2006/relationships/hyperlink" Target="http://www.mathworks.com/" TargetMode="External"/><Relationship Id="rId38" Type="http://schemas.openxmlformats.org/officeDocument/2006/relationships/hyperlink" Target="http://cours.musique.umontreal.ca/mus1321/Notes_de_cours/Csound_06_Voix.html" TargetMode="External"/><Relationship Id="rId46" Type="http://schemas.openxmlformats.org/officeDocument/2006/relationships/theme" Target="theme/theme1.xml"/><Relationship Id="rId20" Type="http://schemas.openxmlformats.org/officeDocument/2006/relationships/image" Target="media/image7.emf"/><Relationship Id="rId41" Type="http://schemas.openxmlformats.org/officeDocument/2006/relationships/hyperlink" Target="http://www.developpez.com/"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4DE8EDF072A41369A64917074D1F71A"/>
        <w:category>
          <w:name w:val="Général"/>
          <w:gallery w:val="placeholder"/>
        </w:category>
        <w:types>
          <w:type w:val="bbPlcHdr"/>
        </w:types>
        <w:behaviors>
          <w:behavior w:val="content"/>
        </w:behaviors>
        <w:guid w:val="{D986C543-B6DF-4E15-AC74-5B3122494E82}"/>
      </w:docPartPr>
      <w:docPartBody>
        <w:p w:rsidR="00A274A9" w:rsidRDefault="00535FBA" w:rsidP="00535FBA">
          <w:pPr>
            <w:pStyle w:val="74DE8EDF072A41369A64917074D1F71A"/>
          </w:pPr>
          <w:r>
            <w:rPr>
              <w:rFonts w:asciiTheme="majorHAnsi" w:eastAsiaTheme="majorEastAsia" w:hAnsiTheme="majorHAnsi" w:cstheme="majorBidi"/>
              <w:sz w:val="80"/>
              <w:szCs w:val="80"/>
              <w:lang w:val="fr-FR"/>
            </w:rPr>
            <w:t>[Titre du document]</w:t>
          </w:r>
        </w:p>
      </w:docPartBody>
    </w:docPart>
    <w:docPart>
      <w:docPartPr>
        <w:name w:val="CED9B5BB37E04F60BFD38E9D1B23CD9F"/>
        <w:category>
          <w:name w:val="Général"/>
          <w:gallery w:val="placeholder"/>
        </w:category>
        <w:types>
          <w:type w:val="bbPlcHdr"/>
        </w:types>
        <w:behaviors>
          <w:behavior w:val="content"/>
        </w:behaviors>
        <w:guid w:val="{54738715-776D-4081-8F94-37BA5D4877EE}"/>
      </w:docPartPr>
      <w:docPartBody>
        <w:p w:rsidR="00A274A9" w:rsidRDefault="00535FBA" w:rsidP="00535FBA">
          <w:pPr>
            <w:pStyle w:val="CED9B5BB37E04F60BFD38E9D1B23CD9F"/>
          </w:pPr>
          <w:r>
            <w:rPr>
              <w:rFonts w:asciiTheme="majorHAnsi" w:eastAsiaTheme="majorEastAsia" w:hAnsiTheme="majorHAnsi" w:cstheme="majorBidi"/>
              <w:sz w:val="44"/>
              <w:szCs w:val="44"/>
              <w:lang w:val="fr-FR"/>
            </w:rPr>
            <w:t>[Sous-titre du document]</w:t>
          </w:r>
        </w:p>
      </w:docPartBody>
    </w:docPart>
    <w:docPart>
      <w:docPartPr>
        <w:name w:val="7FE51E139AE042CB93D65C50B69DF2F1"/>
        <w:category>
          <w:name w:val="Général"/>
          <w:gallery w:val="placeholder"/>
        </w:category>
        <w:types>
          <w:type w:val="bbPlcHdr"/>
        </w:types>
        <w:behaviors>
          <w:behavior w:val="content"/>
        </w:behaviors>
        <w:guid w:val="{C3E63CD2-B326-4D13-8617-5FF8985EF83D}"/>
      </w:docPartPr>
      <w:docPartBody>
        <w:p w:rsidR="00A274A9" w:rsidRDefault="00535FBA" w:rsidP="00535FBA">
          <w:pPr>
            <w:pStyle w:val="7FE51E139AE042CB93D65C50B69DF2F1"/>
          </w:pPr>
          <w:r>
            <w:rPr>
              <w:b/>
              <w:bCs/>
              <w:lang w:val="fr-FR"/>
            </w:rPr>
            <w:t>[Choisir la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TimesNewRomanPSMT">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5FBA"/>
    <w:rsid w:val="000529C4"/>
    <w:rsid w:val="00065DDA"/>
    <w:rsid w:val="00122B77"/>
    <w:rsid w:val="002E2D88"/>
    <w:rsid w:val="00392960"/>
    <w:rsid w:val="00443D40"/>
    <w:rsid w:val="00535FBA"/>
    <w:rsid w:val="0061717E"/>
    <w:rsid w:val="006F5BEE"/>
    <w:rsid w:val="00716796"/>
    <w:rsid w:val="0073588F"/>
    <w:rsid w:val="00796ED5"/>
    <w:rsid w:val="008828EF"/>
    <w:rsid w:val="008F7560"/>
    <w:rsid w:val="00953395"/>
    <w:rsid w:val="009600C2"/>
    <w:rsid w:val="00A274A9"/>
    <w:rsid w:val="00AB0A0F"/>
    <w:rsid w:val="00B61BF4"/>
    <w:rsid w:val="00CC6076"/>
    <w:rsid w:val="00CD4B33"/>
    <w:rsid w:val="00EA74AB"/>
    <w:rsid w:val="00EC6FE9"/>
    <w:rsid w:val="00F86527"/>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BE" w:eastAsia="fr-B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BD7FB5BEC85D4F02B985A6A220CF95D9">
    <w:name w:val="BD7FB5BEC85D4F02B985A6A220CF95D9"/>
    <w:rsid w:val="00535FBA"/>
  </w:style>
  <w:style w:type="paragraph" w:customStyle="1" w:styleId="74DE8EDF072A41369A64917074D1F71A">
    <w:name w:val="74DE8EDF072A41369A64917074D1F71A"/>
    <w:rsid w:val="00535FBA"/>
  </w:style>
  <w:style w:type="paragraph" w:customStyle="1" w:styleId="CED9B5BB37E04F60BFD38E9D1B23CD9F">
    <w:name w:val="CED9B5BB37E04F60BFD38E9D1B23CD9F"/>
    <w:rsid w:val="00535FBA"/>
  </w:style>
  <w:style w:type="paragraph" w:customStyle="1" w:styleId="821FDBF9754343B59D2F41C5FEABDC14">
    <w:name w:val="821FDBF9754343B59D2F41C5FEABDC14"/>
    <w:rsid w:val="00535FBA"/>
  </w:style>
  <w:style w:type="paragraph" w:customStyle="1" w:styleId="7FE51E139AE042CB93D65C50B69DF2F1">
    <w:name w:val="7FE51E139AE042CB93D65C50B69DF2F1"/>
    <w:rsid w:val="00535FBA"/>
  </w:style>
  <w:style w:type="paragraph" w:customStyle="1" w:styleId="9BC460BE31024BAAB7A87FBB9343572D">
    <w:name w:val="9BC460BE31024BAAB7A87FBB9343572D"/>
    <w:rsid w:val="00535FBA"/>
  </w:style>
  <w:style w:type="paragraph" w:customStyle="1" w:styleId="44ED6251544045048D20F1DB4F1564DF">
    <w:name w:val="44ED6251544045048D20F1DB4F1564DF"/>
    <w:rsid w:val="00065DDA"/>
  </w:style>
  <w:style w:type="paragraph" w:customStyle="1" w:styleId="681C31D08D494021B9F02BA2412F9CE3">
    <w:name w:val="681C31D08D494021B9F02BA2412F9CE3"/>
    <w:rsid w:val="00065DDA"/>
  </w:style>
  <w:style w:type="paragraph" w:customStyle="1" w:styleId="F87E0D8708564347925161E526576D62">
    <w:name w:val="F87E0D8708564347925161E526576D62"/>
    <w:rsid w:val="00065DDA"/>
  </w:style>
  <w:style w:type="paragraph" w:customStyle="1" w:styleId="4CFE36C4392841868100B732920B06C4">
    <w:name w:val="4CFE36C4392841868100B732920B06C4"/>
    <w:rsid w:val="00065DDA"/>
  </w:style>
  <w:style w:type="paragraph" w:customStyle="1" w:styleId="7B360F8356654DD79B81B117122A6383">
    <w:name w:val="7B360F8356654DD79B81B117122A6383"/>
    <w:rsid w:val="00065DDA"/>
  </w:style>
  <w:style w:type="paragraph" w:customStyle="1" w:styleId="1542443882054453AC4ACF68D8870772">
    <w:name w:val="1542443882054453AC4ACF68D8870772"/>
    <w:rsid w:val="00065DDA"/>
  </w:style>
  <w:style w:type="paragraph" w:customStyle="1" w:styleId="17C88357721F4E00BB306294E9DF3FBC">
    <w:name w:val="17C88357721F4E00BB306294E9DF3FBC"/>
    <w:rsid w:val="00065DDA"/>
  </w:style>
  <w:style w:type="paragraph" w:customStyle="1" w:styleId="BDE6AEAD119B4502BCC0BB43BFDD63E9">
    <w:name w:val="BDE6AEAD119B4502BCC0BB43BFDD63E9"/>
    <w:rsid w:val="00065DDA"/>
  </w:style>
  <w:style w:type="paragraph" w:customStyle="1" w:styleId="A497D58C40DC4D00A756288ED5615E91">
    <w:name w:val="A497D58C40DC4D00A756288ED5615E91"/>
    <w:rsid w:val="00065DDA"/>
  </w:style>
  <w:style w:type="paragraph" w:customStyle="1" w:styleId="8968CEDBC10A4F548D38075BBBA151B9">
    <w:name w:val="8968CEDBC10A4F548D38075BBBA151B9"/>
    <w:rsid w:val="00065DDA"/>
  </w:style>
  <w:style w:type="paragraph" w:customStyle="1" w:styleId="C4997F065514440C9D48F9658C95191A">
    <w:name w:val="C4997F065514440C9D48F9658C95191A"/>
    <w:rsid w:val="00065DDA"/>
  </w:style>
  <w:style w:type="paragraph" w:customStyle="1" w:styleId="6903C934B69843E99F62E336614A6BB2">
    <w:name w:val="6903C934B69843E99F62E336614A6BB2"/>
    <w:rsid w:val="00065DDA"/>
  </w:style>
  <w:style w:type="paragraph" w:customStyle="1" w:styleId="6536131435314DD185759CCE3FF2E9F0">
    <w:name w:val="6536131435314DD185759CCE3FF2E9F0"/>
    <w:rsid w:val="00065DDA"/>
  </w:style>
  <w:style w:type="paragraph" w:customStyle="1" w:styleId="7CBF89EED4934D2391836446715D1495">
    <w:name w:val="7CBF89EED4934D2391836446715D1495"/>
    <w:rsid w:val="00065DDA"/>
  </w:style>
  <w:style w:type="paragraph" w:customStyle="1" w:styleId="A8D243411D614E26B9C83C30D48218E8">
    <w:name w:val="A8D243411D614E26B9C83C30D48218E8"/>
    <w:rsid w:val="00065DDA"/>
  </w:style>
  <w:style w:type="paragraph" w:customStyle="1" w:styleId="5F25AF8F675B4EFD90B8F2C53682C146">
    <w:name w:val="5F25AF8F675B4EFD90B8F2C53682C146"/>
    <w:rsid w:val="00F86527"/>
  </w:style>
  <w:style w:type="paragraph" w:customStyle="1" w:styleId="A9D8F54EC7CC4F448C4E63E95CA6879B">
    <w:name w:val="A9D8F54EC7CC4F448C4E63E95CA6879B"/>
    <w:rsid w:val="00F86527"/>
  </w:style>
  <w:style w:type="paragraph" w:customStyle="1" w:styleId="2460A854694148C8A98925CFA0140194">
    <w:name w:val="2460A854694148C8A98925CFA0140194"/>
    <w:rsid w:val="008F7560"/>
  </w:style>
  <w:style w:type="paragraph" w:customStyle="1" w:styleId="73A1D57AA854448C9EB450C2A45AD819">
    <w:name w:val="73A1D57AA854448C9EB450C2A45AD819"/>
    <w:rsid w:val="008F7560"/>
  </w:style>
  <w:style w:type="paragraph" w:customStyle="1" w:styleId="6450C6DB8EFD4BF29C332505BDC788C9">
    <w:name w:val="6450C6DB8EFD4BF29C332505BDC788C9"/>
    <w:rsid w:val="008F7560"/>
  </w:style>
  <w:style w:type="paragraph" w:customStyle="1" w:styleId="CE73B1300D9B404DA9B19DD949548F5F">
    <w:name w:val="CE73B1300D9B404DA9B19DD949548F5F"/>
    <w:rsid w:val="008F7560"/>
  </w:style>
  <w:style w:type="paragraph" w:customStyle="1" w:styleId="62810D0C9635415D907AFAF8CC759037">
    <w:name w:val="62810D0C9635415D907AFAF8CC759037"/>
    <w:rsid w:val="008F7560"/>
  </w:style>
  <w:style w:type="paragraph" w:customStyle="1" w:styleId="73061D5D5838420CBD6C8215B4A11AB0">
    <w:name w:val="73061D5D5838420CBD6C8215B4A11AB0"/>
    <w:rsid w:val="008F7560"/>
  </w:style>
  <w:style w:type="paragraph" w:customStyle="1" w:styleId="C11F28CB4C6F42A59643826323217CFD">
    <w:name w:val="C11F28CB4C6F42A59643826323217CFD"/>
    <w:rsid w:val="008F7560"/>
  </w:style>
  <w:style w:type="character" w:styleId="Textedelespacerserv">
    <w:name w:val="Placeholder Text"/>
    <w:basedOn w:val="Policepardfaut"/>
    <w:uiPriority w:val="99"/>
    <w:semiHidden/>
    <w:rsid w:val="00CD4B33"/>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BE" w:eastAsia="fr-B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BD7FB5BEC85D4F02B985A6A220CF95D9">
    <w:name w:val="BD7FB5BEC85D4F02B985A6A220CF95D9"/>
    <w:rsid w:val="00535FBA"/>
  </w:style>
  <w:style w:type="paragraph" w:customStyle="1" w:styleId="74DE8EDF072A41369A64917074D1F71A">
    <w:name w:val="74DE8EDF072A41369A64917074D1F71A"/>
    <w:rsid w:val="00535FBA"/>
  </w:style>
  <w:style w:type="paragraph" w:customStyle="1" w:styleId="CED9B5BB37E04F60BFD38E9D1B23CD9F">
    <w:name w:val="CED9B5BB37E04F60BFD38E9D1B23CD9F"/>
    <w:rsid w:val="00535FBA"/>
  </w:style>
  <w:style w:type="paragraph" w:customStyle="1" w:styleId="821FDBF9754343B59D2F41C5FEABDC14">
    <w:name w:val="821FDBF9754343B59D2F41C5FEABDC14"/>
    <w:rsid w:val="00535FBA"/>
  </w:style>
  <w:style w:type="paragraph" w:customStyle="1" w:styleId="7FE51E139AE042CB93D65C50B69DF2F1">
    <w:name w:val="7FE51E139AE042CB93D65C50B69DF2F1"/>
    <w:rsid w:val="00535FBA"/>
  </w:style>
  <w:style w:type="paragraph" w:customStyle="1" w:styleId="9BC460BE31024BAAB7A87FBB9343572D">
    <w:name w:val="9BC460BE31024BAAB7A87FBB9343572D"/>
    <w:rsid w:val="00535FBA"/>
  </w:style>
  <w:style w:type="paragraph" w:customStyle="1" w:styleId="44ED6251544045048D20F1DB4F1564DF">
    <w:name w:val="44ED6251544045048D20F1DB4F1564DF"/>
    <w:rsid w:val="00065DDA"/>
  </w:style>
  <w:style w:type="paragraph" w:customStyle="1" w:styleId="681C31D08D494021B9F02BA2412F9CE3">
    <w:name w:val="681C31D08D494021B9F02BA2412F9CE3"/>
    <w:rsid w:val="00065DDA"/>
  </w:style>
  <w:style w:type="paragraph" w:customStyle="1" w:styleId="F87E0D8708564347925161E526576D62">
    <w:name w:val="F87E0D8708564347925161E526576D62"/>
    <w:rsid w:val="00065DDA"/>
  </w:style>
  <w:style w:type="paragraph" w:customStyle="1" w:styleId="4CFE36C4392841868100B732920B06C4">
    <w:name w:val="4CFE36C4392841868100B732920B06C4"/>
    <w:rsid w:val="00065DDA"/>
  </w:style>
  <w:style w:type="paragraph" w:customStyle="1" w:styleId="7B360F8356654DD79B81B117122A6383">
    <w:name w:val="7B360F8356654DD79B81B117122A6383"/>
    <w:rsid w:val="00065DDA"/>
  </w:style>
  <w:style w:type="paragraph" w:customStyle="1" w:styleId="1542443882054453AC4ACF68D8870772">
    <w:name w:val="1542443882054453AC4ACF68D8870772"/>
    <w:rsid w:val="00065DDA"/>
  </w:style>
  <w:style w:type="paragraph" w:customStyle="1" w:styleId="17C88357721F4E00BB306294E9DF3FBC">
    <w:name w:val="17C88357721F4E00BB306294E9DF3FBC"/>
    <w:rsid w:val="00065DDA"/>
  </w:style>
  <w:style w:type="paragraph" w:customStyle="1" w:styleId="BDE6AEAD119B4502BCC0BB43BFDD63E9">
    <w:name w:val="BDE6AEAD119B4502BCC0BB43BFDD63E9"/>
    <w:rsid w:val="00065DDA"/>
  </w:style>
  <w:style w:type="paragraph" w:customStyle="1" w:styleId="A497D58C40DC4D00A756288ED5615E91">
    <w:name w:val="A497D58C40DC4D00A756288ED5615E91"/>
    <w:rsid w:val="00065DDA"/>
  </w:style>
  <w:style w:type="paragraph" w:customStyle="1" w:styleId="8968CEDBC10A4F548D38075BBBA151B9">
    <w:name w:val="8968CEDBC10A4F548D38075BBBA151B9"/>
    <w:rsid w:val="00065DDA"/>
  </w:style>
  <w:style w:type="paragraph" w:customStyle="1" w:styleId="C4997F065514440C9D48F9658C95191A">
    <w:name w:val="C4997F065514440C9D48F9658C95191A"/>
    <w:rsid w:val="00065DDA"/>
  </w:style>
  <w:style w:type="paragraph" w:customStyle="1" w:styleId="6903C934B69843E99F62E336614A6BB2">
    <w:name w:val="6903C934B69843E99F62E336614A6BB2"/>
    <w:rsid w:val="00065DDA"/>
  </w:style>
  <w:style w:type="paragraph" w:customStyle="1" w:styleId="6536131435314DD185759CCE3FF2E9F0">
    <w:name w:val="6536131435314DD185759CCE3FF2E9F0"/>
    <w:rsid w:val="00065DDA"/>
  </w:style>
  <w:style w:type="paragraph" w:customStyle="1" w:styleId="7CBF89EED4934D2391836446715D1495">
    <w:name w:val="7CBF89EED4934D2391836446715D1495"/>
    <w:rsid w:val="00065DDA"/>
  </w:style>
  <w:style w:type="paragraph" w:customStyle="1" w:styleId="A8D243411D614E26B9C83C30D48218E8">
    <w:name w:val="A8D243411D614E26B9C83C30D48218E8"/>
    <w:rsid w:val="00065DDA"/>
  </w:style>
  <w:style w:type="paragraph" w:customStyle="1" w:styleId="5F25AF8F675B4EFD90B8F2C53682C146">
    <w:name w:val="5F25AF8F675B4EFD90B8F2C53682C146"/>
    <w:rsid w:val="00F86527"/>
  </w:style>
  <w:style w:type="paragraph" w:customStyle="1" w:styleId="A9D8F54EC7CC4F448C4E63E95CA6879B">
    <w:name w:val="A9D8F54EC7CC4F448C4E63E95CA6879B"/>
    <w:rsid w:val="00F86527"/>
  </w:style>
  <w:style w:type="paragraph" w:customStyle="1" w:styleId="2460A854694148C8A98925CFA0140194">
    <w:name w:val="2460A854694148C8A98925CFA0140194"/>
    <w:rsid w:val="008F7560"/>
  </w:style>
  <w:style w:type="paragraph" w:customStyle="1" w:styleId="73A1D57AA854448C9EB450C2A45AD819">
    <w:name w:val="73A1D57AA854448C9EB450C2A45AD819"/>
    <w:rsid w:val="008F7560"/>
  </w:style>
  <w:style w:type="paragraph" w:customStyle="1" w:styleId="6450C6DB8EFD4BF29C332505BDC788C9">
    <w:name w:val="6450C6DB8EFD4BF29C332505BDC788C9"/>
    <w:rsid w:val="008F7560"/>
  </w:style>
  <w:style w:type="paragraph" w:customStyle="1" w:styleId="CE73B1300D9B404DA9B19DD949548F5F">
    <w:name w:val="CE73B1300D9B404DA9B19DD949548F5F"/>
    <w:rsid w:val="008F7560"/>
  </w:style>
  <w:style w:type="paragraph" w:customStyle="1" w:styleId="62810D0C9635415D907AFAF8CC759037">
    <w:name w:val="62810D0C9635415D907AFAF8CC759037"/>
    <w:rsid w:val="008F7560"/>
  </w:style>
  <w:style w:type="paragraph" w:customStyle="1" w:styleId="73061D5D5838420CBD6C8215B4A11AB0">
    <w:name w:val="73061D5D5838420CBD6C8215B4A11AB0"/>
    <w:rsid w:val="008F7560"/>
  </w:style>
  <w:style w:type="paragraph" w:customStyle="1" w:styleId="C11F28CB4C6F42A59643826323217CFD">
    <w:name w:val="C11F28CB4C6F42A59643826323217CFD"/>
    <w:rsid w:val="008F7560"/>
  </w:style>
  <w:style w:type="character" w:styleId="Textedelespacerserv">
    <w:name w:val="Placeholder Text"/>
    <w:basedOn w:val="Policepardfaut"/>
    <w:uiPriority w:val="99"/>
    <w:semiHidden/>
    <w:rsid w:val="00CD4B3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Année 2009-2010</PublishDate>
  <Abstract/>
  <CompanyAddress>Rapport de stage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3A7E6D7-62CF-4DE7-A9CB-2CA784E132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1847</TotalTime>
  <Pages>34</Pages>
  <Words>8703</Words>
  <Characters>47868</Characters>
  <Application>Microsoft Office Word</Application>
  <DocSecurity>0</DocSecurity>
  <Lines>398</Lines>
  <Paragraphs>112</Paragraphs>
  <ScaleCrop>false</ScaleCrop>
  <HeadingPairs>
    <vt:vector size="2" baseType="variant">
      <vt:variant>
        <vt:lpstr>Titre</vt:lpstr>
      </vt:variant>
      <vt:variant>
        <vt:i4>1</vt:i4>
      </vt:variant>
    </vt:vector>
  </HeadingPairs>
  <TitlesOfParts>
    <vt:vector size="1" baseType="lpstr">
      <vt:lpstr>Développement d'une application interactive homme-machine par reconnaissance et synthèse vocale</vt:lpstr>
    </vt:vector>
  </TitlesOfParts>
  <Company>Pétroons Jérôme  3TL1</Company>
  <LinksUpToDate>false</LinksUpToDate>
  <CharactersWithSpaces>56459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Développement d'une application interactive homme-machine par reconnaissance et synthèse vocale</dc:title>
  <dc:subject>Rapport du travail de fin d’études</dc:subject>
  <dc:creator>Pétroons Jérôme</dc:creator>
  <cp:lastModifiedBy>Nayve</cp:lastModifiedBy>
  <cp:revision>163</cp:revision>
  <cp:lastPrinted>2010-05-18T00:23:00Z</cp:lastPrinted>
  <dcterms:created xsi:type="dcterms:W3CDTF">2010-08-09T15:37:00Z</dcterms:created>
  <dcterms:modified xsi:type="dcterms:W3CDTF">2010-08-25T07:19:00Z</dcterms:modified>
</cp:coreProperties>
</file>