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472" w:rsidRPr="00A25472" w:rsidRDefault="00A25472" w:rsidP="00A25472">
      <w:pPr>
        <w:pStyle w:val="Centered12After"/>
        <w:jc w:val="both"/>
        <w:rPr>
          <w:rFonts w:asciiTheme="minorHAnsi" w:hAnsiTheme="minorHAnsi" w:cstheme="minorHAnsi"/>
          <w:sz w:val="22"/>
          <w:szCs w:val="22"/>
        </w:rPr>
      </w:pPr>
      <w:r w:rsidRPr="00A25472">
        <w:rPr>
          <w:rFonts w:asciiTheme="minorHAnsi" w:hAnsiTheme="minorHAnsi" w:cstheme="minorHAnsi"/>
          <w:sz w:val="22"/>
          <w:szCs w:val="22"/>
        </w:rPr>
        <w:t xml:space="preserve">EXHIBIT A </w:t>
      </w:r>
    </w:p>
    <w:p w:rsidR="00A25472" w:rsidRPr="00A25472" w:rsidRDefault="00A25472" w:rsidP="00A25472">
      <w:pPr>
        <w:pStyle w:val="Centered12After"/>
        <w:jc w:val="both"/>
        <w:rPr>
          <w:rFonts w:asciiTheme="minorHAnsi" w:hAnsiTheme="minorHAnsi" w:cstheme="minorHAnsi"/>
          <w:sz w:val="22"/>
          <w:szCs w:val="22"/>
        </w:rPr>
      </w:pPr>
      <w:r w:rsidRPr="00A25472">
        <w:rPr>
          <w:rFonts w:asciiTheme="minorHAnsi" w:hAnsiTheme="minorHAnsi" w:cstheme="minorHAnsi"/>
          <w:sz w:val="22"/>
          <w:szCs w:val="22"/>
        </w:rPr>
        <w:t>[Format of Consumer Instructions to be collected by the Company]</w:t>
      </w: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To,</w:t>
      </w:r>
    </w:p>
    <w:p w:rsidR="00A25472" w:rsidRPr="00A25472" w:rsidRDefault="00A25472" w:rsidP="00A25472">
      <w:pPr>
        <w:keepNext/>
        <w:shd w:val="clear" w:color="auto" w:fill="FFFFFF"/>
        <w:jc w:val="both"/>
        <w:rPr>
          <w:rFonts w:asciiTheme="minorHAnsi" w:eastAsia="Times New Roman" w:hAnsiTheme="minorHAnsi" w:cstheme="minorHAnsi"/>
          <w:b/>
          <w:color w:val="000000"/>
          <w:sz w:val="22"/>
          <w:szCs w:val="22"/>
        </w:rPr>
      </w:pPr>
      <w:r w:rsidRPr="00A25472">
        <w:rPr>
          <w:rFonts w:asciiTheme="minorHAnsi" w:eastAsia="Times New Roman" w:hAnsiTheme="minorHAnsi" w:cstheme="minorHAnsi"/>
          <w:b/>
          <w:color w:val="000000"/>
          <w:sz w:val="22"/>
          <w:szCs w:val="22"/>
        </w:rPr>
        <w:t xml:space="preserve">TransUnion CIBIL Limited </w:t>
      </w:r>
    </w:p>
    <w:p w:rsidR="00A25472" w:rsidRPr="00A25472" w:rsidRDefault="00A25472" w:rsidP="00A25472">
      <w:pPr>
        <w:keepNext/>
        <w:shd w:val="clear" w:color="auto" w:fill="FFFFFF"/>
        <w:jc w:val="both"/>
        <w:rPr>
          <w:rFonts w:asciiTheme="minorHAnsi" w:eastAsia="Times New Roman" w:hAnsiTheme="minorHAnsi" w:cstheme="minorHAnsi"/>
          <w:b/>
          <w:color w:val="000000"/>
          <w:sz w:val="22"/>
          <w:szCs w:val="22"/>
        </w:rPr>
      </w:pPr>
      <w:r w:rsidRPr="00A25472">
        <w:rPr>
          <w:rFonts w:asciiTheme="minorHAnsi" w:eastAsia="Times New Roman" w:hAnsiTheme="minorHAnsi" w:cstheme="minorHAnsi"/>
          <w:b/>
          <w:color w:val="000000"/>
          <w:sz w:val="22"/>
          <w:szCs w:val="22"/>
        </w:rPr>
        <w:t>[Formerly known as Credit Information Bureau (India) Limited]</w:t>
      </w: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 xml:space="preserve">One </w:t>
      </w:r>
      <w:proofErr w:type="spellStart"/>
      <w:r w:rsidRPr="00A25472">
        <w:rPr>
          <w:rFonts w:asciiTheme="minorHAnsi" w:eastAsia="Times New Roman" w:hAnsiTheme="minorHAnsi" w:cstheme="minorHAnsi"/>
          <w:color w:val="000000"/>
          <w:sz w:val="22"/>
          <w:szCs w:val="22"/>
        </w:rPr>
        <w:t>Indiabulls</w:t>
      </w:r>
      <w:proofErr w:type="spellEnd"/>
      <w:r w:rsidRPr="00A25472">
        <w:rPr>
          <w:rFonts w:asciiTheme="minorHAnsi" w:eastAsia="Times New Roman" w:hAnsiTheme="minorHAnsi" w:cstheme="minorHAnsi"/>
          <w:color w:val="000000"/>
          <w:sz w:val="22"/>
          <w:szCs w:val="22"/>
        </w:rPr>
        <w:t xml:space="preserve"> </w:t>
      </w:r>
      <w:proofErr w:type="gramStart"/>
      <w:r w:rsidRPr="00A25472">
        <w:rPr>
          <w:rFonts w:asciiTheme="minorHAnsi" w:eastAsia="Times New Roman" w:hAnsiTheme="minorHAnsi" w:cstheme="minorHAnsi"/>
          <w:color w:val="000000"/>
          <w:sz w:val="22"/>
          <w:szCs w:val="22"/>
        </w:rPr>
        <w:t>building ,Unit</w:t>
      </w:r>
      <w:proofErr w:type="gramEnd"/>
      <w:r w:rsidRPr="00A25472">
        <w:rPr>
          <w:rFonts w:asciiTheme="minorHAnsi" w:eastAsia="Times New Roman" w:hAnsiTheme="minorHAnsi" w:cstheme="minorHAnsi"/>
          <w:color w:val="000000"/>
          <w:sz w:val="22"/>
          <w:szCs w:val="22"/>
        </w:rPr>
        <w:t xml:space="preserve"> No 1901 – 1905,</w:t>
      </w: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 xml:space="preserve">19th Floor, Tower 2A-2B, Jupiter Mill compound, </w:t>
      </w: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proofErr w:type="spellStart"/>
      <w:r w:rsidRPr="00A25472">
        <w:rPr>
          <w:rFonts w:asciiTheme="minorHAnsi" w:eastAsia="Times New Roman" w:hAnsiTheme="minorHAnsi" w:cstheme="minorHAnsi"/>
          <w:color w:val="000000"/>
          <w:sz w:val="22"/>
          <w:szCs w:val="22"/>
        </w:rPr>
        <w:t>Senapati</w:t>
      </w:r>
      <w:proofErr w:type="spellEnd"/>
      <w:r w:rsidRPr="00A25472">
        <w:rPr>
          <w:rFonts w:asciiTheme="minorHAnsi" w:eastAsia="Times New Roman" w:hAnsiTheme="minorHAnsi" w:cstheme="minorHAnsi"/>
          <w:color w:val="000000"/>
          <w:sz w:val="22"/>
          <w:szCs w:val="22"/>
        </w:rPr>
        <w:t xml:space="preserve"> </w:t>
      </w:r>
      <w:proofErr w:type="spellStart"/>
      <w:r w:rsidRPr="00A25472">
        <w:rPr>
          <w:rFonts w:asciiTheme="minorHAnsi" w:eastAsia="Times New Roman" w:hAnsiTheme="minorHAnsi" w:cstheme="minorHAnsi"/>
          <w:color w:val="000000"/>
          <w:sz w:val="22"/>
          <w:szCs w:val="22"/>
        </w:rPr>
        <w:t>Bapat</w:t>
      </w:r>
      <w:proofErr w:type="spellEnd"/>
      <w:r w:rsidRPr="00A25472">
        <w:rPr>
          <w:rFonts w:asciiTheme="minorHAnsi" w:eastAsia="Times New Roman" w:hAnsiTheme="minorHAnsi" w:cstheme="minorHAnsi"/>
          <w:color w:val="000000"/>
          <w:sz w:val="22"/>
          <w:szCs w:val="22"/>
        </w:rPr>
        <w:t xml:space="preserve"> </w:t>
      </w:r>
      <w:proofErr w:type="spellStart"/>
      <w:r w:rsidRPr="00A25472">
        <w:rPr>
          <w:rFonts w:asciiTheme="minorHAnsi" w:eastAsia="Times New Roman" w:hAnsiTheme="minorHAnsi" w:cstheme="minorHAnsi"/>
          <w:color w:val="000000"/>
          <w:sz w:val="22"/>
          <w:szCs w:val="22"/>
        </w:rPr>
        <w:t>Marg</w:t>
      </w:r>
      <w:proofErr w:type="spellEnd"/>
      <w:r w:rsidRPr="00A25472">
        <w:rPr>
          <w:rFonts w:asciiTheme="minorHAnsi" w:eastAsia="Times New Roman" w:hAnsiTheme="minorHAnsi" w:cstheme="minorHAnsi"/>
          <w:color w:val="000000"/>
          <w:sz w:val="22"/>
          <w:szCs w:val="22"/>
        </w:rPr>
        <w:t xml:space="preserve">, Lower </w:t>
      </w:r>
      <w:proofErr w:type="spellStart"/>
      <w:r w:rsidRPr="00A25472">
        <w:rPr>
          <w:rFonts w:asciiTheme="minorHAnsi" w:eastAsia="Times New Roman" w:hAnsiTheme="minorHAnsi" w:cstheme="minorHAnsi"/>
          <w:color w:val="000000"/>
          <w:sz w:val="22"/>
          <w:szCs w:val="22"/>
        </w:rPr>
        <w:t>Parel</w:t>
      </w:r>
      <w:proofErr w:type="spellEnd"/>
      <w:r w:rsidRPr="00A25472">
        <w:rPr>
          <w:rFonts w:asciiTheme="minorHAnsi" w:eastAsia="Times New Roman" w:hAnsiTheme="minorHAnsi" w:cstheme="minorHAnsi"/>
          <w:color w:val="000000"/>
          <w:sz w:val="22"/>
          <w:szCs w:val="22"/>
        </w:rPr>
        <w:t>, Mumbai 400 013</w:t>
      </w: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p>
    <w:p w:rsidR="00A25472" w:rsidRPr="00A25472" w:rsidRDefault="00A25472" w:rsidP="00A25472">
      <w:pPr>
        <w:keepNext/>
        <w:shd w:val="clear" w:color="auto" w:fill="FFFFFF"/>
        <w:tabs>
          <w:tab w:val="left" w:pos="540"/>
        </w:tabs>
        <w:ind w:left="540" w:hanging="540"/>
        <w:jc w:val="both"/>
        <w:rPr>
          <w:rFonts w:asciiTheme="minorHAnsi" w:eastAsia="Times New Roman" w:hAnsiTheme="minorHAnsi" w:cstheme="minorHAnsi"/>
          <w:b/>
          <w:color w:val="000000"/>
          <w:sz w:val="22"/>
          <w:szCs w:val="22"/>
        </w:rPr>
      </w:pPr>
      <w:r w:rsidRPr="00A25472">
        <w:rPr>
          <w:rFonts w:asciiTheme="minorHAnsi" w:eastAsia="Times New Roman" w:hAnsiTheme="minorHAnsi" w:cstheme="minorHAnsi"/>
          <w:b/>
          <w:color w:val="000000"/>
          <w:sz w:val="22"/>
          <w:szCs w:val="22"/>
        </w:rPr>
        <w:t xml:space="preserve">Sub:   Grant of Consent </w:t>
      </w: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Dear Sirs,</w:t>
      </w: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p>
    <w:p w:rsidR="00A25472" w:rsidRPr="00A25472" w:rsidRDefault="00A25472" w:rsidP="00A25472">
      <w:pPr>
        <w:keepNext/>
        <w:shd w:val="clear" w:color="auto" w:fill="FFFFFF"/>
        <w:jc w:val="both"/>
        <w:rPr>
          <w:rFonts w:asciiTheme="minorHAnsi" w:eastAsia="Times New Roman" w:hAnsiTheme="minorHAnsi" w:cstheme="minorHAnsi"/>
          <w:b/>
          <w:color w:val="000000"/>
          <w:sz w:val="22"/>
          <w:szCs w:val="22"/>
        </w:rPr>
      </w:pPr>
      <w:r w:rsidRPr="00A25472">
        <w:rPr>
          <w:rFonts w:asciiTheme="minorHAnsi" w:eastAsia="Times New Roman" w:hAnsiTheme="minorHAnsi" w:cstheme="minorHAnsi"/>
          <w:color w:val="000000"/>
          <w:sz w:val="22"/>
          <w:szCs w:val="22"/>
        </w:rPr>
        <w:t xml:space="preserve">In connection with submission of the application for my credit information (“Consumer Credit Information”) offered by TransUnion CIBIL Limited (“TUCL”) through First Advantage Private Limited (referred to as the “Company”), and be analyzed by TUCL approved and Company appointed third parties, if applicable and delivery of the Consumer Credit Information to the Company, I hereby acknowledge and agree to the following: </w:t>
      </w: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p>
    <w:p w:rsidR="00A25472" w:rsidRPr="00A25472" w:rsidRDefault="00A25472" w:rsidP="00A25472">
      <w:pPr>
        <w:keepNext/>
        <w:numPr>
          <w:ilvl w:val="1"/>
          <w:numId w:val="1"/>
        </w:numPr>
        <w:shd w:val="clear" w:color="auto" w:fill="FFFFFF"/>
        <w:tabs>
          <w:tab w:val="num" w:pos="360"/>
        </w:tabs>
        <w:ind w:left="360"/>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The Company is my lawfully appointed agent and he / it has agreed to be my agent for the purposes, including, without limitation, to receive the Consumer Credit Information from TUCL on my behalf and use it in the manner consistent with the Agreement entered into between the Company and TUCL, and the Company has granted its consent for being appointed for the aforesaid purpose.</w:t>
      </w:r>
    </w:p>
    <w:p w:rsidR="00A25472" w:rsidRPr="00A25472" w:rsidRDefault="00A25472" w:rsidP="00A25472">
      <w:pPr>
        <w:keepNext/>
        <w:shd w:val="clear" w:color="auto" w:fill="FFFFFF"/>
        <w:ind w:left="360" w:hanging="360"/>
        <w:jc w:val="both"/>
        <w:rPr>
          <w:rFonts w:asciiTheme="minorHAnsi" w:eastAsia="Times New Roman" w:hAnsiTheme="minorHAnsi" w:cstheme="minorHAnsi"/>
          <w:color w:val="000000"/>
          <w:sz w:val="22"/>
          <w:szCs w:val="22"/>
        </w:rPr>
      </w:pPr>
    </w:p>
    <w:p w:rsidR="00A25472" w:rsidRPr="00A25472" w:rsidRDefault="00A25472" w:rsidP="00A25472">
      <w:pPr>
        <w:keepNext/>
        <w:numPr>
          <w:ilvl w:val="1"/>
          <w:numId w:val="1"/>
        </w:numPr>
        <w:shd w:val="clear" w:color="auto" w:fill="FFFFFF"/>
        <w:tabs>
          <w:tab w:val="num" w:pos="360"/>
        </w:tabs>
        <w:ind w:left="360"/>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 xml:space="preserve">I grant my unconditional consent to the Company to receive the Consumer Credit Information from TUCL on my behalf and use it in the manner consistent with the consistent with the Agreement entered into between the Company and TUCL, as the case may be, and the Company has granted its consent for being appointed for the aforesaid purpose. I hereby represent and acknowledge that: the Terms of Understanding in relation to the use of the Consumer Credit Information has been agreed between me and the Company.  </w:t>
      </w:r>
    </w:p>
    <w:p w:rsidR="00A25472" w:rsidRPr="00A25472" w:rsidRDefault="00A25472" w:rsidP="00A25472">
      <w:pPr>
        <w:keepNext/>
        <w:shd w:val="clear" w:color="auto" w:fill="FFFFFF"/>
        <w:ind w:left="360" w:hanging="360"/>
        <w:jc w:val="both"/>
        <w:rPr>
          <w:rFonts w:asciiTheme="minorHAnsi" w:eastAsia="Times New Roman" w:hAnsiTheme="minorHAnsi" w:cstheme="minorHAnsi"/>
          <w:color w:val="000000"/>
          <w:sz w:val="22"/>
          <w:szCs w:val="22"/>
        </w:rPr>
      </w:pPr>
    </w:p>
    <w:p w:rsidR="00A25472" w:rsidRPr="00A25472" w:rsidRDefault="00A25472" w:rsidP="00A25472">
      <w:pPr>
        <w:keepNext/>
        <w:numPr>
          <w:ilvl w:val="1"/>
          <w:numId w:val="1"/>
        </w:numPr>
        <w:shd w:val="clear" w:color="auto" w:fill="FFFFFF"/>
        <w:tabs>
          <w:tab w:val="num" w:pos="360"/>
        </w:tabs>
        <w:ind w:left="360"/>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 xml:space="preserve">I hereby expressly grant unconditional consent to, and direct, TUCL to deliver and / or transfer my Consumer Credit Information to the Company on my behalf. </w:t>
      </w:r>
    </w:p>
    <w:p w:rsidR="00A25472" w:rsidRPr="00A25472" w:rsidRDefault="00A25472" w:rsidP="00A25472">
      <w:pPr>
        <w:keepNext/>
        <w:shd w:val="clear" w:color="auto" w:fill="FFFFFF"/>
        <w:ind w:left="360" w:hanging="360"/>
        <w:jc w:val="both"/>
        <w:rPr>
          <w:rFonts w:asciiTheme="minorHAnsi" w:eastAsia="Times New Roman" w:hAnsiTheme="minorHAnsi" w:cstheme="minorHAnsi"/>
          <w:color w:val="000000"/>
          <w:sz w:val="22"/>
          <w:szCs w:val="22"/>
        </w:rPr>
      </w:pPr>
    </w:p>
    <w:p w:rsidR="00A25472" w:rsidRPr="00A25472" w:rsidRDefault="00A25472" w:rsidP="00A25472">
      <w:pPr>
        <w:keepNext/>
        <w:numPr>
          <w:ilvl w:val="1"/>
          <w:numId w:val="1"/>
        </w:numPr>
        <w:shd w:val="clear" w:color="auto" w:fill="FFFFFF"/>
        <w:tabs>
          <w:tab w:val="num" w:pos="360"/>
        </w:tabs>
        <w:ind w:left="360"/>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 xml:space="preserve">I shall not hold TUCL  responsible or liable for any loss, claim, liability, or damage of any kind resulting from, arising out of, or in any way related to: (a) delivery of my Consumer Credit Information  to the Company ; (b) any use, modification or disclosure by the Company  of the contents, in whole or in part, of my Consumer Credit Information  , whether authorized or not; (c) any breach of confidentiality or privacy in relation to delivery of my Consumer Credit Information  to the Company ; (d) for any use made by the Company which is contrary to the Agreement entered into between the Company and TUCL </w:t>
      </w:r>
    </w:p>
    <w:p w:rsidR="00A25472" w:rsidRPr="00A25472" w:rsidRDefault="00A25472" w:rsidP="00A25472">
      <w:pPr>
        <w:keepNext/>
        <w:shd w:val="clear" w:color="auto" w:fill="FFFFFF"/>
        <w:ind w:left="360"/>
        <w:jc w:val="both"/>
        <w:rPr>
          <w:rFonts w:asciiTheme="minorHAnsi" w:eastAsia="Times New Roman" w:hAnsiTheme="minorHAnsi" w:cstheme="minorHAnsi"/>
          <w:color w:val="000000"/>
          <w:sz w:val="22"/>
          <w:szCs w:val="22"/>
        </w:rPr>
      </w:pPr>
    </w:p>
    <w:p w:rsidR="00A25472" w:rsidRPr="00A25472" w:rsidRDefault="00A25472" w:rsidP="00A25472">
      <w:pPr>
        <w:keepNext/>
        <w:shd w:val="clear" w:color="auto" w:fill="FFFFFF"/>
        <w:ind w:left="360" w:hanging="360"/>
        <w:jc w:val="both"/>
        <w:rPr>
          <w:rFonts w:asciiTheme="minorHAnsi" w:eastAsia="Times New Roman" w:hAnsiTheme="minorHAnsi" w:cstheme="minorHAnsi"/>
          <w:color w:val="000000"/>
          <w:sz w:val="22"/>
          <w:szCs w:val="22"/>
        </w:rPr>
      </w:pPr>
    </w:p>
    <w:p w:rsidR="00A25472" w:rsidRPr="00A25472" w:rsidRDefault="00A25472" w:rsidP="00A25472">
      <w:pPr>
        <w:keepNext/>
        <w:numPr>
          <w:ilvl w:val="1"/>
          <w:numId w:val="1"/>
        </w:numPr>
        <w:shd w:val="clear" w:color="auto" w:fill="FFFFFF"/>
        <w:tabs>
          <w:tab w:val="num" w:pos="360"/>
        </w:tabs>
        <w:ind w:left="360"/>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 xml:space="preserve">I acknowledge and accept that: (a) TUCL has not made any promises or representations to me in order to induce me to provide my Consumer Credit Information   or seek any consent or </w:t>
      </w:r>
      <w:r w:rsidRPr="00A25472">
        <w:rPr>
          <w:rFonts w:asciiTheme="minorHAnsi" w:eastAsia="Times New Roman" w:hAnsiTheme="minorHAnsi" w:cstheme="minorHAnsi"/>
          <w:color w:val="000000"/>
          <w:sz w:val="22"/>
          <w:szCs w:val="22"/>
        </w:rPr>
        <w:lastRenderedPageBreak/>
        <w:t>authorization in this regard; and (b) the implementation of the Agreement between TUCL and the Company is solely the responsibility of the Company.</w:t>
      </w:r>
    </w:p>
    <w:p w:rsidR="00A25472" w:rsidRPr="00A25472" w:rsidRDefault="00A25472" w:rsidP="00A25472">
      <w:pPr>
        <w:pStyle w:val="ListParagraph"/>
        <w:jc w:val="both"/>
        <w:rPr>
          <w:rFonts w:asciiTheme="minorHAnsi" w:hAnsiTheme="minorHAnsi" w:cstheme="minorHAnsi"/>
          <w:sz w:val="22"/>
          <w:szCs w:val="22"/>
        </w:rPr>
      </w:pPr>
    </w:p>
    <w:p w:rsidR="00A25472" w:rsidRPr="00A25472" w:rsidRDefault="00A25472" w:rsidP="00A25472">
      <w:pPr>
        <w:keepNext/>
        <w:numPr>
          <w:ilvl w:val="1"/>
          <w:numId w:val="1"/>
        </w:numPr>
        <w:shd w:val="clear" w:color="auto" w:fill="FFFFFF"/>
        <w:tabs>
          <w:tab w:val="num" w:pos="360"/>
        </w:tabs>
        <w:ind w:left="360"/>
        <w:jc w:val="both"/>
        <w:rPr>
          <w:rFonts w:asciiTheme="minorHAnsi" w:eastAsia="Times New Roman" w:hAnsiTheme="minorHAnsi" w:cstheme="minorHAnsi"/>
          <w:sz w:val="22"/>
          <w:szCs w:val="22"/>
        </w:rPr>
      </w:pPr>
      <w:r w:rsidRPr="00A25472">
        <w:rPr>
          <w:rFonts w:asciiTheme="minorHAnsi" w:hAnsiTheme="minorHAnsi" w:cstheme="minorHAnsi"/>
          <w:sz w:val="22"/>
          <w:szCs w:val="22"/>
        </w:rPr>
        <w:t xml:space="preserve">I agree that I may be required to record my consent / provide instructions electronically and in all such cases I understand that by clicking on the "I Accept" button below, I am providing "written instructions" to the Company authorizing the Company to obtain my Consumer Credit Information from my personal credit profile from TransUnion CIBIL LIMITED, [formerly known as Credit Information Bureau (India) Limited]]. I further authorize the Company to obtain such information solely to confirm my identity and display my Consumer Credit Information to me.  Further in all such cases “By checking this box and clicking on the ‘Authorize button, I agree to the terms and conditions, acknowledge receipt of TUCL privacy policy and agree to its terms, and confirm </w:t>
      </w:r>
      <w:proofErr w:type="gramStart"/>
      <w:r w:rsidRPr="00A25472">
        <w:rPr>
          <w:rFonts w:asciiTheme="minorHAnsi" w:hAnsiTheme="minorHAnsi" w:cstheme="minorHAnsi"/>
          <w:sz w:val="22"/>
          <w:szCs w:val="22"/>
        </w:rPr>
        <w:t>my  authorization</w:t>
      </w:r>
      <w:proofErr w:type="gramEnd"/>
      <w:r w:rsidRPr="00A25472">
        <w:rPr>
          <w:rFonts w:asciiTheme="minorHAnsi" w:hAnsiTheme="minorHAnsi" w:cstheme="minorHAnsi"/>
          <w:sz w:val="22"/>
          <w:szCs w:val="22"/>
        </w:rPr>
        <w:t xml:space="preserve"> for the Company to obtain my Consumer Credit Information .</w:t>
      </w:r>
    </w:p>
    <w:p w:rsidR="00A25472" w:rsidRPr="00A25472" w:rsidRDefault="00A25472" w:rsidP="00A25472">
      <w:pPr>
        <w:pStyle w:val="ListParagraph"/>
        <w:jc w:val="both"/>
        <w:rPr>
          <w:rFonts w:asciiTheme="minorHAnsi" w:hAnsiTheme="minorHAnsi" w:cstheme="minorHAnsi"/>
          <w:sz w:val="22"/>
          <w:szCs w:val="22"/>
        </w:rPr>
      </w:pPr>
    </w:p>
    <w:p w:rsidR="00A25472" w:rsidRPr="00A25472" w:rsidRDefault="00A25472" w:rsidP="00A25472">
      <w:pPr>
        <w:keepNext/>
        <w:numPr>
          <w:ilvl w:val="1"/>
          <w:numId w:val="1"/>
        </w:numPr>
        <w:shd w:val="clear" w:color="auto" w:fill="FFFFFF"/>
        <w:tabs>
          <w:tab w:val="num" w:pos="360"/>
        </w:tabs>
        <w:ind w:left="360"/>
        <w:jc w:val="both"/>
        <w:rPr>
          <w:rFonts w:asciiTheme="minorHAnsi" w:hAnsiTheme="minorHAnsi" w:cstheme="minorHAnsi"/>
          <w:color w:val="000000"/>
          <w:sz w:val="22"/>
          <w:szCs w:val="22"/>
        </w:rPr>
      </w:pPr>
      <w:r w:rsidRPr="00A25472">
        <w:rPr>
          <w:rFonts w:asciiTheme="minorHAnsi" w:hAnsiTheme="minorHAnsi" w:cstheme="minorHAnsi"/>
          <w:sz w:val="22"/>
          <w:szCs w:val="22"/>
        </w:rPr>
        <w:t xml:space="preserve">I understand that in order to deliver the product to me, I hereby authorize the Company, to obtain my Consumer Credit Information from TUCL. </w:t>
      </w:r>
    </w:p>
    <w:p w:rsidR="00A25472" w:rsidRPr="00A25472" w:rsidRDefault="00A25472" w:rsidP="00A25472">
      <w:pPr>
        <w:jc w:val="both"/>
        <w:rPr>
          <w:rFonts w:asciiTheme="minorHAnsi" w:hAnsiTheme="minorHAnsi" w:cstheme="minorHAnsi"/>
          <w:sz w:val="22"/>
          <w:szCs w:val="22"/>
        </w:rPr>
      </w:pPr>
    </w:p>
    <w:p w:rsidR="00A25472" w:rsidRPr="00A25472" w:rsidRDefault="00A25472" w:rsidP="00A25472">
      <w:pPr>
        <w:jc w:val="both"/>
        <w:rPr>
          <w:rFonts w:asciiTheme="minorHAnsi" w:hAnsiTheme="minorHAnsi" w:cstheme="minorHAnsi"/>
          <w:sz w:val="22"/>
          <w:szCs w:val="22"/>
        </w:rPr>
      </w:pPr>
    </w:p>
    <w:p w:rsidR="00A25472" w:rsidRPr="00A25472" w:rsidRDefault="00A25472" w:rsidP="00A25472">
      <w:pPr>
        <w:pStyle w:val="ListParagraph"/>
        <w:keepNext/>
        <w:numPr>
          <w:ilvl w:val="1"/>
          <w:numId w:val="1"/>
        </w:numPr>
        <w:shd w:val="clear" w:color="auto" w:fill="FFFFFF"/>
        <w:tabs>
          <w:tab w:val="clear" w:pos="900"/>
          <w:tab w:val="num" w:pos="360"/>
        </w:tabs>
        <w:ind w:left="360"/>
        <w:jc w:val="both"/>
        <w:rPr>
          <w:rFonts w:asciiTheme="minorHAnsi" w:eastAsiaTheme="minorHAnsi" w:hAnsiTheme="minorHAnsi" w:cstheme="minorHAnsi"/>
          <w:color w:val="00B050"/>
          <w:sz w:val="22"/>
          <w:szCs w:val="22"/>
        </w:rPr>
      </w:pPr>
      <w:r w:rsidRPr="00A25472">
        <w:rPr>
          <w:rFonts w:asciiTheme="minorHAnsi" w:hAnsiTheme="minorHAnsi" w:cstheme="minorHAnsi"/>
          <w:sz w:val="22"/>
          <w:szCs w:val="22"/>
        </w:rPr>
        <w:t>I understand that under India law I am entitled to one free credit report and credit score per year.  More information on this right can be found at https://www.cibil.com/freecibilscore</w:t>
      </w:r>
    </w:p>
    <w:p w:rsidR="00A25472" w:rsidRPr="00A25472" w:rsidRDefault="00A25472" w:rsidP="00A25472">
      <w:pPr>
        <w:pStyle w:val="ListParagraph"/>
        <w:keepNext/>
        <w:shd w:val="clear" w:color="auto" w:fill="FFFFFF"/>
        <w:ind w:left="360"/>
        <w:jc w:val="both"/>
        <w:rPr>
          <w:rFonts w:asciiTheme="minorHAnsi" w:eastAsiaTheme="minorHAnsi" w:hAnsiTheme="minorHAnsi" w:cstheme="minorHAnsi"/>
          <w:color w:val="00B050"/>
          <w:sz w:val="22"/>
          <w:szCs w:val="22"/>
        </w:rPr>
      </w:pPr>
    </w:p>
    <w:p w:rsidR="00A25472" w:rsidRPr="00A25472" w:rsidRDefault="00A25472" w:rsidP="00A25472">
      <w:pPr>
        <w:pStyle w:val="ListParagraph"/>
        <w:keepNext/>
        <w:shd w:val="clear" w:color="auto" w:fill="FFFFFF"/>
        <w:ind w:left="360"/>
        <w:jc w:val="both"/>
        <w:rPr>
          <w:rFonts w:asciiTheme="minorHAnsi" w:eastAsiaTheme="minorHAnsi" w:hAnsiTheme="minorHAnsi" w:cstheme="minorHAnsi"/>
          <w:color w:val="00B050"/>
          <w:sz w:val="22"/>
          <w:szCs w:val="22"/>
        </w:rPr>
      </w:pPr>
    </w:p>
    <w:p w:rsidR="00A25472" w:rsidRPr="00A25472" w:rsidRDefault="00A25472" w:rsidP="00A25472">
      <w:pPr>
        <w:pStyle w:val="ListParagraph"/>
        <w:keepNext/>
        <w:numPr>
          <w:ilvl w:val="1"/>
          <w:numId w:val="1"/>
        </w:numPr>
        <w:shd w:val="clear" w:color="auto" w:fill="FFFFFF"/>
        <w:tabs>
          <w:tab w:val="clear" w:pos="900"/>
          <w:tab w:val="num" w:pos="360"/>
        </w:tabs>
        <w:ind w:left="360"/>
        <w:jc w:val="both"/>
        <w:rPr>
          <w:rFonts w:asciiTheme="minorHAnsi" w:eastAsiaTheme="minorHAnsi" w:hAnsiTheme="minorHAnsi" w:cstheme="minorHAnsi"/>
          <w:color w:val="00B050"/>
          <w:sz w:val="22"/>
          <w:szCs w:val="22"/>
        </w:rPr>
      </w:pPr>
      <w:r w:rsidRPr="00A25472">
        <w:rPr>
          <w:rFonts w:asciiTheme="minorHAnsi" w:hAnsiTheme="minorHAnsi" w:cstheme="minorHAnsi"/>
          <w:sz w:val="22"/>
          <w:szCs w:val="22"/>
        </w:rPr>
        <w:t xml:space="preserve">I am aware that in case I  wish to dispute any information on the TUCL credit report, I can contact TransUnion CIBIL directly by going to </w:t>
      </w:r>
      <w:hyperlink r:id="rId5" w:history="1">
        <w:r w:rsidRPr="00A25472">
          <w:rPr>
            <w:rStyle w:val="Hyperlink"/>
            <w:rFonts w:asciiTheme="minorHAnsi" w:hAnsiTheme="minorHAnsi" w:cstheme="minorHAnsi"/>
            <w:sz w:val="22"/>
            <w:szCs w:val="22"/>
          </w:rPr>
          <w:t>https://www.cibil.com/resolve-report</w:t>
        </w:r>
        <w:r w:rsidRPr="00A25472">
          <w:rPr>
            <w:rStyle w:val="Hyperlink"/>
            <w:rFonts w:asciiTheme="minorHAnsi" w:hAnsiTheme="minorHAnsi" w:cstheme="minorHAnsi"/>
            <w:sz w:val="22"/>
            <w:szCs w:val="22"/>
          </w:rPr>
          <w:t>-</w:t>
        </w:r>
        <w:r w:rsidRPr="00A25472">
          <w:rPr>
            <w:rStyle w:val="Hyperlink"/>
            <w:rFonts w:asciiTheme="minorHAnsi" w:hAnsiTheme="minorHAnsi" w:cstheme="minorHAnsi"/>
            <w:sz w:val="22"/>
            <w:szCs w:val="22"/>
          </w:rPr>
          <w:t>inaccuracies</w:t>
        </w:r>
      </w:hyperlink>
      <w:r w:rsidRPr="00A25472">
        <w:rPr>
          <w:rFonts w:asciiTheme="minorHAnsi" w:hAnsiTheme="minorHAnsi" w:cstheme="minorHAnsi"/>
          <w:sz w:val="22"/>
          <w:szCs w:val="22"/>
        </w:rPr>
        <w:t xml:space="preserve"> or writing to TransUnion CIBIL at TransUnion CIBIL Limited, One </w:t>
      </w:r>
      <w:proofErr w:type="spellStart"/>
      <w:r w:rsidRPr="00A25472">
        <w:rPr>
          <w:rFonts w:asciiTheme="minorHAnsi" w:hAnsiTheme="minorHAnsi" w:cstheme="minorHAnsi"/>
          <w:sz w:val="22"/>
          <w:szCs w:val="22"/>
        </w:rPr>
        <w:t>Indiabulls</w:t>
      </w:r>
      <w:proofErr w:type="spellEnd"/>
      <w:r w:rsidRPr="00A25472">
        <w:rPr>
          <w:rFonts w:asciiTheme="minorHAnsi" w:hAnsiTheme="minorHAnsi" w:cstheme="minorHAnsi"/>
          <w:sz w:val="22"/>
          <w:szCs w:val="22"/>
        </w:rPr>
        <w:t xml:space="preserve"> Centre, Tower 2A, 19th Floor, </w:t>
      </w:r>
      <w:proofErr w:type="spellStart"/>
      <w:r w:rsidRPr="00A25472">
        <w:rPr>
          <w:rFonts w:asciiTheme="minorHAnsi" w:hAnsiTheme="minorHAnsi" w:cstheme="minorHAnsi"/>
          <w:sz w:val="22"/>
          <w:szCs w:val="22"/>
        </w:rPr>
        <w:t>Senapati</w:t>
      </w:r>
      <w:proofErr w:type="spellEnd"/>
      <w:r w:rsidRPr="00A25472">
        <w:rPr>
          <w:rFonts w:asciiTheme="minorHAnsi" w:hAnsiTheme="minorHAnsi" w:cstheme="minorHAnsi"/>
          <w:sz w:val="22"/>
          <w:szCs w:val="22"/>
        </w:rPr>
        <w:t xml:space="preserve"> </w:t>
      </w:r>
      <w:proofErr w:type="spellStart"/>
      <w:r w:rsidRPr="00A25472">
        <w:rPr>
          <w:rFonts w:asciiTheme="minorHAnsi" w:hAnsiTheme="minorHAnsi" w:cstheme="minorHAnsi"/>
          <w:sz w:val="22"/>
          <w:szCs w:val="22"/>
        </w:rPr>
        <w:t>Bapat</w:t>
      </w:r>
      <w:proofErr w:type="spellEnd"/>
      <w:r w:rsidRPr="00A25472">
        <w:rPr>
          <w:rFonts w:asciiTheme="minorHAnsi" w:hAnsiTheme="minorHAnsi" w:cstheme="minorHAnsi"/>
          <w:sz w:val="22"/>
          <w:szCs w:val="22"/>
        </w:rPr>
        <w:t xml:space="preserve"> </w:t>
      </w:r>
      <w:proofErr w:type="spellStart"/>
      <w:r w:rsidRPr="00A25472">
        <w:rPr>
          <w:rFonts w:asciiTheme="minorHAnsi" w:hAnsiTheme="minorHAnsi" w:cstheme="minorHAnsi"/>
          <w:sz w:val="22"/>
          <w:szCs w:val="22"/>
        </w:rPr>
        <w:t>Marg</w:t>
      </w:r>
      <w:proofErr w:type="spellEnd"/>
      <w:r w:rsidRPr="00A25472">
        <w:rPr>
          <w:rFonts w:asciiTheme="minorHAnsi" w:hAnsiTheme="minorHAnsi" w:cstheme="minorHAnsi"/>
          <w:sz w:val="22"/>
          <w:szCs w:val="22"/>
        </w:rPr>
        <w:t xml:space="preserve">, Lower </w:t>
      </w:r>
      <w:proofErr w:type="spellStart"/>
      <w:r w:rsidRPr="00A25472">
        <w:rPr>
          <w:rFonts w:asciiTheme="minorHAnsi" w:hAnsiTheme="minorHAnsi" w:cstheme="minorHAnsi"/>
          <w:sz w:val="22"/>
          <w:szCs w:val="22"/>
        </w:rPr>
        <w:t>Parel</w:t>
      </w:r>
      <w:proofErr w:type="spellEnd"/>
      <w:r w:rsidRPr="00A25472">
        <w:rPr>
          <w:rFonts w:asciiTheme="minorHAnsi" w:hAnsiTheme="minorHAnsi" w:cstheme="minorHAnsi"/>
          <w:sz w:val="22"/>
          <w:szCs w:val="22"/>
        </w:rPr>
        <w:t>, Mumbai 400013</w:t>
      </w:r>
    </w:p>
    <w:p w:rsidR="00A25472" w:rsidRPr="00A25472" w:rsidRDefault="00A25472" w:rsidP="00A25472">
      <w:pPr>
        <w:pStyle w:val="ListParagraph"/>
        <w:keepNext/>
        <w:shd w:val="clear" w:color="auto" w:fill="FFFFFF"/>
        <w:ind w:left="360"/>
        <w:jc w:val="both"/>
        <w:rPr>
          <w:rFonts w:asciiTheme="minorHAnsi" w:eastAsiaTheme="minorHAnsi" w:hAnsiTheme="minorHAnsi" w:cstheme="minorHAnsi"/>
          <w:color w:val="00B050"/>
          <w:sz w:val="22"/>
          <w:szCs w:val="22"/>
        </w:rPr>
      </w:pPr>
    </w:p>
    <w:p w:rsidR="00A25472" w:rsidRPr="00A25472" w:rsidRDefault="00A25472" w:rsidP="00A25472">
      <w:pPr>
        <w:keepNext/>
        <w:numPr>
          <w:ilvl w:val="1"/>
          <w:numId w:val="1"/>
        </w:numPr>
        <w:shd w:val="clear" w:color="auto" w:fill="FFFFFF"/>
        <w:tabs>
          <w:tab w:val="num" w:pos="360"/>
        </w:tabs>
        <w:ind w:left="360"/>
        <w:jc w:val="both"/>
        <w:rPr>
          <w:rFonts w:asciiTheme="minorHAnsi" w:hAnsiTheme="minorHAnsi" w:cstheme="minorHAnsi"/>
          <w:color w:val="000000"/>
          <w:sz w:val="22"/>
          <w:szCs w:val="22"/>
        </w:rPr>
      </w:pPr>
      <w:r w:rsidRPr="00A25472">
        <w:rPr>
          <w:rFonts w:asciiTheme="minorHAnsi" w:hAnsiTheme="minorHAnsi" w:cstheme="minorHAnsi"/>
          <w:sz w:val="22"/>
          <w:szCs w:val="22"/>
        </w:rPr>
        <w:t>By submitting this registration form, I understand that I am providing express written instructions for the Company to request and receive information about me from TUCL, including but not limited to a copy of my consumer credit report and score from consumer reporting agencies, at any time for so long as I have an active the Company account. I further authorize the Company to retain a copy of my information for use in accordance with Company’s Terms of Use and Privacy Policy.</w:t>
      </w:r>
    </w:p>
    <w:p w:rsidR="00A25472" w:rsidRPr="00A25472" w:rsidRDefault="00A25472" w:rsidP="00A25472">
      <w:pPr>
        <w:keepNext/>
        <w:shd w:val="clear" w:color="auto" w:fill="FFFFFF"/>
        <w:ind w:left="360"/>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 xml:space="preserve"> </w:t>
      </w:r>
    </w:p>
    <w:p w:rsidR="00A25472" w:rsidRPr="00A25472" w:rsidRDefault="00A25472" w:rsidP="00A25472">
      <w:pPr>
        <w:keepNext/>
        <w:numPr>
          <w:ilvl w:val="1"/>
          <w:numId w:val="1"/>
        </w:numPr>
        <w:shd w:val="clear" w:color="auto" w:fill="FFFFFF"/>
        <w:tabs>
          <w:tab w:val="num" w:pos="360"/>
        </w:tabs>
        <w:ind w:left="360"/>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I UNDERSTAND THAT THE PRODUCT IS PROVIDED ON AN “AS-IS”, “AS AVAILABLE” BASIS AND TUCL EXPRESSLY DISCLAIMS ALL WARRANTIES, INCLUDING THE WARRANTIES OF MERCH</w:t>
      </w:r>
      <w:bookmarkStart w:id="0" w:name="_GoBack"/>
      <w:bookmarkEnd w:id="0"/>
      <w:r w:rsidRPr="00A25472">
        <w:rPr>
          <w:rFonts w:asciiTheme="minorHAnsi" w:eastAsia="Times New Roman" w:hAnsiTheme="minorHAnsi" w:cstheme="minorHAnsi"/>
          <w:color w:val="000000"/>
          <w:sz w:val="22"/>
          <w:szCs w:val="22"/>
        </w:rPr>
        <w:t xml:space="preserve">ANTABILITY, FITNESS FOR A PARTICULAR PURPOSE, AND NON-INFRINGEMENT. </w:t>
      </w:r>
    </w:p>
    <w:p w:rsidR="00A25472" w:rsidRPr="00A25472" w:rsidRDefault="00A25472" w:rsidP="00A25472">
      <w:pPr>
        <w:pStyle w:val="ListParagraph"/>
        <w:jc w:val="both"/>
        <w:rPr>
          <w:rFonts w:asciiTheme="minorHAnsi" w:hAnsiTheme="minorHAnsi" w:cstheme="minorHAnsi"/>
          <w:color w:val="000000"/>
          <w:sz w:val="22"/>
          <w:szCs w:val="22"/>
        </w:rPr>
      </w:pPr>
    </w:p>
    <w:p w:rsidR="00A25472" w:rsidRPr="00A25472" w:rsidRDefault="00A25472" w:rsidP="00A25472">
      <w:pPr>
        <w:keepNext/>
        <w:shd w:val="clear" w:color="auto" w:fill="FFFFFF"/>
        <w:ind w:left="360"/>
        <w:jc w:val="both"/>
        <w:rPr>
          <w:rFonts w:asciiTheme="minorHAnsi" w:eastAsia="Times New Roman" w:hAnsiTheme="minorHAnsi" w:cstheme="minorHAnsi"/>
          <w:color w:val="000000"/>
          <w:sz w:val="22"/>
          <w:szCs w:val="22"/>
        </w:rPr>
      </w:pPr>
    </w:p>
    <w:p w:rsidR="00A25472" w:rsidRPr="00A25472" w:rsidRDefault="00A25472" w:rsidP="00A25472">
      <w:pPr>
        <w:keepNext/>
        <w:numPr>
          <w:ilvl w:val="1"/>
          <w:numId w:val="1"/>
        </w:numPr>
        <w:shd w:val="clear" w:color="auto" w:fill="FFFFFF"/>
        <w:tabs>
          <w:tab w:val="num" w:pos="360"/>
        </w:tabs>
        <w:ind w:left="360"/>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I shall not sue or otherwise make or present any demand or claim, and I irrevocably, unconditionally and entirely release, waive and forever discharge TUCL , its officers, directors, employees, agents, licensees, affiliates, successors and assigns, jointly and individually (hereinafter “</w:t>
      </w:r>
      <w:proofErr w:type="spellStart"/>
      <w:r w:rsidRPr="00A25472">
        <w:rPr>
          <w:rFonts w:asciiTheme="minorHAnsi" w:eastAsia="Times New Roman" w:hAnsiTheme="minorHAnsi" w:cstheme="minorHAnsi"/>
          <w:b/>
          <w:color w:val="000000"/>
          <w:sz w:val="22"/>
          <w:szCs w:val="22"/>
        </w:rPr>
        <w:t>Releasee</w:t>
      </w:r>
      <w:proofErr w:type="spellEnd"/>
      <w:r w:rsidRPr="00A25472">
        <w:rPr>
          <w:rFonts w:asciiTheme="minorHAnsi" w:eastAsia="Times New Roman" w:hAnsiTheme="minorHAnsi" w:cstheme="minorHAnsi"/>
          <w:color w:val="000000"/>
          <w:sz w:val="22"/>
          <w:szCs w:val="22"/>
        </w:rPr>
        <w:t>”), from any and all manner of liabilities, claims, demands, losses, claims, suits, costs and expenses (including court costs and reasonable attorney fees) (“</w:t>
      </w:r>
      <w:r w:rsidRPr="00A25472">
        <w:rPr>
          <w:rFonts w:asciiTheme="minorHAnsi" w:eastAsia="Times New Roman" w:hAnsiTheme="minorHAnsi" w:cstheme="minorHAnsi"/>
          <w:b/>
          <w:color w:val="000000"/>
          <w:sz w:val="22"/>
          <w:szCs w:val="22"/>
        </w:rPr>
        <w:t>Losses</w:t>
      </w:r>
      <w:r w:rsidRPr="00A25472">
        <w:rPr>
          <w:rFonts w:asciiTheme="minorHAnsi" w:eastAsia="Times New Roman" w:hAnsiTheme="minorHAnsi" w:cstheme="minorHAnsi"/>
          <w:color w:val="000000"/>
          <w:sz w:val="22"/>
          <w:szCs w:val="22"/>
        </w:rPr>
        <w:t xml:space="preserve">”), whatsoever, in law or equity, whether known or unknown, which I ever had, now have, or in the future may have against the </w:t>
      </w:r>
      <w:proofErr w:type="spellStart"/>
      <w:r w:rsidRPr="00A25472">
        <w:rPr>
          <w:rFonts w:asciiTheme="minorHAnsi" w:eastAsia="Times New Roman" w:hAnsiTheme="minorHAnsi" w:cstheme="minorHAnsi"/>
          <w:color w:val="000000"/>
          <w:sz w:val="22"/>
          <w:szCs w:val="22"/>
        </w:rPr>
        <w:t>Releasee</w:t>
      </w:r>
      <w:proofErr w:type="spellEnd"/>
      <w:r w:rsidRPr="00A25472">
        <w:rPr>
          <w:rFonts w:asciiTheme="minorHAnsi" w:eastAsia="Times New Roman" w:hAnsiTheme="minorHAnsi" w:cstheme="minorHAnsi"/>
          <w:color w:val="000000"/>
          <w:sz w:val="22"/>
          <w:szCs w:val="22"/>
        </w:rPr>
        <w:t xml:space="preserve"> with respect to the submission of my Consumer Credit Information   and / or my decision to provide TUCL L with the authority to deliver my Consumer Credit Information  to the Company . I agree to defend, indemnify, and hold harmless the </w:t>
      </w:r>
      <w:proofErr w:type="spellStart"/>
      <w:r w:rsidRPr="00A25472">
        <w:rPr>
          <w:rFonts w:asciiTheme="minorHAnsi" w:eastAsia="Times New Roman" w:hAnsiTheme="minorHAnsi" w:cstheme="minorHAnsi"/>
          <w:color w:val="000000"/>
          <w:sz w:val="22"/>
          <w:szCs w:val="22"/>
        </w:rPr>
        <w:t>Releasee</w:t>
      </w:r>
      <w:proofErr w:type="spellEnd"/>
      <w:r w:rsidRPr="00A25472">
        <w:rPr>
          <w:rFonts w:asciiTheme="minorHAnsi" w:eastAsia="Times New Roman" w:hAnsiTheme="minorHAnsi" w:cstheme="minorHAnsi"/>
          <w:color w:val="000000"/>
          <w:sz w:val="22"/>
          <w:szCs w:val="22"/>
        </w:rPr>
        <w:t xml:space="preserve"> from and against any and all Losses resulting from claims made against TUCL by third parties arising from and in connection with this letter.</w:t>
      </w:r>
    </w:p>
    <w:p w:rsidR="00A25472" w:rsidRPr="00A25472" w:rsidRDefault="00A25472" w:rsidP="00A25472">
      <w:pPr>
        <w:keepNext/>
        <w:shd w:val="clear" w:color="auto" w:fill="FFFFFF"/>
        <w:tabs>
          <w:tab w:val="num" w:pos="900"/>
        </w:tabs>
        <w:ind w:left="360"/>
        <w:jc w:val="both"/>
        <w:rPr>
          <w:rFonts w:asciiTheme="minorHAnsi" w:eastAsia="Times New Roman" w:hAnsiTheme="minorHAnsi" w:cstheme="minorHAnsi"/>
          <w:color w:val="000000"/>
          <w:sz w:val="22"/>
          <w:szCs w:val="22"/>
        </w:rPr>
      </w:pPr>
    </w:p>
    <w:p w:rsidR="00A25472" w:rsidRPr="00A25472" w:rsidRDefault="00A25472" w:rsidP="00A25472">
      <w:pPr>
        <w:keepNext/>
        <w:numPr>
          <w:ilvl w:val="1"/>
          <w:numId w:val="1"/>
        </w:numPr>
        <w:shd w:val="clear" w:color="auto" w:fill="FFFFFF"/>
        <w:tabs>
          <w:tab w:val="num" w:pos="360"/>
        </w:tabs>
        <w:ind w:left="360"/>
        <w:jc w:val="both"/>
        <w:rPr>
          <w:rFonts w:asciiTheme="minorHAnsi" w:eastAsia="Times New Roman" w:hAnsiTheme="minorHAnsi" w:cstheme="minorHAnsi"/>
          <w:color w:val="000000"/>
          <w:sz w:val="22"/>
          <w:szCs w:val="22"/>
        </w:rPr>
      </w:pPr>
      <w:r w:rsidRPr="00A25472">
        <w:rPr>
          <w:rFonts w:asciiTheme="minorHAnsi" w:eastAsia="Times New Roman" w:hAnsiTheme="minorHAnsi" w:cstheme="minorHAnsi"/>
          <w:color w:val="000000"/>
          <w:sz w:val="22"/>
          <w:szCs w:val="22"/>
        </w:rPr>
        <w:t xml:space="preserve">I agree that the terms of this confirmation letter shall be governed by the laws of India and shall be subject to the exclusive jurisdiction of the courts located in Mumbai in regard to any dispute arising hereof. TUCL is entitled to assign its rights hereunder to any third person without taking my prior written consent.  </w:t>
      </w: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p>
    <w:p w:rsidR="00A25472" w:rsidRPr="00A25472" w:rsidRDefault="00A25472" w:rsidP="00A25472">
      <w:pPr>
        <w:keepNext/>
        <w:shd w:val="clear" w:color="auto" w:fill="FFFFFF"/>
        <w:jc w:val="both"/>
        <w:rPr>
          <w:rFonts w:asciiTheme="minorHAnsi" w:eastAsia="Times New Roman" w:hAnsiTheme="minorHAnsi" w:cstheme="minorHAnsi"/>
          <w:color w:val="000000"/>
          <w:sz w:val="22"/>
          <w:szCs w:val="22"/>
        </w:rPr>
      </w:pPr>
    </w:p>
    <w:p w:rsidR="00A25472" w:rsidRPr="00A25472" w:rsidRDefault="00A25472" w:rsidP="00A25472">
      <w:pPr>
        <w:keepNext/>
        <w:jc w:val="both"/>
        <w:rPr>
          <w:rFonts w:asciiTheme="minorHAnsi" w:hAnsiTheme="minorHAnsi" w:cstheme="minorHAnsi"/>
          <w:sz w:val="22"/>
          <w:szCs w:val="22"/>
        </w:rPr>
      </w:pPr>
      <w:r w:rsidRPr="00A25472">
        <w:rPr>
          <w:rFonts w:asciiTheme="minorHAnsi" w:hAnsiTheme="minorHAnsi" w:cstheme="minorHAnsi"/>
          <w:sz w:val="22"/>
          <w:szCs w:val="22"/>
        </w:rPr>
        <w:t>Yours faithfully,</w:t>
      </w:r>
    </w:p>
    <w:p w:rsidR="00D17DAD" w:rsidRDefault="00D17DAD" w:rsidP="00A25472">
      <w:pPr>
        <w:keepNext/>
        <w:jc w:val="both"/>
        <w:rPr>
          <w:rFonts w:asciiTheme="minorHAnsi" w:hAnsiTheme="minorHAnsi" w:cstheme="minorHAnsi"/>
          <w:sz w:val="22"/>
          <w:szCs w:val="22"/>
        </w:rPr>
      </w:pPr>
    </w:p>
    <w:p w:rsidR="00A25472" w:rsidRPr="00A25472" w:rsidRDefault="00D17DAD" w:rsidP="00A25472">
      <w:pPr>
        <w:keepNext/>
        <w:jc w:val="both"/>
        <w:rPr>
          <w:rFonts w:asciiTheme="minorHAnsi" w:hAnsiTheme="minorHAnsi" w:cstheme="minorHAnsi"/>
          <w:sz w:val="22"/>
          <w:szCs w:val="22"/>
        </w:rPr>
      </w:pPr>
      <w:r>
        <w:rPr>
          <w:rFonts w:asciiTheme="minorHAnsi" w:hAnsiTheme="minorHAnsi" w:cstheme="minorHAnsi"/>
          <w:sz w:val="22"/>
          <w:szCs w:val="22"/>
        </w:rPr>
        <w:t>Signature:</w:t>
      </w:r>
      <w:r>
        <w:rPr>
          <w:rFonts w:asciiTheme="minorHAnsi" w:hAnsiTheme="minorHAnsi" w:cstheme="minorHAnsi"/>
          <w:sz w:val="22"/>
          <w:szCs w:val="22"/>
        </w:rPr>
        <w:tab/>
      </w:r>
      <w:r>
        <w:rPr>
          <w:rFonts w:asciiTheme="minorHAnsi" w:hAnsiTheme="minorHAnsi" w:cstheme="minorHAnsi"/>
          <w:noProof/>
          <w:sz w:val="22"/>
          <w:szCs w:val="22"/>
          <w:lang w:eastAsia="en-US"/>
        </w:rPr>
        <w:drawing>
          <wp:inline distT="0" distB="0" distL="0" distR="0">
            <wp:extent cx="3057525" cy="733425"/>
            <wp:effectExtent l="19050" t="0" r="9525" b="0"/>
            <wp:docPr id="3" name="Picture 0" descr="WhatsApp Image 2022-05-12 at 12.43.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2 at 12.43.18 PM.jpeg"/>
                    <pic:cNvPicPr/>
                  </pic:nvPicPr>
                  <pic:blipFill>
                    <a:blip r:embed="rId6" cstate="print"/>
                    <a:stretch>
                      <a:fillRect/>
                    </a:stretch>
                  </pic:blipFill>
                  <pic:spPr>
                    <a:xfrm>
                      <a:off x="0" y="0"/>
                      <a:ext cx="3057525" cy="733425"/>
                    </a:xfrm>
                    <a:prstGeom prst="rect">
                      <a:avLst/>
                    </a:prstGeom>
                  </pic:spPr>
                </pic:pic>
              </a:graphicData>
            </a:graphic>
          </wp:inline>
        </w:drawing>
      </w:r>
    </w:p>
    <w:p w:rsidR="00A25472" w:rsidRPr="00A25472" w:rsidRDefault="00D17DAD" w:rsidP="00A25472">
      <w:pPr>
        <w:keepNext/>
        <w:jc w:val="both"/>
        <w:rPr>
          <w:rFonts w:asciiTheme="minorHAnsi" w:hAnsiTheme="minorHAnsi" w:cstheme="minorHAnsi"/>
          <w:sz w:val="22"/>
          <w:szCs w:val="22"/>
        </w:rPr>
      </w:pPr>
      <w:r>
        <w:rPr>
          <w:rFonts w:asciiTheme="minorHAnsi" w:hAnsiTheme="minorHAnsi" w:cstheme="minorHAnsi"/>
          <w:sz w:val="22"/>
          <w:szCs w:val="22"/>
        </w:rPr>
        <w:t>Name:</w:t>
      </w:r>
      <w:r>
        <w:rPr>
          <w:rFonts w:asciiTheme="minorHAnsi" w:hAnsiTheme="minorHAnsi" w:cstheme="minorHAnsi"/>
          <w:sz w:val="22"/>
          <w:szCs w:val="22"/>
        </w:rPr>
        <w:tab/>
      </w:r>
      <w:r>
        <w:rPr>
          <w:rFonts w:asciiTheme="minorHAnsi" w:hAnsiTheme="minorHAnsi" w:cstheme="minorHAnsi"/>
          <w:sz w:val="22"/>
          <w:szCs w:val="22"/>
        </w:rPr>
        <w:tab/>
        <w:t>Saurabh Raj Singh</w:t>
      </w:r>
    </w:p>
    <w:p w:rsidR="00A25472" w:rsidRPr="00A25472" w:rsidRDefault="00A25472" w:rsidP="00A25472">
      <w:pPr>
        <w:keepNext/>
        <w:jc w:val="both"/>
        <w:rPr>
          <w:rFonts w:asciiTheme="minorHAnsi" w:hAnsiTheme="minorHAnsi" w:cstheme="minorHAnsi"/>
          <w:sz w:val="22"/>
          <w:szCs w:val="22"/>
        </w:rPr>
      </w:pPr>
      <w:r w:rsidRPr="00A25472">
        <w:rPr>
          <w:rFonts w:asciiTheme="minorHAnsi" w:hAnsiTheme="minorHAnsi" w:cstheme="minorHAnsi"/>
          <w:sz w:val="22"/>
          <w:szCs w:val="22"/>
        </w:rPr>
        <w:t>Address:</w:t>
      </w:r>
      <w:r w:rsidRPr="00A25472">
        <w:rPr>
          <w:rFonts w:asciiTheme="minorHAnsi" w:hAnsiTheme="minorHAnsi" w:cstheme="minorHAnsi"/>
          <w:sz w:val="22"/>
          <w:szCs w:val="22"/>
        </w:rPr>
        <w:tab/>
      </w:r>
      <w:r w:rsidR="00D17DAD">
        <w:rPr>
          <w:rFonts w:asciiTheme="minorHAnsi" w:hAnsiTheme="minorHAnsi" w:cstheme="minorHAnsi"/>
          <w:sz w:val="22"/>
          <w:szCs w:val="22"/>
        </w:rPr>
        <w:t>Bhairopur</w:t>
      </w:r>
      <w:proofErr w:type="gramStart"/>
      <w:r w:rsidR="00D17DAD">
        <w:rPr>
          <w:rFonts w:asciiTheme="minorHAnsi" w:hAnsiTheme="minorHAnsi" w:cstheme="minorHAnsi"/>
          <w:sz w:val="22"/>
          <w:szCs w:val="22"/>
        </w:rPr>
        <w:t>,Koilsa,Budhanpur,Azamgarh</w:t>
      </w:r>
      <w:proofErr w:type="gramEnd"/>
      <w:r w:rsidR="00D17DAD">
        <w:rPr>
          <w:rFonts w:asciiTheme="minorHAnsi" w:hAnsiTheme="minorHAnsi" w:cstheme="minorHAnsi"/>
          <w:sz w:val="22"/>
          <w:szCs w:val="22"/>
        </w:rPr>
        <w:t>-276142</w:t>
      </w:r>
    </w:p>
    <w:p w:rsidR="00A25472" w:rsidRPr="00A25472" w:rsidRDefault="00A25472" w:rsidP="00A25472">
      <w:pPr>
        <w:keepNext/>
        <w:jc w:val="both"/>
        <w:rPr>
          <w:rFonts w:asciiTheme="minorHAnsi" w:hAnsiTheme="minorHAnsi" w:cstheme="minorHAnsi"/>
          <w:sz w:val="22"/>
          <w:szCs w:val="22"/>
        </w:rPr>
      </w:pPr>
    </w:p>
    <w:p w:rsidR="00A25472" w:rsidRPr="00A25472" w:rsidRDefault="00A25472" w:rsidP="00A25472">
      <w:pPr>
        <w:keepNext/>
        <w:jc w:val="both"/>
        <w:rPr>
          <w:rFonts w:asciiTheme="minorHAnsi" w:hAnsiTheme="minorHAnsi" w:cstheme="minorHAnsi"/>
          <w:sz w:val="22"/>
          <w:szCs w:val="22"/>
        </w:rPr>
      </w:pPr>
    </w:p>
    <w:p w:rsidR="00A25472" w:rsidRPr="00A25472" w:rsidRDefault="00A25472" w:rsidP="00A25472">
      <w:pPr>
        <w:keepNext/>
        <w:jc w:val="both"/>
        <w:rPr>
          <w:rFonts w:asciiTheme="minorHAnsi" w:hAnsiTheme="minorHAnsi" w:cstheme="minorHAnsi"/>
          <w:sz w:val="22"/>
          <w:szCs w:val="22"/>
        </w:rPr>
      </w:pPr>
    </w:p>
    <w:p w:rsidR="00A25472" w:rsidRPr="00A25472" w:rsidRDefault="00A25472" w:rsidP="00A25472">
      <w:pPr>
        <w:keepNext/>
        <w:jc w:val="both"/>
        <w:rPr>
          <w:rFonts w:asciiTheme="minorHAnsi" w:eastAsia="Times New Roman" w:hAnsiTheme="minorHAnsi" w:cstheme="minorHAnsi"/>
          <w:color w:val="000000"/>
          <w:sz w:val="22"/>
          <w:szCs w:val="22"/>
        </w:rPr>
      </w:pPr>
      <w:r w:rsidRPr="00A25472">
        <w:rPr>
          <w:rFonts w:asciiTheme="minorHAnsi" w:hAnsiTheme="minorHAnsi" w:cstheme="minorHAnsi"/>
          <w:sz w:val="22"/>
          <w:szCs w:val="22"/>
        </w:rPr>
        <w:t xml:space="preserve">CC: </w:t>
      </w:r>
      <w:r w:rsidRPr="00A25472">
        <w:rPr>
          <w:rFonts w:asciiTheme="minorHAnsi" w:hAnsiTheme="minorHAnsi" w:cstheme="minorHAnsi"/>
          <w:sz w:val="22"/>
          <w:szCs w:val="22"/>
        </w:rPr>
        <w:tab/>
      </w:r>
      <w:r w:rsidRPr="00A25472">
        <w:rPr>
          <w:rFonts w:asciiTheme="minorHAnsi" w:eastAsia="Times New Roman" w:hAnsiTheme="minorHAnsi" w:cstheme="minorHAnsi"/>
          <w:color w:val="000000"/>
          <w:sz w:val="22"/>
          <w:szCs w:val="22"/>
        </w:rPr>
        <w:t>First Advantage Private Limited</w:t>
      </w:r>
    </w:p>
    <w:p w:rsidR="006D379F" w:rsidRPr="00A25472" w:rsidRDefault="00A25472" w:rsidP="00A25472">
      <w:pPr>
        <w:rPr>
          <w:rFonts w:asciiTheme="minorHAnsi" w:hAnsiTheme="minorHAnsi" w:cstheme="minorHAnsi"/>
        </w:rPr>
      </w:pPr>
      <w:r w:rsidRPr="00A25472">
        <w:rPr>
          <w:rFonts w:asciiTheme="minorHAnsi" w:eastAsia="Times New Roman" w:hAnsiTheme="minorHAnsi" w:cstheme="minorHAnsi"/>
          <w:color w:val="000000"/>
          <w:sz w:val="22"/>
          <w:szCs w:val="22"/>
        </w:rPr>
        <w:t>Interface 7, 1</w:t>
      </w:r>
      <w:r w:rsidRPr="00A25472">
        <w:rPr>
          <w:rFonts w:asciiTheme="minorHAnsi" w:eastAsia="Times New Roman" w:hAnsiTheme="minorHAnsi" w:cstheme="minorHAnsi"/>
          <w:color w:val="000000"/>
          <w:sz w:val="22"/>
          <w:szCs w:val="22"/>
          <w:vertAlign w:val="superscript"/>
        </w:rPr>
        <w:t>st</w:t>
      </w:r>
      <w:r w:rsidRPr="00A25472">
        <w:rPr>
          <w:rFonts w:asciiTheme="minorHAnsi" w:eastAsia="Times New Roman" w:hAnsiTheme="minorHAnsi" w:cstheme="minorHAnsi"/>
          <w:color w:val="000000"/>
          <w:sz w:val="22"/>
          <w:szCs w:val="22"/>
        </w:rPr>
        <w:t xml:space="preserve"> Floor, Link Road, </w:t>
      </w:r>
      <w:proofErr w:type="spellStart"/>
      <w:r w:rsidRPr="00A25472">
        <w:rPr>
          <w:rFonts w:asciiTheme="minorHAnsi" w:eastAsia="Times New Roman" w:hAnsiTheme="minorHAnsi" w:cstheme="minorHAnsi"/>
          <w:color w:val="000000"/>
          <w:sz w:val="22"/>
          <w:szCs w:val="22"/>
        </w:rPr>
        <w:t>Malad</w:t>
      </w:r>
      <w:proofErr w:type="spellEnd"/>
      <w:r w:rsidRPr="00A25472">
        <w:rPr>
          <w:rFonts w:asciiTheme="minorHAnsi" w:eastAsia="Times New Roman" w:hAnsiTheme="minorHAnsi" w:cstheme="minorHAnsi"/>
          <w:color w:val="000000"/>
          <w:sz w:val="22"/>
          <w:szCs w:val="22"/>
        </w:rPr>
        <w:t xml:space="preserve"> (West), Mumbai 400064</w:t>
      </w:r>
      <w:r w:rsidRPr="00A25472">
        <w:rPr>
          <w:rFonts w:asciiTheme="minorHAnsi" w:eastAsia="Times New Roman" w:hAnsiTheme="minorHAnsi" w:cstheme="minorHAnsi"/>
          <w:color w:val="000000"/>
          <w:sz w:val="22"/>
          <w:szCs w:val="22"/>
        </w:rPr>
        <w:br/>
      </w:r>
    </w:p>
    <w:sectPr w:rsidR="006D379F" w:rsidRPr="00A25472" w:rsidSect="009A1A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3278CD"/>
    <w:multiLevelType w:val="multilevel"/>
    <w:tmpl w:val="50123486"/>
    <w:lvl w:ilvl="0">
      <w:start w:val="1"/>
      <w:numFmt w:val="decimal"/>
      <w:lvlText w:val="%1."/>
      <w:lvlJc w:val="left"/>
      <w:pPr>
        <w:tabs>
          <w:tab w:val="num" w:pos="720"/>
        </w:tabs>
        <w:ind w:left="720" w:hanging="360"/>
      </w:pPr>
    </w:lvl>
    <w:lvl w:ilvl="1">
      <w:start w:val="1"/>
      <w:numFmt w:val="upperLetter"/>
      <w:lvlText w:val="%2."/>
      <w:lvlJc w:val="left"/>
      <w:pPr>
        <w:tabs>
          <w:tab w:val="num" w:pos="900"/>
        </w:tabs>
        <w:ind w:left="9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5472"/>
    <w:rsid w:val="006D379F"/>
    <w:rsid w:val="009A1AFD"/>
    <w:rsid w:val="00A25472"/>
    <w:rsid w:val="00C85AC1"/>
    <w:rsid w:val="00D17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472"/>
    <w:pPr>
      <w:spacing w:after="0" w:line="240" w:lineRule="auto"/>
    </w:pPr>
    <w:rPr>
      <w:rFonts w:ascii="Times New Roman" w:eastAsia="MS Mincho" w:hAnsi="Times New Roman"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12After">
    <w:name w:val="Centered 12 After"/>
    <w:basedOn w:val="Normal"/>
    <w:uiPriority w:val="99"/>
    <w:rsid w:val="00A25472"/>
    <w:pPr>
      <w:spacing w:after="240"/>
      <w:jc w:val="center"/>
    </w:pPr>
    <w:rPr>
      <w:b/>
      <w:bCs/>
    </w:rPr>
  </w:style>
  <w:style w:type="character" w:styleId="Hyperlink">
    <w:name w:val="Hyperlink"/>
    <w:uiPriority w:val="99"/>
    <w:semiHidden/>
    <w:rsid w:val="00A25472"/>
    <w:rPr>
      <w:rFonts w:ascii="Times New Roman" w:hAnsi="Times New Roman" w:cs="Times New Roman"/>
      <w:color w:val="0000FF"/>
      <w:u w:val="single"/>
    </w:rPr>
  </w:style>
  <w:style w:type="paragraph" w:styleId="ListParagraph">
    <w:name w:val="List Paragraph"/>
    <w:basedOn w:val="Normal"/>
    <w:link w:val="ListParagraphChar"/>
    <w:uiPriority w:val="34"/>
    <w:qFormat/>
    <w:rsid w:val="00A25472"/>
    <w:pPr>
      <w:ind w:left="720"/>
      <w:contextualSpacing/>
    </w:pPr>
    <w:rPr>
      <w:rFonts w:eastAsia="Times New Roman"/>
      <w:szCs w:val="24"/>
      <w:lang w:eastAsia="en-US"/>
    </w:rPr>
  </w:style>
  <w:style w:type="character" w:customStyle="1" w:styleId="ListParagraphChar">
    <w:name w:val="List Paragraph Char"/>
    <w:link w:val="ListParagraph"/>
    <w:uiPriority w:val="34"/>
    <w:locked/>
    <w:rsid w:val="00A2547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7DAD"/>
    <w:rPr>
      <w:rFonts w:ascii="Tahoma" w:hAnsi="Tahoma" w:cs="Tahoma"/>
      <w:sz w:val="16"/>
      <w:szCs w:val="16"/>
    </w:rPr>
  </w:style>
  <w:style w:type="character" w:customStyle="1" w:styleId="BalloonTextChar">
    <w:name w:val="Balloon Text Char"/>
    <w:basedOn w:val="DefaultParagraphFont"/>
    <w:link w:val="BalloonText"/>
    <w:uiPriority w:val="99"/>
    <w:semiHidden/>
    <w:rsid w:val="00D17DAD"/>
    <w:rPr>
      <w:rFonts w:ascii="Tahoma" w:eastAsia="MS Mincho" w:hAnsi="Tahoma" w:cs="Tahoma"/>
      <w:sz w:val="16"/>
      <w:szCs w:val="16"/>
      <w:lang w:eastAsia="ja-JP"/>
    </w:rPr>
  </w:style>
  <w:style w:type="character" w:styleId="FollowedHyperlink">
    <w:name w:val="FollowedHyperlink"/>
    <w:basedOn w:val="DefaultParagraphFont"/>
    <w:uiPriority w:val="99"/>
    <w:semiHidden/>
    <w:unhideWhenUsed/>
    <w:rsid w:val="00D17DA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ibil.com/resolve-report-inaccurac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Coutinho, Rachael</dc:creator>
  <cp:lastModifiedBy>dell</cp:lastModifiedBy>
  <cp:revision>2</cp:revision>
  <dcterms:created xsi:type="dcterms:W3CDTF">2022-05-12T11:44:00Z</dcterms:created>
  <dcterms:modified xsi:type="dcterms:W3CDTF">2022-05-12T11:44:00Z</dcterms:modified>
</cp:coreProperties>
</file>