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43.</w:t>
      </w:r>
      <w:r>
        <w:rPr>
          <w:rFonts w:hint="default" w:asciiTheme="majorAscii"/>
          <w:b/>
          <w:bCs/>
          <w:sz w:val="28"/>
          <w:szCs w:val="28"/>
        </w:rPr>
        <w:t>How to plot density plot using seaborn library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put density plot for X variable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seaborn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Put the density 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 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Density plot for given X variable.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seaborn as sns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#density plot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sns.distplot(df['salary'], hist = False, kde = True,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kde_kws = {'linewidth': 3},label = df['name'])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Density plot using seab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nsity plot using seabo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EC101"/>
    <w:multiLevelType w:val="singleLevel"/>
    <w:tmpl w:val="61EEC10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BFD12"/>
    <w:rsid w:val="43FD2D7B"/>
    <w:rsid w:val="6E3FBF17"/>
    <w:rsid w:val="6F5D69CC"/>
    <w:rsid w:val="73EF8DBB"/>
    <w:rsid w:val="79BBD29F"/>
    <w:rsid w:val="7B7392BA"/>
    <w:rsid w:val="7BFE8DA6"/>
    <w:rsid w:val="7EFC612D"/>
    <w:rsid w:val="7F5BFD12"/>
    <w:rsid w:val="7FFF2D96"/>
    <w:rsid w:val="7FFF6616"/>
    <w:rsid w:val="9DDF6041"/>
    <w:rsid w:val="B3FA4175"/>
    <w:rsid w:val="DF79762C"/>
    <w:rsid w:val="E5DFC7DE"/>
    <w:rsid w:val="FBE63FBB"/>
    <w:rsid w:val="FF6E2C82"/>
    <w:rsid w:val="FFEAC7A4"/>
    <w:rsid w:val="FFEF9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2018-10-12T22:01:00Z</dcterms:created>
  <dc:creator>soft27</dc:creator>
  <cp:lastModifiedBy>soft27</cp:lastModifiedBy>
  <dcterms:modified xsi:type="dcterms:W3CDTF">2018-10-30T14:43:18Z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