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30.What is python statement, Indentation and comments?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know about python statement, indentation and comments.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Multi-line statements</w:t>
      </w:r>
    </w:p>
    <w:p>
      <w:pPr>
        <w:numPr>
          <w:numId w:val="0"/>
        </w:numPr>
        <w:ind w:left="420" w:left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interpreter can execute are called statements.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make a statement extend over multiple lines with the line continuation character (\).</w:t>
      </w:r>
    </w:p>
    <w:p>
      <w:pPr>
        <w:numPr>
          <w:numId w:val="0"/>
        </w:numPr>
        <w:ind w:left="42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Indentation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Most of the programming languages like C, C++, Java use braces { } to define a block of code.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uses indentation.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amount of indentation is up to you, but it must be consistent throughout that block.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Generally four white spaces are used for indentation and is preferred over tabs.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comments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Comments are very important while writing a program. 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describes what's going on inside a program.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 Python, we use the hash (#) symbol to start writing a comment.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Sample code that explained python statements, indentation and comments.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Invoke python </w:t>
      </w:r>
      <w:r>
        <w:rPr>
          <w:rFonts w:hint="default" w:asciiTheme="majorAscii"/>
          <w:b w:val="0"/>
          <w:bCs w:val="0"/>
          <w:sz w:val="28"/>
          <w:szCs w:val="28"/>
        </w:rPr>
        <w:t>statements, indentation and comments</w:t>
      </w:r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#line continuation character (\)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 = 10 + 20 + 30 + \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40 + 50 + 60 + \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70 + 80 + 90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#explicit line continuation usinf (), [] and {}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 = (10 + 20 + 30 +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40 + 50 + 60 +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70 + 80 + 90)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fruits=['Apple','banana','orange']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print(fruits)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#multiple statements in single line using (;)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c=50;d=55;e=60;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print(c,d,e)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#Python indentation example(sum of digits)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#marked area is a block of code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number:"))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rev=0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  <w:t>while(n&gt;0):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  <w:t xml:space="preserve">    r=n%10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  <w:t xml:space="preserve">    rev=rev+r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  <w:t xml:space="preserve">    n=n//10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  <w:t>print("sum of given number is:",rev)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  <w:shd w:val="clear" w:color="FFFFFF" w:fill="D9D9D9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  <w:drawing>
          <wp:inline distT="0" distB="0" distL="114300" distR="114300">
            <wp:extent cx="5265420" cy="3946525"/>
            <wp:effectExtent l="0" t="0" r="11430" b="15875"/>
            <wp:docPr id="1" name="Picture 1" descr="Python statements and ind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 statements and indent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numPr>
          <w:numId w:val="0"/>
        </w:numP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Theme="majorAscii"/>
          <w:b/>
          <w:bCs/>
          <w:color w:val="auto"/>
          <w:sz w:val="28"/>
          <w:szCs w:val="28"/>
          <w:shd w:val="clear" w:color="auto" w:fill="auto"/>
        </w:rPr>
        <w:drawing>
          <wp:inline distT="0" distB="0" distL="114300" distR="114300">
            <wp:extent cx="5270500" cy="2110105"/>
            <wp:effectExtent l="0" t="0" r="6350" b="4445"/>
            <wp:docPr id="2" name="Picture 2" descr="Python statements and indent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ython statements and indentat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111B4"/>
    <w:multiLevelType w:val="singleLevel"/>
    <w:tmpl w:val="BBD111B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E20EB7"/>
    <w:multiLevelType w:val="multilevel"/>
    <w:tmpl w:val="EFE20EB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FFA2B5"/>
    <w:rsid w:val="1FFF3439"/>
    <w:rsid w:val="2B3B5AB3"/>
    <w:rsid w:val="3F2BD8A1"/>
    <w:rsid w:val="5BEBCD84"/>
    <w:rsid w:val="5D7B465C"/>
    <w:rsid w:val="5DDD84B7"/>
    <w:rsid w:val="6B7FD5CB"/>
    <w:rsid w:val="6DF7CB56"/>
    <w:rsid w:val="717FC9E8"/>
    <w:rsid w:val="757F67CB"/>
    <w:rsid w:val="76DB87D2"/>
    <w:rsid w:val="773F3E0F"/>
    <w:rsid w:val="7AAB1C8B"/>
    <w:rsid w:val="7BC7340C"/>
    <w:rsid w:val="7BCB9BE4"/>
    <w:rsid w:val="7DFB89CB"/>
    <w:rsid w:val="7FB75BAF"/>
    <w:rsid w:val="7FBE1F31"/>
    <w:rsid w:val="8FDF9EDC"/>
    <w:rsid w:val="99FFA2B5"/>
    <w:rsid w:val="A6FF0DF1"/>
    <w:rsid w:val="AFFFF816"/>
    <w:rsid w:val="BFA319A4"/>
    <w:rsid w:val="CF8F8874"/>
    <w:rsid w:val="D73D76E8"/>
    <w:rsid w:val="DD7BED57"/>
    <w:rsid w:val="DFD60027"/>
    <w:rsid w:val="DFFB4153"/>
    <w:rsid w:val="E5ED3B5F"/>
    <w:rsid w:val="E7DF13BB"/>
    <w:rsid w:val="EFF62763"/>
    <w:rsid w:val="F3DFEC7B"/>
    <w:rsid w:val="F3EF9C89"/>
    <w:rsid w:val="F77B13FE"/>
    <w:rsid w:val="F7A39F9B"/>
    <w:rsid w:val="F7B3B643"/>
    <w:rsid w:val="FC77F670"/>
    <w:rsid w:val="FD5B0C9A"/>
    <w:rsid w:val="FDF6FEE7"/>
    <w:rsid w:val="FDF76A09"/>
    <w:rsid w:val="FE7C838A"/>
    <w:rsid w:val="FF761E04"/>
    <w:rsid w:val="FFBF5E2A"/>
    <w:rsid w:val="FFE550C3"/>
    <w:rsid w:val="FFFD4614"/>
    <w:rsid w:val="FFFDC335"/>
    <w:rsid w:val="FFFFC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2018-10-23T12:19:00Z</dcterms:created>
  <dc:creator>soft27</dc:creator>
  <cp:lastModifiedBy>soft27</cp:lastModifiedBy>
  <dcterms:modified xsi:type="dcterms:W3CDTF">2018-10-23T12:46:14Z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