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Proposal Questions: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Name: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Mountain School semester: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Home Address: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Email Address: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Phone Number: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Website (if applicable):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type of grant are you applying for?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 Garden Hill Grant (between $2,000 and $10,000)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                                                             Amount requested: _____________________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 Mini-Grant (up to ($1000)                     Amount requested: _______________________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do you plan to do if you are awarded a grant?  Who will this project serve?  What would success look like for you at the end of this project? (Suggested word limit: 300 words)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is the timetable for your project?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you are working with or for an organization, please give a brief description of its history and mission.  (Suggested word limit: 100 words)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Tell us a little about yourself and what has led to your interest in doing this project. (Suggested word limit: 100 words)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Garden Hill Grants only: Please give a project budget, with itemized expenses.  Note if there will be any other funds (actual or in-kind) supporting your work.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you are awarded a grant, how do you envision sharing your work with the rest of the Mountain School community? (Suggested word limit: 75 words)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Is there anything else you would like to tell us?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Questions for Garden Hill Fund (1).docx</dc:title>
</cp:coreProperties>
</file>