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F0A22D" w14:textId="73BCDD65" w:rsidR="00FB2885" w:rsidRPr="00213C96" w:rsidRDefault="00F12670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213C96">
        <w:rPr>
          <w:rFonts w:cstheme="minorHAnsi"/>
          <w:b/>
          <w:bCs/>
          <w:color w:val="000000" w:themeColor="text1"/>
          <w:sz w:val="24"/>
          <w:szCs w:val="24"/>
        </w:rPr>
        <w:t>Ciclo 0: Ventana vacía – Salir</w:t>
      </w:r>
    </w:p>
    <w:p w14:paraId="148A8F30" w14:textId="77777777" w:rsidR="00F12670" w:rsidRPr="00213C96" w:rsidRDefault="00F12670" w:rsidP="00F1267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</w:p>
    <w:p w14:paraId="22A3DB36" w14:textId="77777777" w:rsidR="00F12670" w:rsidRPr="00213C96" w:rsidRDefault="00F12670" w:rsidP="00F12670">
      <w:pPr>
        <w:pStyle w:val="ListParagraph"/>
        <w:jc w:val="center"/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424E01A" wp14:editId="15B5FD0C">
            <wp:extent cx="2030729" cy="1957076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6C870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79" cy="196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77FE" w14:textId="60C87E94" w:rsidR="00F12670" w:rsidRPr="00213C96" w:rsidRDefault="00F12670" w:rsidP="00F1267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</w:p>
    <w:p w14:paraId="1C9108CB" w14:textId="77777777" w:rsidR="00F12670" w:rsidRPr="00213C96" w:rsidRDefault="00F12670" w:rsidP="00F12670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1B9604C" wp14:editId="3FAFFA28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6C97C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C19" w14:textId="77777777" w:rsidR="00325AE9" w:rsidRPr="00213C96" w:rsidRDefault="00325AE9" w:rsidP="00325AE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color w:val="000000" w:themeColor="text1"/>
          <w:sz w:val="24"/>
          <w:szCs w:val="24"/>
        </w:rPr>
        <w:t xml:space="preserve">No termina la ejecución, aunque la ventana está cerrada, la aplicación se continúa ejecutando. Para ello se debe </w:t>
      </w:r>
      <w:r w:rsidR="00BC48AE" w:rsidRPr="00213C96">
        <w:rPr>
          <w:rFonts w:cstheme="minorHAnsi"/>
          <w:color w:val="000000" w:themeColor="text1"/>
          <w:sz w:val="24"/>
          <w:szCs w:val="24"/>
        </w:rPr>
        <w:t>tener un comando para terminar la ejecución</w:t>
      </w:r>
    </w:p>
    <w:p w14:paraId="59DBD5F9" w14:textId="77777777" w:rsidR="00BC48AE" w:rsidRPr="00213C96" w:rsidRDefault="00BC48AE" w:rsidP="00755B9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color w:val="000000" w:themeColor="text1"/>
          <w:sz w:val="24"/>
          <w:szCs w:val="24"/>
        </w:rPr>
        <w:t xml:space="preserve">setDefaultCloseOperation se utiliza para terminar todo proceso en ejecución. En este caso nos es útil para cuando se trata de cerrar una ventana, se termine la </w:t>
      </w:r>
      <w:r w:rsidR="000F0B2C" w:rsidRPr="00213C96">
        <w:rPr>
          <w:rFonts w:cstheme="minorHAnsi"/>
          <w:color w:val="000000" w:themeColor="text1"/>
          <w:sz w:val="24"/>
          <w:szCs w:val="24"/>
        </w:rPr>
        <w:t>ejecución</w:t>
      </w:r>
      <w:r w:rsidRPr="00213C96">
        <w:rPr>
          <w:rFonts w:cstheme="minorHAnsi"/>
          <w:color w:val="000000" w:themeColor="text1"/>
          <w:sz w:val="24"/>
          <w:szCs w:val="24"/>
        </w:rPr>
        <w:t xml:space="preserve"> de la aplicación.</w:t>
      </w:r>
    </w:p>
    <w:p w14:paraId="61ACA8D2" w14:textId="77777777" w:rsidR="00BC48AE" w:rsidRPr="00213C96" w:rsidRDefault="009F1643" w:rsidP="00755B9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color w:val="000000" w:themeColor="text1"/>
          <w:sz w:val="24"/>
          <w:szCs w:val="24"/>
        </w:rPr>
        <w:t>.</w:t>
      </w:r>
    </w:p>
    <w:p w14:paraId="37D55855" w14:textId="77777777" w:rsidR="009F1643" w:rsidRPr="00213C96" w:rsidRDefault="009F1643" w:rsidP="009F164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EAA78C4" w14:textId="77777777" w:rsidR="00C745FB" w:rsidRPr="00213C96" w:rsidRDefault="00C745FB" w:rsidP="009F164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CE7C069" w14:textId="77777777" w:rsidR="00C745FB" w:rsidRPr="00213C96" w:rsidRDefault="00C745FB" w:rsidP="009F164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1CD4161" w14:textId="77777777" w:rsidR="00C745FB" w:rsidRPr="00213C96" w:rsidRDefault="00C745FB" w:rsidP="009F164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A51F9C8" w14:textId="77777777" w:rsidR="00C745FB" w:rsidRPr="00213C96" w:rsidRDefault="00C745FB" w:rsidP="009F164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5E85BCE" w14:textId="77777777" w:rsidR="00C745FB" w:rsidRPr="00213C96" w:rsidRDefault="00C745FB" w:rsidP="009F164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E16A1C4" w14:textId="77777777" w:rsidR="00C745FB" w:rsidRPr="00213C96" w:rsidRDefault="00C745FB" w:rsidP="009F164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5488AF6" w14:textId="77777777" w:rsidR="009F1643" w:rsidRPr="00213C96" w:rsidRDefault="009F1643" w:rsidP="009F164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213C96">
        <w:rPr>
          <w:rFonts w:cstheme="minorHAnsi"/>
          <w:b/>
          <w:bCs/>
          <w:color w:val="000000" w:themeColor="text1"/>
          <w:sz w:val="24"/>
          <w:szCs w:val="24"/>
        </w:rPr>
        <w:t>Ciclo 1: Ventana con menú – Salir</w:t>
      </w:r>
    </w:p>
    <w:p w14:paraId="1B07C008" w14:textId="77777777" w:rsidR="00C745FB" w:rsidRPr="00213C96" w:rsidRDefault="00C745FB" w:rsidP="009F1643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35EC362" w14:textId="77777777" w:rsidR="00C745FB" w:rsidRPr="00213C96" w:rsidRDefault="000F0B2C" w:rsidP="009F1643">
      <w:pPr>
        <w:pStyle w:val="ListParagraph"/>
        <w:numPr>
          <w:ilvl w:val="0"/>
          <w:numId w:val="2"/>
        </w:numPr>
        <w:ind w:left="630"/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color w:val="000000" w:themeColor="text1"/>
          <w:sz w:val="24"/>
          <w:szCs w:val="24"/>
        </w:rPr>
        <w:t>.</w:t>
      </w:r>
    </w:p>
    <w:p w14:paraId="357A3D3A" w14:textId="77777777" w:rsidR="000F0B2C" w:rsidRPr="00213C96" w:rsidRDefault="000F0B2C" w:rsidP="009F1643">
      <w:pPr>
        <w:pStyle w:val="ListParagraph"/>
        <w:numPr>
          <w:ilvl w:val="0"/>
          <w:numId w:val="2"/>
        </w:numPr>
        <w:ind w:left="630"/>
        <w:rPr>
          <w:rFonts w:cstheme="minorHAnsi"/>
          <w:color w:val="000000" w:themeColor="text1"/>
          <w:sz w:val="24"/>
          <w:szCs w:val="24"/>
        </w:rPr>
      </w:pPr>
    </w:p>
    <w:p w14:paraId="2D8B9D82" w14:textId="77777777" w:rsidR="009F1643" w:rsidRPr="00213C96" w:rsidRDefault="00C745FB" w:rsidP="00C745FB">
      <w:pPr>
        <w:pStyle w:val="ListParagraph"/>
        <w:ind w:left="630"/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D1CB35D" wp14:editId="3119D7AB">
            <wp:extent cx="2916668" cy="16481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4" t="22978" r="49907" b="27576"/>
                    <a:stretch/>
                  </pic:blipFill>
                  <pic:spPr bwMode="auto">
                    <a:xfrm>
                      <a:off x="0" y="0"/>
                      <a:ext cx="2944983" cy="166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49FC" w14:textId="77777777" w:rsidR="000F0B2C" w:rsidRPr="00213C96" w:rsidRDefault="000F0B2C" w:rsidP="000F0B2C">
      <w:pPr>
        <w:pStyle w:val="ListParagraph"/>
        <w:numPr>
          <w:ilvl w:val="0"/>
          <w:numId w:val="2"/>
        </w:numPr>
        <w:ind w:left="540"/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color w:val="000000" w:themeColor="text1"/>
          <w:sz w:val="24"/>
          <w:szCs w:val="24"/>
        </w:rPr>
        <w:t>.</w:t>
      </w:r>
    </w:p>
    <w:p w14:paraId="37F12682" w14:textId="77777777" w:rsidR="000F0B2C" w:rsidRPr="00213C96" w:rsidRDefault="000F0B2C" w:rsidP="000F0B2C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lang w:val="es-ES"/>
        </w:rPr>
      </w:pPr>
      <w:r w:rsidRPr="00213C96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Ciclo 2: Salvar y abrir </w:t>
      </w:r>
    </w:p>
    <w:p w14:paraId="395F1A86" w14:textId="77777777" w:rsidR="000F0B2C" w:rsidRPr="00213C96" w:rsidRDefault="000F0B2C" w:rsidP="000F0B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10896398" w14:textId="77777777" w:rsidR="000F0B2C" w:rsidRPr="00213C96" w:rsidRDefault="000F0B2C" w:rsidP="000F0B2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color w:val="000000" w:themeColor="text1"/>
          <w:sz w:val="24"/>
          <w:szCs w:val="24"/>
        </w:rPr>
        <w:t xml:space="preserve">JFileChooser: provee un mecanismo simple para que el usuario pueda escoger un archivo. </w:t>
      </w:r>
    </w:p>
    <w:p w14:paraId="01BE7AB1" w14:textId="77777777" w:rsidR="000F0B2C" w:rsidRPr="00213C96" w:rsidRDefault="000F0B2C" w:rsidP="00944DCA">
      <w:pPr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color w:val="000000" w:themeColor="text1"/>
          <w:sz w:val="24"/>
          <w:szCs w:val="24"/>
        </w:rPr>
        <w:t>showOpenDialog: este método muestra un dialogo de apertura</w:t>
      </w:r>
    </w:p>
    <w:p w14:paraId="03757BD2" w14:textId="77777777" w:rsidR="000F0B2C" w:rsidRPr="00213C96" w:rsidRDefault="000F0B2C" w:rsidP="000F0B2C">
      <w:pPr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color w:val="000000" w:themeColor="text1"/>
          <w:sz w:val="24"/>
          <w:szCs w:val="24"/>
        </w:rPr>
        <w:t>showSaveDialog: este método muestra un dialogo para guardar</w:t>
      </w:r>
    </w:p>
    <w:p w14:paraId="4D1BDE83" w14:textId="77777777" w:rsidR="000F0B2C" w:rsidRPr="00213C96" w:rsidRDefault="000F0B2C" w:rsidP="000F0B2C">
      <w:pPr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color w:val="000000" w:themeColor="text1"/>
          <w:sz w:val="24"/>
          <w:szCs w:val="24"/>
        </w:rPr>
        <w:t xml:space="preserve">getSelectedFile: Este método retorna un archivo. </w:t>
      </w:r>
    </w:p>
    <w:p w14:paraId="41343367" w14:textId="77777777" w:rsidR="00656364" w:rsidRPr="00213C96" w:rsidRDefault="00656364" w:rsidP="00656364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14:paraId="0AA4CF96" w14:textId="77777777" w:rsidR="00656364" w:rsidRPr="00213C96" w:rsidRDefault="00656364" w:rsidP="00656364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6FBC66CF" w14:textId="796E8AE0" w:rsidR="000F0B2C" w:rsidRPr="00213C96" w:rsidRDefault="00656364" w:rsidP="006563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center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B840CDF" wp14:editId="40C40B68">
            <wp:extent cx="4200313" cy="2362229"/>
            <wp:effectExtent l="0" t="0" r="381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4 at 4.55.0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355" cy="24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BCB9" w14:textId="4F339D31" w:rsidR="00ED2ABA" w:rsidRPr="00213C96" w:rsidRDefault="00ED2ABA" w:rsidP="006563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center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0A37001F" wp14:editId="3E7CA786">
            <wp:extent cx="3210373" cy="1133633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2CC77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2EA8" w14:textId="77777777" w:rsidR="00ED2ABA" w:rsidRPr="00213C96" w:rsidRDefault="00ED2ABA" w:rsidP="006563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center"/>
        <w:rPr>
          <w:rFonts w:eastAsia="Times New Roman" w:cstheme="minorHAnsi"/>
          <w:color w:val="000000" w:themeColor="text1"/>
          <w:sz w:val="24"/>
          <w:szCs w:val="24"/>
        </w:rPr>
      </w:pPr>
    </w:p>
    <w:p w14:paraId="29C111AE" w14:textId="77777777" w:rsidR="00656364" w:rsidRPr="00213C96" w:rsidRDefault="00656364" w:rsidP="006563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center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372AA52" wp14:editId="60FCC568">
            <wp:extent cx="4194048" cy="2359152"/>
            <wp:effectExtent l="0" t="0" r="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4 at 4.54.3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48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2601" w14:textId="027103B2" w:rsidR="00ED2ABA" w:rsidRPr="00213C96" w:rsidRDefault="00ED2ABA" w:rsidP="006563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center"/>
        <w:rPr>
          <w:rFonts w:eastAsia="Times New Roman" w:cstheme="minorHAnsi"/>
          <w:color w:val="000000" w:themeColor="text1"/>
          <w:sz w:val="24"/>
          <w:szCs w:val="24"/>
        </w:rPr>
      </w:pPr>
      <w:r w:rsidRPr="00213C96">
        <w:rPr>
          <w:rFonts w:eastAsia="Times New Roman"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4A76921" wp14:editId="7FE691AE">
            <wp:extent cx="3038899" cy="113363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2C75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B10" w14:textId="77777777" w:rsidR="00B47107" w:rsidRPr="00213C96" w:rsidRDefault="00B47107" w:rsidP="00B4710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proofErr w:type="spellStart"/>
      <w:r w:rsidRPr="00213C96">
        <w:rPr>
          <w:rFonts w:eastAsia="Times New Roman" w:cstheme="minorHAnsi"/>
          <w:b/>
          <w:bCs/>
          <w:sz w:val="24"/>
          <w:szCs w:val="24"/>
          <w:lang w:val="en-US"/>
        </w:rPr>
        <w:t>Ciclo</w:t>
      </w:r>
      <w:proofErr w:type="spellEnd"/>
      <w:r w:rsidRPr="00213C96">
        <w:rPr>
          <w:rFonts w:eastAsia="Times New Roman" w:cstheme="minorHAnsi"/>
          <w:b/>
          <w:bCs/>
          <w:sz w:val="24"/>
          <w:szCs w:val="24"/>
          <w:lang w:val="en-US"/>
        </w:rPr>
        <w:t xml:space="preserve"> 3: Forma de la </w:t>
      </w:r>
      <w:proofErr w:type="spellStart"/>
      <w:r w:rsidRPr="00213C96">
        <w:rPr>
          <w:rFonts w:eastAsia="Times New Roman" w:cstheme="minorHAnsi"/>
          <w:b/>
          <w:bCs/>
          <w:sz w:val="24"/>
          <w:szCs w:val="24"/>
          <w:lang w:val="en-US"/>
        </w:rPr>
        <w:t>ventana</w:t>
      </w:r>
      <w:proofErr w:type="spellEnd"/>
      <w:r w:rsidRPr="00213C96">
        <w:rPr>
          <w:rFonts w:eastAsia="Times New Roman" w:cstheme="minorHAnsi"/>
          <w:b/>
          <w:bCs/>
          <w:sz w:val="24"/>
          <w:szCs w:val="24"/>
          <w:lang w:val="en-US"/>
        </w:rPr>
        <w:t xml:space="preserve"> principal </w:t>
      </w:r>
    </w:p>
    <w:p w14:paraId="3E455043" w14:textId="12BC7D71" w:rsidR="000F0B2C" w:rsidRPr="00213C96" w:rsidRDefault="00B47107" w:rsidP="00B47107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color w:val="000000" w:themeColor="text1"/>
          <w:sz w:val="24"/>
          <w:szCs w:val="24"/>
        </w:rPr>
        <w:t>.</w:t>
      </w:r>
    </w:p>
    <w:p w14:paraId="64250F1F" w14:textId="77777777" w:rsidR="00213C96" w:rsidRPr="00213C96" w:rsidRDefault="00213C96" w:rsidP="00B47107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24"/>
          <w:szCs w:val="24"/>
        </w:rPr>
      </w:pPr>
    </w:p>
    <w:p w14:paraId="28FFB86F" w14:textId="2126B63A" w:rsidR="00B47107" w:rsidRPr="00213C96" w:rsidRDefault="00213C96" w:rsidP="00213C96">
      <w:pPr>
        <w:pStyle w:val="ListParagraph"/>
        <w:ind w:left="900"/>
        <w:rPr>
          <w:rFonts w:cstheme="minorHAnsi"/>
          <w:color w:val="000000" w:themeColor="text1"/>
          <w:sz w:val="24"/>
          <w:szCs w:val="24"/>
        </w:rPr>
      </w:pPr>
      <w:r w:rsidRPr="00213C96">
        <w:rPr>
          <w:rFonts w:cstheme="minorHAnsi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8960B5E" wp14:editId="09E7EAC8">
            <wp:extent cx="4080933" cy="2295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E4A2D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46" cy="23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5C60" w14:textId="77777777" w:rsidR="00213C96" w:rsidRPr="00213C96" w:rsidRDefault="00213C96" w:rsidP="00213C96">
      <w:pPr>
        <w:pStyle w:val="ListParagraph"/>
        <w:ind w:left="900"/>
        <w:rPr>
          <w:rFonts w:cstheme="minorHAnsi"/>
          <w:b/>
          <w:bCs/>
          <w:sz w:val="24"/>
          <w:szCs w:val="24"/>
          <w:lang w:val="en-US"/>
        </w:rPr>
      </w:pPr>
    </w:p>
    <w:p w14:paraId="6529920E" w14:textId="34710E22" w:rsidR="00213C96" w:rsidRDefault="00213C96" w:rsidP="00213C96">
      <w:pPr>
        <w:pStyle w:val="ListParagraph"/>
        <w:ind w:left="90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213C96">
        <w:rPr>
          <w:rFonts w:cstheme="minorHAnsi"/>
          <w:b/>
          <w:bCs/>
          <w:sz w:val="24"/>
          <w:szCs w:val="24"/>
          <w:lang w:val="en-US"/>
        </w:rPr>
        <w:t>Ciclo</w:t>
      </w:r>
      <w:proofErr w:type="spellEnd"/>
      <w:r w:rsidRPr="00213C96">
        <w:rPr>
          <w:rFonts w:cstheme="minorHAnsi"/>
          <w:b/>
          <w:bCs/>
          <w:sz w:val="24"/>
          <w:szCs w:val="24"/>
          <w:lang w:val="en-US"/>
        </w:rPr>
        <w:t xml:space="preserve"> 4: </w:t>
      </w:r>
      <w:proofErr w:type="spellStart"/>
      <w:r w:rsidRPr="00213C96">
        <w:rPr>
          <w:rFonts w:cstheme="minorHAnsi"/>
          <w:b/>
          <w:bCs/>
          <w:sz w:val="24"/>
          <w:szCs w:val="24"/>
          <w:lang w:val="en-US"/>
        </w:rPr>
        <w:t>Cambiar</w:t>
      </w:r>
      <w:proofErr w:type="spellEnd"/>
      <w:r w:rsidRPr="00213C96">
        <w:rPr>
          <w:rFonts w:cstheme="minorHAnsi"/>
          <w:b/>
          <w:bCs/>
          <w:sz w:val="24"/>
          <w:szCs w:val="24"/>
          <w:lang w:val="en-US"/>
        </w:rPr>
        <w:t xml:space="preserve"> color</w:t>
      </w:r>
    </w:p>
    <w:p w14:paraId="70380019" w14:textId="1FF29477" w:rsidR="00213C96" w:rsidRPr="00213C96" w:rsidRDefault="00213C96" w:rsidP="00213C96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  <w:lang w:val="en-US"/>
        </w:rPr>
        <w:t>Es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necesario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implementar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los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elementos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propios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cstheme="minorHAnsi"/>
          <w:bCs/>
          <w:sz w:val="24"/>
          <w:szCs w:val="24"/>
          <w:lang w:val="en-US"/>
        </w:rPr>
        <w:t>JColorChooser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ademas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ajustar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la </w:t>
      </w:r>
      <w:proofErr w:type="spellStart"/>
      <w:r>
        <w:rPr>
          <w:rFonts w:cstheme="minorHAnsi"/>
          <w:bCs/>
          <w:sz w:val="24"/>
          <w:szCs w:val="24"/>
          <w:lang w:val="en-US"/>
        </w:rPr>
        <w:t>funcionalidad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cstheme="minorHAnsi"/>
          <w:bCs/>
          <w:sz w:val="24"/>
          <w:szCs w:val="24"/>
          <w:lang w:val="en-US"/>
        </w:rPr>
        <w:t>refresque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para que </w:t>
      </w:r>
      <w:proofErr w:type="spellStart"/>
      <w:r>
        <w:rPr>
          <w:rFonts w:cstheme="minorHAnsi"/>
          <w:bCs/>
          <w:sz w:val="24"/>
          <w:szCs w:val="24"/>
          <w:lang w:val="en-US"/>
        </w:rPr>
        <w:t>pueda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eliminar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los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objetos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existentes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y </w:t>
      </w:r>
      <w:proofErr w:type="spellStart"/>
      <w:r>
        <w:rPr>
          <w:rFonts w:cstheme="minorHAnsi"/>
          <w:bCs/>
          <w:sz w:val="24"/>
          <w:szCs w:val="24"/>
          <w:lang w:val="en-US"/>
        </w:rPr>
        <w:t>vuelva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cstheme="minorHAnsi"/>
          <w:bCs/>
          <w:sz w:val="24"/>
          <w:szCs w:val="24"/>
          <w:lang w:val="en-US"/>
        </w:rPr>
        <w:t>aplicarlos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pero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con el </w:t>
      </w:r>
      <w:proofErr w:type="spellStart"/>
      <w:r>
        <w:rPr>
          <w:rFonts w:cstheme="minorHAnsi"/>
          <w:bCs/>
          <w:sz w:val="24"/>
          <w:szCs w:val="24"/>
          <w:lang w:val="en-US"/>
        </w:rPr>
        <w:t>nuevo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color  </w:t>
      </w:r>
    </w:p>
    <w:p w14:paraId="383651F4" w14:textId="1AFD02BA" w:rsidR="00213C96" w:rsidRPr="00213C96" w:rsidRDefault="00213C96" w:rsidP="00213C96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  <w:lang w:val="en-US"/>
        </w:rPr>
        <w:t>JColorChooser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prove un panel de control </w:t>
      </w:r>
      <w:proofErr w:type="spellStart"/>
      <w:r>
        <w:rPr>
          <w:rFonts w:cstheme="minorHAnsi"/>
          <w:bCs/>
          <w:sz w:val="24"/>
          <w:szCs w:val="24"/>
          <w:lang w:val="en-US"/>
        </w:rPr>
        <w:t>diseñado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para </w:t>
      </w:r>
      <w:proofErr w:type="spellStart"/>
      <w:r>
        <w:rPr>
          <w:rFonts w:cstheme="minorHAnsi"/>
          <w:bCs/>
          <w:sz w:val="24"/>
          <w:szCs w:val="24"/>
          <w:lang w:val="en-US"/>
        </w:rPr>
        <w:t>permitirle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al </w:t>
      </w:r>
      <w:proofErr w:type="spellStart"/>
      <w:r>
        <w:rPr>
          <w:rFonts w:cstheme="minorHAnsi"/>
          <w:bCs/>
          <w:sz w:val="24"/>
          <w:szCs w:val="24"/>
          <w:lang w:val="en-US"/>
        </w:rPr>
        <w:t>usuario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manipular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y </w:t>
      </w:r>
      <w:proofErr w:type="spellStart"/>
      <w:r>
        <w:rPr>
          <w:rFonts w:cstheme="minorHAnsi"/>
          <w:bCs/>
          <w:sz w:val="24"/>
          <w:szCs w:val="24"/>
          <w:lang w:val="en-US"/>
        </w:rPr>
        <w:t>seleccionar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un color. </w:t>
      </w:r>
    </w:p>
    <w:p w14:paraId="775E4879" w14:textId="6554F9A5" w:rsidR="00213C96" w:rsidRDefault="00213C96" w:rsidP="00213C96">
      <w:pPr>
        <w:pStyle w:val="ListParagraph"/>
        <w:ind w:left="1260"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 xml:space="preserve">El </w:t>
      </w:r>
      <w:proofErr w:type="spellStart"/>
      <w:r>
        <w:rPr>
          <w:rFonts w:cstheme="minorHAnsi"/>
          <w:bCs/>
          <w:sz w:val="24"/>
          <w:szCs w:val="24"/>
          <w:lang w:val="en-US"/>
        </w:rPr>
        <w:t>metodo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estatico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showDialog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muestra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una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ventana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en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donde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el </w:t>
      </w:r>
      <w:proofErr w:type="spellStart"/>
      <w:r>
        <w:rPr>
          <w:rFonts w:cstheme="minorHAnsi"/>
          <w:bCs/>
          <w:sz w:val="24"/>
          <w:szCs w:val="24"/>
          <w:lang w:val="en-US"/>
        </w:rPr>
        <w:t>usuario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seleccionara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el color, </w:t>
      </w:r>
      <w:proofErr w:type="spellStart"/>
      <w:r>
        <w:rPr>
          <w:rFonts w:cstheme="minorHAnsi"/>
          <w:bCs/>
          <w:sz w:val="24"/>
          <w:szCs w:val="24"/>
          <w:lang w:val="en-US"/>
        </w:rPr>
        <w:t>esta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desaparecera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cuando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el </w:t>
      </w:r>
      <w:proofErr w:type="spellStart"/>
      <w:r>
        <w:rPr>
          <w:rFonts w:cstheme="minorHAnsi"/>
          <w:bCs/>
          <w:sz w:val="24"/>
          <w:szCs w:val="24"/>
          <w:lang w:val="en-US"/>
        </w:rPr>
        <w:t>usuario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presione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OK, </w:t>
      </w:r>
      <w:proofErr w:type="spellStart"/>
      <w:r>
        <w:rPr>
          <w:rFonts w:cstheme="minorHAnsi"/>
          <w:bCs/>
          <w:sz w:val="24"/>
          <w:szCs w:val="24"/>
          <w:lang w:val="en-US"/>
        </w:rPr>
        <w:t>en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este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caso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retorna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el color </w:t>
      </w:r>
      <w:proofErr w:type="spellStart"/>
      <w:r>
        <w:rPr>
          <w:rFonts w:cstheme="minorHAnsi"/>
          <w:bCs/>
          <w:sz w:val="24"/>
          <w:szCs w:val="24"/>
          <w:lang w:val="en-US"/>
        </w:rPr>
        <w:t>seleccionado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, o </w:t>
      </w:r>
      <w:proofErr w:type="spellStart"/>
      <w:r>
        <w:rPr>
          <w:rFonts w:cstheme="minorHAnsi"/>
          <w:bCs/>
          <w:sz w:val="24"/>
          <w:szCs w:val="24"/>
          <w:lang w:val="en-US"/>
        </w:rPr>
        <w:t>cuando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el </w:t>
      </w:r>
      <w:proofErr w:type="spellStart"/>
      <w:r>
        <w:rPr>
          <w:rFonts w:cstheme="minorHAnsi"/>
          <w:bCs/>
          <w:sz w:val="24"/>
          <w:szCs w:val="24"/>
          <w:lang w:val="en-US"/>
        </w:rPr>
        <w:t>usuario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presione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Cancel, </w:t>
      </w:r>
      <w:proofErr w:type="spellStart"/>
      <w:r>
        <w:rPr>
          <w:rFonts w:cstheme="minorHAnsi"/>
          <w:bCs/>
          <w:sz w:val="24"/>
          <w:szCs w:val="24"/>
          <w:lang w:val="en-US"/>
        </w:rPr>
        <w:t>en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este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caso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no </w:t>
      </w:r>
      <w:proofErr w:type="spellStart"/>
      <w:r>
        <w:rPr>
          <w:rFonts w:cstheme="minorHAnsi"/>
          <w:bCs/>
          <w:sz w:val="24"/>
          <w:szCs w:val="24"/>
          <w:lang w:val="en-US"/>
        </w:rPr>
        <w:t>retorna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nada.</w:t>
      </w:r>
    </w:p>
    <w:p w14:paraId="07FA1D64" w14:textId="4379ED1F" w:rsidR="00213C96" w:rsidRDefault="00213C96" w:rsidP="00213C96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.</w:t>
      </w:r>
    </w:p>
    <w:p w14:paraId="671E4305" w14:textId="191A6FB2" w:rsidR="00213C96" w:rsidRDefault="00213C96" w:rsidP="00213C96">
      <w:pPr>
        <w:pStyle w:val="ListParagraph"/>
        <w:ind w:left="12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5640412" wp14:editId="703738C7">
            <wp:extent cx="3162300" cy="24421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E49A1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54" cy="24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7EB7CD4" wp14:editId="26B26A2C">
            <wp:extent cx="4543425" cy="2539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E458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772" cy="25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AF65" w14:textId="5AABC51A" w:rsidR="00213C96" w:rsidRDefault="00213C96" w:rsidP="00213C96">
      <w:pPr>
        <w:pStyle w:val="ListParagraph"/>
        <w:ind w:left="12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0AB55C6D" wp14:editId="585D07BC">
            <wp:extent cx="4518863" cy="2791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E43FA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146" cy="280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962B" w14:textId="3C338902" w:rsidR="00213C96" w:rsidRPr="00213C96" w:rsidRDefault="00213C96" w:rsidP="00213C96">
      <w:pPr>
        <w:pStyle w:val="ListParagraph"/>
        <w:ind w:left="12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01BD730" wp14:editId="75883BED">
            <wp:extent cx="4554011" cy="255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E4A36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480" cy="25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C96" w:rsidRPr="00213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A7F68"/>
    <w:multiLevelType w:val="multilevel"/>
    <w:tmpl w:val="277E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96B36"/>
    <w:multiLevelType w:val="hybridMultilevel"/>
    <w:tmpl w:val="8B2C7B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542D87"/>
    <w:multiLevelType w:val="multilevel"/>
    <w:tmpl w:val="811EE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7308D6"/>
    <w:multiLevelType w:val="hybridMultilevel"/>
    <w:tmpl w:val="F66E7D0C"/>
    <w:lvl w:ilvl="0" w:tplc="796A46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23B15"/>
    <w:multiLevelType w:val="multilevel"/>
    <w:tmpl w:val="88B65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0115EB"/>
    <w:multiLevelType w:val="hybridMultilevel"/>
    <w:tmpl w:val="5A22307C"/>
    <w:lvl w:ilvl="0" w:tplc="4470CDE4">
      <w:start w:val="1"/>
      <w:numFmt w:val="decimal"/>
      <w:lvlText w:val="%1."/>
      <w:lvlJc w:val="left"/>
      <w:pPr>
        <w:ind w:left="126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654F4407"/>
    <w:multiLevelType w:val="hybridMultilevel"/>
    <w:tmpl w:val="30E89428"/>
    <w:lvl w:ilvl="0" w:tplc="C93EDEF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68572F83"/>
    <w:multiLevelType w:val="hybridMultilevel"/>
    <w:tmpl w:val="9768E6A4"/>
    <w:lvl w:ilvl="0" w:tplc="8FF4137A">
      <w:start w:val="1"/>
      <w:numFmt w:val="decimal"/>
      <w:lvlText w:val="%1."/>
      <w:lvlJc w:val="left"/>
      <w:pPr>
        <w:ind w:left="1080" w:hanging="360"/>
      </w:pPr>
      <w:rPr>
        <w:rFonts w:ascii="DejaVuSans-Bold" w:hAnsi="DejaVuSans-Bold" w:cs="DejaVuSans-Bold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892A98"/>
    <w:multiLevelType w:val="hybridMultilevel"/>
    <w:tmpl w:val="52D04E46"/>
    <w:lvl w:ilvl="0" w:tplc="CD141EEA">
      <w:start w:val="1"/>
      <w:numFmt w:val="decimal"/>
      <w:lvlText w:val="%1."/>
      <w:lvlJc w:val="left"/>
      <w:pPr>
        <w:ind w:left="720" w:hanging="360"/>
      </w:pPr>
      <w:rPr>
        <w:rFonts w:ascii="DejaVuSans-Bold" w:hAnsi="DejaVuSans-Bold" w:cs="DejaVuSans-Bold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8F0D73"/>
    <w:multiLevelType w:val="multilevel"/>
    <w:tmpl w:val="6CA09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670"/>
    <w:rsid w:val="000F0B2C"/>
    <w:rsid w:val="00213C96"/>
    <w:rsid w:val="00220F76"/>
    <w:rsid w:val="00277C87"/>
    <w:rsid w:val="00325AE9"/>
    <w:rsid w:val="00656364"/>
    <w:rsid w:val="00662394"/>
    <w:rsid w:val="009A58D6"/>
    <w:rsid w:val="009F1643"/>
    <w:rsid w:val="00B47107"/>
    <w:rsid w:val="00BC48AE"/>
    <w:rsid w:val="00C221F5"/>
    <w:rsid w:val="00C745FB"/>
    <w:rsid w:val="00E94AAE"/>
    <w:rsid w:val="00ED2ABA"/>
    <w:rsid w:val="00F1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D84C"/>
  <w15:chartTrackingRefBased/>
  <w15:docId w15:val="{7AE653C4-6C4B-4879-BB63-6D9E4B56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6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B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B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4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4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1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8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5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9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8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0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75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4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9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0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2139687</dc:creator>
  <cp:keywords/>
  <dc:description/>
  <cp:lastModifiedBy>2139687</cp:lastModifiedBy>
  <cp:revision>6</cp:revision>
  <dcterms:created xsi:type="dcterms:W3CDTF">2018-11-02T16:00:00Z</dcterms:created>
  <dcterms:modified xsi:type="dcterms:W3CDTF">2018-11-07T15:32:00Z</dcterms:modified>
</cp:coreProperties>
</file>