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1E3EC" w14:textId="4F078E5F" w:rsidR="0060347E" w:rsidRDefault="00011143" w:rsidP="00DE242F">
      <w:pPr>
        <w:spacing w:line="480" w:lineRule="auto"/>
        <w:contextualSpacing/>
      </w:pPr>
      <w:r>
        <w:t>Methods</w:t>
      </w:r>
    </w:p>
    <w:p w14:paraId="6FEDC513" w14:textId="3DC0A2BA" w:rsidR="00011143" w:rsidRDefault="00011143" w:rsidP="00DE242F">
      <w:pPr>
        <w:spacing w:line="480" w:lineRule="auto"/>
        <w:contextualSpacing/>
      </w:pPr>
      <w:r>
        <w:t>Data Collection</w:t>
      </w:r>
    </w:p>
    <w:p w14:paraId="057A01B4" w14:textId="450DC214" w:rsidR="00A81FC7" w:rsidRDefault="00011143" w:rsidP="00DE242F">
      <w:pPr>
        <w:spacing w:line="480" w:lineRule="auto"/>
        <w:contextualSpacing/>
      </w:pPr>
      <w:r>
        <w:tab/>
      </w:r>
      <w:r w:rsidR="00762316" w:rsidRPr="00762316">
        <w:t>We used the loose definition of aggression as any variable that measured antagonistic behaviors</w:t>
      </w:r>
      <w:r w:rsidR="00762316">
        <w:t xml:space="preserve"> </w:t>
      </w:r>
      <w:r w:rsidR="00762316" w:rsidRPr="00762316">
        <w:t>(i.e. time, acts, distance, or social rank) toward a conspecific</w:t>
      </w:r>
      <w:r w:rsidR="00762316">
        <w:t xml:space="preserve"> (same sex and age)</w:t>
      </w:r>
      <w:r w:rsidR="00762316" w:rsidRPr="00762316">
        <w:t xml:space="preserve"> or mirror image.</w:t>
      </w:r>
      <w:r w:rsidR="00762316">
        <w:t xml:space="preserve"> </w:t>
      </w:r>
      <w:r>
        <w:t>We searched Web of Science using the search terms color AND aggression</w:t>
      </w:r>
      <w:r w:rsidR="00762316">
        <w:t xml:space="preserve"> and color AND ago</w:t>
      </w:r>
      <w:r w:rsidR="000A58F8">
        <w:t>n</w:t>
      </w:r>
      <w:r w:rsidR="00762316">
        <w:t>istic OR antagonistic</w:t>
      </w:r>
      <w:r>
        <w:t xml:space="preserve">. </w:t>
      </w:r>
      <w:commentRangeStart w:id="0"/>
      <w:r>
        <w:t>This yielded 75</w:t>
      </w:r>
      <w:r w:rsidR="00A81FC7">
        <w:t>1</w:t>
      </w:r>
      <w:r>
        <w:t xml:space="preserve"> papers</w:t>
      </w:r>
      <w:commentRangeEnd w:id="0"/>
      <w:r w:rsidR="000A58F8">
        <w:rPr>
          <w:rStyle w:val="CommentReference"/>
        </w:rPr>
        <w:commentReference w:id="0"/>
      </w:r>
      <w:r>
        <w:t>. We, then, filtered by removing papers with human</w:t>
      </w:r>
      <w:r w:rsidR="000E5A5B">
        <w:t xml:space="preserve"> </w:t>
      </w:r>
      <w:r>
        <w:t>s</w:t>
      </w:r>
      <w:r w:rsidR="000E5A5B">
        <w:t>ubjects</w:t>
      </w:r>
      <w:r>
        <w:t>, no measure of coloration, or no measure of individual aggression.</w:t>
      </w:r>
      <w:r w:rsidR="00A81FC7">
        <w:t xml:space="preserve"> This yielded 449 papers.</w:t>
      </w:r>
      <w:r>
        <w:t xml:space="preserve"> These papers were then subject to increased scrutiny and we removed any papers that </w:t>
      </w:r>
      <w:r w:rsidR="000E5A5B">
        <w:t xml:space="preserve">did not measure individual color and aggression. </w:t>
      </w:r>
      <w:r w:rsidR="00A81FC7">
        <w:t>This yielded 2</w:t>
      </w:r>
      <w:r w:rsidR="00B16D4C">
        <w:t>30</w:t>
      </w:r>
      <w:r w:rsidR="00A81FC7">
        <w:t xml:space="preserve"> papers.</w:t>
      </w:r>
      <w:r w:rsidR="000A58F8">
        <w:t xml:space="preserve"> </w:t>
      </w:r>
      <w:r w:rsidR="00762316">
        <w:t>From</w:t>
      </w:r>
      <w:r w:rsidR="00A81FC7">
        <w:t xml:space="preserve"> each paper</w:t>
      </w:r>
      <w:r w:rsidR="00762316">
        <w:t>, we collected</w:t>
      </w:r>
      <w:r w:rsidR="00A81FC7">
        <w:t xml:space="preserve"> </w:t>
      </w:r>
      <w:r w:rsidR="00762316">
        <w:t xml:space="preserve">the </w:t>
      </w:r>
      <w:r w:rsidR="00A81FC7">
        <w:t>species</w:t>
      </w:r>
      <w:r w:rsidR="00762316">
        <w:t xml:space="preserve"> name</w:t>
      </w:r>
      <w:r w:rsidR="00A81FC7">
        <w:t xml:space="preserve">, </w:t>
      </w:r>
      <w:r w:rsidR="00762316">
        <w:t>color</w:t>
      </w:r>
      <w:r w:rsidR="00A81FC7">
        <w:t>, what coloration pattern was measured (i.e. total body coloration or eye color),</w:t>
      </w:r>
      <w:r w:rsidR="000A58F8">
        <w:t xml:space="preserve"> classification of color (melanic, xanthophore, carotenoid, or auxiliary)</w:t>
      </w:r>
      <w:r w:rsidR="00A81FC7">
        <w:t xml:space="preserve"> </w:t>
      </w:r>
      <w:r w:rsidR="00762316">
        <w:t>the measure of aggression (means/standard deviations or test statistics with p-values and degrees of freedom)</w:t>
      </w:r>
      <w:r w:rsidR="00A81FC7">
        <w:t>, the sample sizes for each measurement</w:t>
      </w:r>
      <w:r w:rsidR="00762316">
        <w:t xml:space="preserve">, age, sex, where they were studied (captivity or in the wild), and season of coloration </w:t>
      </w:r>
      <w:r w:rsidR="00A81FC7">
        <w:t xml:space="preserve">(Supplemental Table 1). </w:t>
      </w:r>
    </w:p>
    <w:p w14:paraId="6FB7ACB0" w14:textId="01CE128C" w:rsidR="000A58F8" w:rsidRDefault="000A58F8" w:rsidP="00DE242F">
      <w:pPr>
        <w:spacing w:line="480" w:lineRule="auto"/>
        <w:contextualSpacing/>
      </w:pPr>
      <w:r>
        <w:t>Effect Size Calculations</w:t>
      </w:r>
    </w:p>
    <w:p w14:paraId="59AA41A0" w14:textId="62AEBF10" w:rsidR="000A58F8" w:rsidRDefault="000A58F8" w:rsidP="00DE242F">
      <w:pPr>
        <w:spacing w:line="480" w:lineRule="auto"/>
        <w:contextualSpacing/>
      </w:pPr>
      <w:r>
        <w:tab/>
        <w:t>We used correlation coefficients that were converted to Fisher’s Z for the met</w:t>
      </w:r>
      <w:r w:rsidR="003B6D13">
        <w:t>a</w:t>
      </w:r>
      <w:r>
        <w:t>-</w:t>
      </w:r>
      <w:r w:rsidR="003B6D13">
        <w:t>analysis</w:t>
      </w:r>
      <w:r>
        <w:t xml:space="preserve"> </w:t>
      </w:r>
      <w:r w:rsidR="003B6D13">
        <w:t>for a</w:t>
      </w:r>
      <w:r>
        <w:t xml:space="preserve"> standardize</w:t>
      </w:r>
      <w:r w:rsidR="003B6D13">
        <w:t>d</w:t>
      </w:r>
      <w:r>
        <w:t xml:space="preserve"> effect size statistic. The correlation coefficients (Pearson’s r, Spearman’s r, and XXX) and sample size was recorded for each study. When studie</w:t>
      </w:r>
      <w:r w:rsidR="003B6D13">
        <w:t>s</w:t>
      </w:r>
      <w:r>
        <w:t xml:space="preserve"> did not include correlation coefficients, we used the statistics (</w:t>
      </w:r>
      <w:r w:rsidRPr="004D308B">
        <w:rPr>
          <w:i/>
          <w:iCs/>
        </w:rPr>
        <w:t>t, F, X</w:t>
      </w:r>
      <w:r w:rsidR="003B6D13" w:rsidRPr="004D308B">
        <w:rPr>
          <w:i/>
          <w:iCs/>
          <w:vertAlign w:val="superscript"/>
        </w:rPr>
        <w:t>2</w:t>
      </w:r>
      <w:r w:rsidR="003B6D13">
        <w:t xml:space="preserve">, or means and standard deviations) reported in the study to estimate a correlation coefficient using methods described in </w:t>
      </w:r>
      <w:r w:rsidR="003B6D13" w:rsidRPr="003B6D13">
        <w:rPr>
          <w:rFonts w:cs="Times New Roman"/>
        </w:rPr>
        <w:t>Nakagawa et al.</w:t>
      </w:r>
      <w:r w:rsidR="003B6D13">
        <w:rPr>
          <w:rFonts w:cs="Times New Roman"/>
        </w:rPr>
        <w:t xml:space="preserve"> </w:t>
      </w:r>
      <w:r w:rsidR="003B6D13">
        <w:fldChar w:fldCharType="begin"/>
      </w:r>
      <w:r w:rsidR="003B6D13">
        <w:instrText xml:space="preserve"> ADDIN ZOTERO_ITEM CSL_CITATION {"citationID":"QMUPSgkT","properties":{"formattedCitation":"(Nakagawa et al., 2007)","plainCitation":"(Nakagawa et al., 2007)","dontUpdate":true,"noteIndex":0},"citationItems":[{"id":1367,"uris":["http://zotero.org/users/4921077/items/2W9BQH8F"],"uri":["http://zotero.org/users/4921077/items/2W9BQH8F"],"itemData":{"id":1367,"type":"article-journal","container-title":"BEHAVIORAL ECOLOGY","ISSN":"1045-2249","issue":"5","note":"journalAbbreviation: BEHAVIORAL ECOLOGY\npublisher-place: Great Britain\npublisher: Oxford University Press","page":"831","source":"EBSCOhost","title":"Assessing the function of house sparrows bib size using a flexible meta-analysis method","volume":"18","author":[{"family":"Nakagawa","given":"S."},{"family":"Ockendon","given":"N."},{"family":"Gillespie","given":"D. O."},{"family":"Hatchwell","given":"B. J."},{"family":"Burke","given":"T."}],"issued":{"date-parts":[["2007"]]}}}],"schema":"https://github.com/citation-style-language/schema/raw/master/csl-citation.json"} </w:instrText>
      </w:r>
      <w:r w:rsidR="003B6D13">
        <w:fldChar w:fldCharType="separate"/>
      </w:r>
      <w:r w:rsidR="003B6D13" w:rsidRPr="003B6D13">
        <w:rPr>
          <w:rFonts w:cs="Times New Roman"/>
        </w:rPr>
        <w:t>(2007)</w:t>
      </w:r>
      <w:r w:rsidR="003B6D13">
        <w:fldChar w:fldCharType="end"/>
      </w:r>
      <w:r w:rsidR="003B6D13">
        <w:t xml:space="preserve">. </w:t>
      </w:r>
    </w:p>
    <w:p w14:paraId="1EFB8068" w14:textId="6FF93C79" w:rsidR="003B6D13" w:rsidRDefault="003B6D13" w:rsidP="00DE242F">
      <w:pPr>
        <w:spacing w:line="480" w:lineRule="auto"/>
        <w:contextualSpacing/>
      </w:pPr>
      <w:r>
        <w:t>Phylogenetic Tree</w:t>
      </w:r>
    </w:p>
    <w:p w14:paraId="728ACB22" w14:textId="6DCEB42B" w:rsidR="003B6D13" w:rsidRDefault="003B6D13" w:rsidP="00DE242F">
      <w:pPr>
        <w:spacing w:line="480" w:lineRule="auto"/>
        <w:ind w:firstLine="720"/>
        <w:contextualSpacing/>
      </w:pPr>
      <w:r>
        <w:t xml:space="preserve">We constructed a phylogenetic tree of all the species to limit any non-independence of our data </w:t>
      </w:r>
      <w:r w:rsidR="00DE242F">
        <w:t xml:space="preserve">due to evolutionary history and the relationship between species. We used our </w:t>
      </w:r>
      <w:r w:rsidR="00DE242F">
        <w:lastRenderedPageBreak/>
        <w:t xml:space="preserve">phylogenetic tree as a factor in our meta-analysis. We assembled a phylogenetic tree using clade specific phylogenies and removing any species that were not in our analysis (ADD IN CITATIONS). We, then, used the Time Tree, a database of published trees, to </w:t>
      </w:r>
      <w:commentRangeStart w:id="1"/>
      <w:r w:rsidR="00DE242F">
        <w:t xml:space="preserve">connect our clades </w:t>
      </w:r>
      <w:commentRangeEnd w:id="1"/>
      <w:r w:rsidR="00DE242F">
        <w:rPr>
          <w:rStyle w:val="CommentReference"/>
        </w:rPr>
        <w:commentReference w:id="1"/>
      </w:r>
      <w:r w:rsidR="00DE242F">
        <w:t xml:space="preserve">(CITATION). </w:t>
      </w:r>
    </w:p>
    <w:p w14:paraId="4791D655" w14:textId="60A5A28F" w:rsidR="003B6D13" w:rsidRDefault="00DE242F" w:rsidP="00DE242F">
      <w:pPr>
        <w:spacing w:line="480" w:lineRule="auto"/>
        <w:contextualSpacing/>
      </w:pPr>
      <w:r>
        <w:t>Meta-Analysis</w:t>
      </w:r>
    </w:p>
    <w:p w14:paraId="2A68544D" w14:textId="4095FCCE" w:rsidR="003B6D13" w:rsidRDefault="00DE242F" w:rsidP="00DE242F">
      <w:pPr>
        <w:spacing w:line="480" w:lineRule="auto"/>
        <w:contextualSpacing/>
      </w:pPr>
      <w:r>
        <w:tab/>
        <w:t xml:space="preserve">We used the R package </w:t>
      </w:r>
      <w:r w:rsidR="000152A1">
        <w:t>MCMCglmm</w:t>
      </w:r>
      <w:r>
        <w:t xml:space="preserve"> to analyze our data. </w:t>
      </w:r>
      <w:commentRangeStart w:id="2"/>
      <w:r w:rsidR="00A858DD">
        <w:t xml:space="preserve">We used a random effects model with the </w:t>
      </w:r>
      <w:r w:rsidR="000152A1">
        <w:t>random effects s</w:t>
      </w:r>
      <w:r w:rsidR="00A858DD">
        <w:t xml:space="preserve">tudy, species, color, age, sex, location of study, and season with the standardized effects size as our predictor variable. </w:t>
      </w:r>
      <w:r w:rsidR="000152A1">
        <w:t xml:space="preserve">We </w:t>
      </w:r>
      <w:r w:rsidR="004D308B">
        <w:t>incorporated our phylogeny using the nodes argument.</w:t>
      </w:r>
      <w:commentRangeEnd w:id="2"/>
      <w:r w:rsidR="004D308B">
        <w:rPr>
          <w:rStyle w:val="CommentReference"/>
        </w:rPr>
        <w:commentReference w:id="2"/>
      </w:r>
      <w:r w:rsidR="004D308B">
        <w:t xml:space="preserve"> Since we do not have any fixed effects other than the intercept, we used a residual sum of squares for our measure of heterogeneity, </w:t>
      </w:r>
      <w:r w:rsidR="004D308B">
        <w:rPr>
          <w:i/>
          <w:iCs/>
        </w:rPr>
        <w:t>Q</w:t>
      </w:r>
      <w:r w:rsidR="004D308B">
        <w:rPr>
          <w:i/>
          <w:iCs/>
          <w:vertAlign w:val="subscript"/>
        </w:rPr>
        <w:t>REML</w:t>
      </w:r>
      <w:r w:rsidR="004D308B">
        <w:t xml:space="preserve">. </w:t>
      </w:r>
      <w:r w:rsidR="004D308B">
        <w:rPr>
          <w:i/>
          <w:iCs/>
        </w:rPr>
        <w:t>Q</w:t>
      </w:r>
      <w:r w:rsidR="004D308B">
        <w:rPr>
          <w:i/>
          <w:iCs/>
          <w:vertAlign w:val="subscript"/>
        </w:rPr>
        <w:t>REML</w:t>
      </w:r>
      <w:r w:rsidR="004D308B">
        <w:t xml:space="preserve"> was then tested against a </w:t>
      </w:r>
      <w:r w:rsidR="004D308B" w:rsidRPr="004D308B">
        <w:rPr>
          <w:i/>
          <w:iCs/>
        </w:rPr>
        <w:t>X</w:t>
      </w:r>
      <w:r w:rsidR="004D308B" w:rsidRPr="004D308B">
        <w:rPr>
          <w:i/>
          <w:iCs/>
          <w:vertAlign w:val="superscript"/>
        </w:rPr>
        <w:t>2</w:t>
      </w:r>
      <w:r w:rsidR="004D308B">
        <w:t xml:space="preserve"> distribution with </w:t>
      </w:r>
      <w:r w:rsidR="004D308B" w:rsidRPr="004D308B">
        <w:rPr>
          <w:i/>
          <w:iCs/>
        </w:rPr>
        <w:t>k-1</w:t>
      </w:r>
      <w:r w:rsidR="004D308B">
        <w:t xml:space="preserve"> degrees of freedom </w:t>
      </w:r>
      <w:r w:rsidR="004D308B">
        <w:fldChar w:fldCharType="begin"/>
      </w:r>
      <w:r w:rsidR="004D308B">
        <w:instrText xml:space="preserve"> ADDIN ZOTERO_ITEM CSL_CITATION {"citationID":"H3zqhmXs","properties":{"formattedCitation":"(Nakagawa et al., 2007)","plainCitation":"(Nakagawa et al., 2007)","noteIndex":0},"citationItems":[{"id":1367,"uris":["http://zotero.org/users/4921077/items/2W9BQH8F"],"uri":["http://zotero.org/users/4921077/items/2W9BQH8F"],"itemData":{"id":1367,"type":"article-journal","container-title":"BEHAVIORAL ECOLOGY","ISSN":"1045-2249","issue":"5","note":"journalAbbreviation: BEHAVIORAL ECOLOGY\npublisher-place: Great Britain\npublisher: Oxford University Press","page":"831","source":"EBSCOhost","title":"Assessing the function of house sparrows bib size using a flexible meta-analysis method","volume":"18","author":[{"family":"Nakagawa","given":"S."},{"family":"Ockendon","given":"N."},{"family":"Gillespie","given":"D. O."},{"family":"Hatchwell","given":"B. J."},{"family":"Burke","given":"T."}],"issued":{"date-parts":[["2007"]]}}}],"schema":"https://github.com/citation-style-language/schema/raw/master/csl-citation.json"} </w:instrText>
      </w:r>
      <w:r w:rsidR="004D308B">
        <w:fldChar w:fldCharType="separate"/>
      </w:r>
      <w:r w:rsidR="004D308B" w:rsidRPr="004D308B">
        <w:rPr>
          <w:rFonts w:cs="Times New Roman"/>
        </w:rPr>
        <w:t>(Nakagawa et al., 2007)</w:t>
      </w:r>
      <w:r w:rsidR="004D308B">
        <w:fldChar w:fldCharType="end"/>
      </w:r>
      <w:bookmarkStart w:id="3" w:name="_GoBack"/>
      <w:bookmarkEnd w:id="3"/>
      <w:r w:rsidR="004D308B">
        <w:t xml:space="preserve">. </w:t>
      </w:r>
      <w:r>
        <w:t>All analys</w:t>
      </w:r>
      <w:r w:rsidR="00313F62">
        <w:t>e</w:t>
      </w:r>
      <w:r>
        <w:t>s w</w:t>
      </w:r>
      <w:r w:rsidR="00313F62">
        <w:t>ere</w:t>
      </w:r>
      <w:r>
        <w:t xml:space="preserve"> done in R version XXX </w:t>
      </w:r>
      <w:r>
        <w:fldChar w:fldCharType="begin"/>
      </w:r>
      <w:r>
        <w:instrText xml:space="preserve"> ADDIN ZOTERO_ITEM CSL_CITATION {"citationID":"lbT0hBtY","properties":{"formattedCitation":"(R Core Team, 2020)","plainCitation":"(R Core Team, 2020)","noteIndex":0},"citationItems":[{"id":1169,"uris":["http://zotero.org/users/4921077/items/H7MUSZR3"],"uri":["http://zotero.org/users/4921077/items/H7MUSZR3"],"itemData":{"id":1169,"type":"book","event-place":"Vienna, Austria","publisher":"R Foundation for Statistical Computing","publisher-place":"Vienna, Austria","title":"R: A Language and Environment for Statistical Computing","URL":"https://www.R-project.org/","version":"3.6.3","author":[{"family":"R Core Team","given":""}],"issued":{"date-parts":[["2020"]]}}}],"schema":"https://github.com/citation-style-language/schema/raw/master/csl-citation.json"} </w:instrText>
      </w:r>
      <w:r>
        <w:fldChar w:fldCharType="separate"/>
      </w:r>
      <w:r w:rsidRPr="00DE242F">
        <w:rPr>
          <w:rFonts w:cs="Times New Roman"/>
        </w:rPr>
        <w:t>(R Core Team, 2020)</w:t>
      </w:r>
      <w:r>
        <w:fldChar w:fldCharType="end"/>
      </w:r>
      <w:r>
        <w:t xml:space="preserve">. </w:t>
      </w:r>
      <w:r w:rsidR="00EA53B6">
        <w:t xml:space="preserve">Code and data to preform analyses can be viewed on GitHub, </w:t>
      </w:r>
      <w:hyperlink r:id="rId7" w:history="1">
        <w:r w:rsidR="00EA53B6" w:rsidRPr="00045472">
          <w:rPr>
            <w:rStyle w:val="Hyperlink"/>
            <w:sz w:val="23"/>
            <w:szCs w:val="23"/>
            <w:bdr w:val="none" w:sz="0" w:space="0" w:color="auto" w:frame="1"/>
            <w:shd w:val="clear" w:color="auto" w:fill="FFFFFF"/>
          </w:rPr>
          <w:t>https://github.com/sruckman/</w:t>
        </w:r>
        <w:r w:rsidR="00EA53B6" w:rsidRPr="00045472">
          <w:rPr>
            <w:rStyle w:val="Hyperlink"/>
          </w:rPr>
          <w:t>meta-analysis</w:t>
        </w:r>
      </w:hyperlink>
      <w:r w:rsidR="00EA53B6">
        <w:t xml:space="preserve">. </w:t>
      </w:r>
    </w:p>
    <w:p w14:paraId="65DBA109" w14:textId="066B5BEA" w:rsidR="003B6D13" w:rsidRDefault="003B6D13"/>
    <w:p w14:paraId="4B617997" w14:textId="44DD4C37" w:rsidR="003B6D13" w:rsidRDefault="003B6D13" w:rsidP="000A58F8">
      <w:r>
        <w:t>References</w:t>
      </w:r>
    </w:p>
    <w:p w14:paraId="0DDC658C" w14:textId="77777777" w:rsidR="004D308B" w:rsidRPr="004D308B" w:rsidRDefault="003B6D13" w:rsidP="004D308B">
      <w:pPr>
        <w:pStyle w:val="Bibliography"/>
        <w:rPr>
          <w:rFonts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4D308B" w:rsidRPr="004D308B">
        <w:rPr>
          <w:rFonts w:cs="Times New Roman"/>
        </w:rPr>
        <w:t xml:space="preserve">Nakagawa, S., Ockendon, N., Gillespie, D.O., Hatchwell, B.J., and Burke, T. (2007). Assessing the function of house sparrows bib size using a flexible meta-analysis method. Behav. Ecol. </w:t>
      </w:r>
      <w:r w:rsidR="004D308B" w:rsidRPr="004D308B">
        <w:rPr>
          <w:rFonts w:cs="Times New Roman"/>
          <w:i/>
          <w:iCs/>
        </w:rPr>
        <w:t>18</w:t>
      </w:r>
      <w:r w:rsidR="004D308B" w:rsidRPr="004D308B">
        <w:rPr>
          <w:rFonts w:cs="Times New Roman"/>
        </w:rPr>
        <w:t>, 831.</w:t>
      </w:r>
    </w:p>
    <w:p w14:paraId="5B306926" w14:textId="77777777" w:rsidR="004D308B" w:rsidRPr="004D308B" w:rsidRDefault="004D308B" w:rsidP="004D308B">
      <w:pPr>
        <w:pStyle w:val="Bibliography"/>
        <w:rPr>
          <w:rFonts w:cs="Times New Roman"/>
        </w:rPr>
      </w:pPr>
      <w:r w:rsidRPr="004D308B">
        <w:rPr>
          <w:rFonts w:cs="Times New Roman"/>
        </w:rPr>
        <w:t>R Core Team (2020). R: A Language and Environment for Statistical Computing (Vienna, Austria: R Foundation for Statistical Computing).</w:t>
      </w:r>
    </w:p>
    <w:p w14:paraId="78C1A50E" w14:textId="348952D8" w:rsidR="003B6D13" w:rsidRPr="003B6D13" w:rsidRDefault="003B6D13" w:rsidP="000A58F8">
      <w:r>
        <w:fldChar w:fldCharType="end"/>
      </w:r>
    </w:p>
    <w:p w14:paraId="222F8028" w14:textId="0240B7A4" w:rsidR="00011143" w:rsidRDefault="00011143"/>
    <w:sectPr w:rsidR="0001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ah Ruckman" w:date="2021-01-08T14:22:00Z" w:initials="SR">
    <w:p w14:paraId="52F15E67" w14:textId="449CB679" w:rsidR="000A58F8" w:rsidRDefault="000A58F8">
      <w:pPr>
        <w:pStyle w:val="CommentText"/>
      </w:pPr>
      <w:r>
        <w:rPr>
          <w:rStyle w:val="CommentReference"/>
        </w:rPr>
        <w:annotationRef/>
      </w:r>
      <w:r>
        <w:t>Need to rerun with new search terms</w:t>
      </w:r>
    </w:p>
  </w:comment>
  <w:comment w:id="1" w:author="Sarah Ruckman" w:date="2021-01-08T14:47:00Z" w:initials="SR">
    <w:p w14:paraId="2DE2DA8C" w14:textId="5990F9CE" w:rsidR="00DE242F" w:rsidRDefault="00DE242F">
      <w:pPr>
        <w:pStyle w:val="CommentText"/>
      </w:pPr>
      <w:r>
        <w:rPr>
          <w:rStyle w:val="CommentReference"/>
        </w:rPr>
        <w:annotationRef/>
      </w:r>
      <w:r>
        <w:t>Heath will need to provide more information about this</w:t>
      </w:r>
    </w:p>
  </w:comment>
  <w:comment w:id="2" w:author="Sarah Ruckman" w:date="2021-01-08T18:51:00Z" w:initials="SR">
    <w:p w14:paraId="1A0889F2" w14:textId="55284EFE" w:rsidR="004D308B" w:rsidRDefault="004D308B">
      <w:pPr>
        <w:pStyle w:val="CommentText"/>
      </w:pPr>
      <w:r>
        <w:rPr>
          <w:rStyle w:val="CommentReference"/>
        </w:rPr>
        <w:annotationRef/>
      </w:r>
      <w:r>
        <w:t>This needs to be flushed out more. I am still not a 100% sure how this works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F15E67" w15:done="0"/>
  <w15:commentEx w15:paraId="2DE2DA8C" w15:done="0"/>
  <w15:commentEx w15:paraId="1A0889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F15E67" w16cid:durableId="23A2E93D"/>
  <w16cid:commentId w16cid:paraId="2DE2DA8C" w16cid:durableId="23A2EF09"/>
  <w16cid:commentId w16cid:paraId="1A0889F2" w16cid:durableId="23A328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h Ruckman">
    <w15:presenceInfo w15:providerId="Windows Live" w15:userId="ea2b557ca9b781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BRKmppaGBiYmxko6SsGpxcWZ+XkgBca1ANcI7Z8sAAAA"/>
  </w:docVars>
  <w:rsids>
    <w:rsidRoot w:val="00011143"/>
    <w:rsid w:val="00011143"/>
    <w:rsid w:val="000152A1"/>
    <w:rsid w:val="000161A2"/>
    <w:rsid w:val="000A58F8"/>
    <w:rsid w:val="000E5A5B"/>
    <w:rsid w:val="00313F62"/>
    <w:rsid w:val="003B6D13"/>
    <w:rsid w:val="004D308B"/>
    <w:rsid w:val="0060347E"/>
    <w:rsid w:val="00762316"/>
    <w:rsid w:val="00A81FC7"/>
    <w:rsid w:val="00A858DD"/>
    <w:rsid w:val="00B16D4C"/>
    <w:rsid w:val="00C80146"/>
    <w:rsid w:val="00C91CA6"/>
    <w:rsid w:val="00DE242F"/>
    <w:rsid w:val="00EA53B6"/>
    <w:rsid w:val="00FC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C150"/>
  <w15:chartTrackingRefBased/>
  <w15:docId w15:val="{4D0AF5ED-304C-4C63-A1FE-F9E8FFEB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6A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5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8F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8F8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8F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8F8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B6D13"/>
    <w:pPr>
      <w:spacing w:after="240"/>
    </w:pPr>
  </w:style>
  <w:style w:type="character" w:styleId="Hyperlink">
    <w:name w:val="Hyperlink"/>
    <w:basedOn w:val="DefaultParagraphFont"/>
    <w:uiPriority w:val="99"/>
    <w:unhideWhenUsed/>
    <w:rsid w:val="00EA53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1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ruckman/meta-analys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Ruckman</dc:creator>
  <cp:keywords/>
  <dc:description/>
  <cp:lastModifiedBy>Sarah Ruckman</cp:lastModifiedBy>
  <cp:revision>5</cp:revision>
  <dcterms:created xsi:type="dcterms:W3CDTF">2020-09-28T14:58:00Z</dcterms:created>
  <dcterms:modified xsi:type="dcterms:W3CDTF">2021-01-08T23:54:00Z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zotero-version="5.0.94"&gt;&lt;session id="3jOh5Gtm"/&gt;&lt;style id="http://www.zotero.org/styles/cell" hasBibliography="1" bibliographyStyleHasBeenSet="1"/&gt;&lt;prefs&gt;&lt;pref name="fieldType" value="Field"/&gt;&lt;pref name="automaticJournalAbbreviation</vt:lpwstr>
  </property>
  <property fmtid="{D5CDD505-2E9C-101B-9397-08002B2CF9AE}" pid="3" name="ZOTERO_PREF_2">
    <vt:lpwstr>s" value="true"/&gt;&lt;/prefs&gt;&lt;/data&gt;</vt:lpwstr>
  </property>
</Properties>
</file>