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7BDCD" w14:textId="77777777" w:rsidR="009269EE" w:rsidRPr="009269EE" w:rsidRDefault="009269EE" w:rsidP="009269EE">
      <w:pPr>
        <w:rPr>
          <w:b/>
          <w:bCs/>
        </w:rPr>
      </w:pPr>
      <w:r w:rsidRPr="009269EE">
        <w:rPr>
          <w:b/>
          <w:bCs/>
        </w:rPr>
        <w:t>Phase 1: Problem Understanding &amp; Industry Analysis</w:t>
      </w:r>
    </w:p>
    <w:p w14:paraId="6959370A" w14:textId="77777777" w:rsidR="009269EE" w:rsidRPr="009269EE" w:rsidRDefault="009269EE" w:rsidP="009269EE">
      <w:pPr>
        <w:rPr>
          <w:b/>
          <w:bCs/>
        </w:rPr>
      </w:pPr>
      <w:r w:rsidRPr="009269EE">
        <w:rPr>
          <w:b/>
          <w:bCs/>
        </w:rPr>
        <w:t>1. Industry Overview – Healthcare</w:t>
      </w:r>
    </w:p>
    <w:p w14:paraId="1EA1651C" w14:textId="77777777" w:rsidR="009269EE" w:rsidRPr="009269EE" w:rsidRDefault="009269EE" w:rsidP="009269EE">
      <w:r w:rsidRPr="009269EE">
        <w:t>The healthcare industry is one of the most dynamic and essential sectors globally, providing critical medical services, patient care, and wellness solutions. Hospitals and clinics handle thousands of patients daily, generating large volumes of data related to appointments, treatments, billing, and insurance. The industry faces constant challenges in patient engagement, service delivery, and efficient management of resources.</w:t>
      </w:r>
    </w:p>
    <w:p w14:paraId="30B09AEB" w14:textId="77777777" w:rsidR="009269EE" w:rsidRPr="009269EE" w:rsidRDefault="009269EE" w:rsidP="009269EE">
      <w:r w:rsidRPr="009269EE">
        <w:t xml:space="preserve">In the modern era, </w:t>
      </w:r>
      <w:r w:rsidRPr="009269EE">
        <w:rPr>
          <w:b/>
          <w:bCs/>
        </w:rPr>
        <w:t>digital transformation is reshaping healthcare</w:t>
      </w:r>
      <w:r w:rsidRPr="009269EE">
        <w:t xml:space="preserve">, with hospitals adopting </w:t>
      </w:r>
      <w:r w:rsidRPr="009269EE">
        <w:rPr>
          <w:b/>
          <w:bCs/>
        </w:rPr>
        <w:t>CRM systems</w:t>
      </w:r>
      <w:r w:rsidRPr="009269EE">
        <w:t xml:space="preserve"> to centralize data, automate workflows, and improve patient-doctor communication. Salesforce, as the world’s leading CRM platform, offers tools to address inefficiencies, enhance patient experiences, and enable data-driven decision-making.</w:t>
      </w:r>
    </w:p>
    <w:p w14:paraId="0234089C" w14:textId="77777777" w:rsidR="009269EE" w:rsidRPr="009269EE" w:rsidRDefault="009269EE" w:rsidP="009269EE">
      <w:r w:rsidRPr="009269EE">
        <w:pict w14:anchorId="1F9E5247">
          <v:rect id="_x0000_i1049" style="width:0;height:1.5pt" o:hralign="center" o:hrstd="t" o:hr="t" fillcolor="#a0a0a0" stroked="f"/>
        </w:pict>
      </w:r>
    </w:p>
    <w:p w14:paraId="213AF6FB" w14:textId="77777777" w:rsidR="009269EE" w:rsidRPr="009269EE" w:rsidRDefault="009269EE" w:rsidP="009269EE">
      <w:pPr>
        <w:rPr>
          <w:b/>
          <w:bCs/>
        </w:rPr>
      </w:pPr>
      <w:r w:rsidRPr="009269EE">
        <w:rPr>
          <w:b/>
          <w:bCs/>
        </w:rPr>
        <w:t>2. Business Problem Statement</w:t>
      </w:r>
    </w:p>
    <w:p w14:paraId="6E21B866" w14:textId="77777777" w:rsidR="009269EE" w:rsidRPr="009269EE" w:rsidRDefault="009269EE" w:rsidP="009269EE">
      <w:r w:rsidRPr="009269EE">
        <w:t>A multi-specialty hospital receives numerous patient inquiries and appointment requests daily via website, mobile apps, and call centers. The current manual process for appointment scheduling often leads to:</w:t>
      </w:r>
    </w:p>
    <w:p w14:paraId="1EAC2142" w14:textId="77777777" w:rsidR="009269EE" w:rsidRPr="009269EE" w:rsidRDefault="009269EE" w:rsidP="009269EE">
      <w:pPr>
        <w:numPr>
          <w:ilvl w:val="0"/>
          <w:numId w:val="1"/>
        </w:numPr>
      </w:pPr>
      <w:r w:rsidRPr="009269EE">
        <w:t>Double bookings and scheduling conflicts</w:t>
      </w:r>
    </w:p>
    <w:p w14:paraId="4C84B2B9" w14:textId="77777777" w:rsidR="009269EE" w:rsidRPr="009269EE" w:rsidRDefault="009269EE" w:rsidP="009269EE">
      <w:pPr>
        <w:numPr>
          <w:ilvl w:val="0"/>
          <w:numId w:val="1"/>
        </w:numPr>
      </w:pPr>
      <w:r w:rsidRPr="009269EE">
        <w:t>Missed follow-ups due to lack of reminders</w:t>
      </w:r>
    </w:p>
    <w:p w14:paraId="19C94391" w14:textId="77777777" w:rsidR="009269EE" w:rsidRPr="009269EE" w:rsidRDefault="009269EE" w:rsidP="009269EE">
      <w:pPr>
        <w:numPr>
          <w:ilvl w:val="0"/>
          <w:numId w:val="1"/>
        </w:numPr>
      </w:pPr>
      <w:r w:rsidRPr="009269EE">
        <w:t>Fragmented patient records across different systems</w:t>
      </w:r>
    </w:p>
    <w:p w14:paraId="5931DBC7" w14:textId="77777777" w:rsidR="009269EE" w:rsidRPr="009269EE" w:rsidRDefault="009269EE" w:rsidP="009269EE">
      <w:pPr>
        <w:numPr>
          <w:ilvl w:val="0"/>
          <w:numId w:val="1"/>
        </w:numPr>
      </w:pPr>
      <w:r w:rsidRPr="009269EE">
        <w:t>Difficulty for doctors to access complete medical history during consultations</w:t>
      </w:r>
    </w:p>
    <w:p w14:paraId="68C953C8" w14:textId="77777777" w:rsidR="009269EE" w:rsidRPr="009269EE" w:rsidRDefault="009269EE" w:rsidP="009269EE">
      <w:pPr>
        <w:numPr>
          <w:ilvl w:val="0"/>
          <w:numId w:val="1"/>
        </w:numPr>
      </w:pPr>
      <w:r w:rsidRPr="009269EE">
        <w:t>Lack of real-time dashboards for administrators to track hospital performance</w:t>
      </w:r>
    </w:p>
    <w:p w14:paraId="0EA00E7B" w14:textId="77777777" w:rsidR="009269EE" w:rsidRPr="009269EE" w:rsidRDefault="009269EE" w:rsidP="009269EE">
      <w:r w:rsidRPr="009269EE">
        <w:t xml:space="preserve">As a result, patients experience </w:t>
      </w:r>
      <w:r w:rsidRPr="009269EE">
        <w:rPr>
          <w:b/>
          <w:bCs/>
        </w:rPr>
        <w:t>delayed services, poor communication, and lower satisfaction levels</w:t>
      </w:r>
      <w:r w:rsidRPr="009269EE">
        <w:t>, while hospitals face inefficiencies and revenue leakage.</w:t>
      </w:r>
    </w:p>
    <w:p w14:paraId="2D582A99" w14:textId="77777777" w:rsidR="009269EE" w:rsidRPr="009269EE" w:rsidRDefault="009269EE" w:rsidP="009269EE">
      <w:r w:rsidRPr="009269EE">
        <w:pict w14:anchorId="17C722B2">
          <v:rect id="_x0000_i1050" style="width:0;height:1.5pt" o:hralign="center" o:hrstd="t" o:hr="t" fillcolor="#a0a0a0" stroked="f"/>
        </w:pict>
      </w:r>
    </w:p>
    <w:p w14:paraId="2A6705FA" w14:textId="77777777" w:rsidR="009269EE" w:rsidRPr="009269EE" w:rsidRDefault="009269EE" w:rsidP="009269EE">
      <w:pPr>
        <w:rPr>
          <w:b/>
          <w:bCs/>
        </w:rPr>
      </w:pPr>
      <w:r w:rsidRPr="009269EE">
        <w:rPr>
          <w:b/>
          <w:bCs/>
        </w:rPr>
        <w:t>3. Objectives of the Salesforce Solution</w:t>
      </w:r>
    </w:p>
    <w:p w14:paraId="4D5D0BDB" w14:textId="77777777" w:rsidR="009269EE" w:rsidRPr="009269EE" w:rsidRDefault="009269EE" w:rsidP="009269EE">
      <w:r w:rsidRPr="009269EE">
        <w:t xml:space="preserve">The aim of this project is to </w:t>
      </w:r>
      <w:r w:rsidRPr="009269EE">
        <w:rPr>
          <w:b/>
          <w:bCs/>
        </w:rPr>
        <w:t>leverage Salesforce CRM</w:t>
      </w:r>
      <w:r w:rsidRPr="009269EE">
        <w:t xml:space="preserve"> to streamline patient engagement and appointment management by:</w:t>
      </w:r>
    </w:p>
    <w:p w14:paraId="059CA7B4" w14:textId="77777777" w:rsidR="009269EE" w:rsidRPr="009269EE" w:rsidRDefault="009269EE" w:rsidP="009269EE">
      <w:pPr>
        <w:numPr>
          <w:ilvl w:val="0"/>
          <w:numId w:val="2"/>
        </w:numPr>
      </w:pPr>
      <w:r w:rsidRPr="009269EE">
        <w:t>Automating appointment booking, reminders, and follow-ups</w:t>
      </w:r>
    </w:p>
    <w:p w14:paraId="65DA6161" w14:textId="77777777" w:rsidR="009269EE" w:rsidRPr="009269EE" w:rsidRDefault="009269EE" w:rsidP="009269EE">
      <w:pPr>
        <w:numPr>
          <w:ilvl w:val="0"/>
          <w:numId w:val="2"/>
        </w:numPr>
      </w:pPr>
      <w:r w:rsidRPr="009269EE">
        <w:t>Centralizing patient data (demographics, medical history, prescriptions, billing)</w:t>
      </w:r>
    </w:p>
    <w:p w14:paraId="05D6C0E6" w14:textId="77777777" w:rsidR="009269EE" w:rsidRPr="009269EE" w:rsidRDefault="009269EE" w:rsidP="009269EE">
      <w:pPr>
        <w:numPr>
          <w:ilvl w:val="0"/>
          <w:numId w:val="2"/>
        </w:numPr>
      </w:pPr>
      <w:r w:rsidRPr="009269EE">
        <w:lastRenderedPageBreak/>
        <w:t>Enabling doctors to view complete patient profiles in real-time</w:t>
      </w:r>
    </w:p>
    <w:p w14:paraId="1AB2F84C" w14:textId="77777777" w:rsidR="009269EE" w:rsidRPr="009269EE" w:rsidRDefault="009269EE" w:rsidP="009269EE">
      <w:pPr>
        <w:numPr>
          <w:ilvl w:val="0"/>
          <w:numId w:val="2"/>
        </w:numPr>
      </w:pPr>
      <w:r w:rsidRPr="009269EE">
        <w:t>Providing hospital administrators with reports and dashboards on appointments, revenue, and doctor utilization</w:t>
      </w:r>
    </w:p>
    <w:p w14:paraId="5EEC2CB0" w14:textId="77777777" w:rsidR="009269EE" w:rsidRPr="009269EE" w:rsidRDefault="009269EE" w:rsidP="009269EE">
      <w:pPr>
        <w:numPr>
          <w:ilvl w:val="0"/>
          <w:numId w:val="2"/>
        </w:numPr>
      </w:pPr>
      <w:r w:rsidRPr="009269EE">
        <w:t>Improving patient satisfaction and retention through personalized care and communication</w:t>
      </w:r>
    </w:p>
    <w:p w14:paraId="257B34CE" w14:textId="77777777" w:rsidR="009269EE" w:rsidRPr="009269EE" w:rsidRDefault="009269EE" w:rsidP="009269EE">
      <w:r w:rsidRPr="009269EE">
        <w:pict w14:anchorId="4D8AC348">
          <v:rect id="_x0000_i1051" style="width:0;height:1.5pt" o:hralign="center" o:hrstd="t" o:hr="t" fillcolor="#a0a0a0" stroked="f"/>
        </w:pict>
      </w:r>
    </w:p>
    <w:p w14:paraId="02A586A6" w14:textId="77777777" w:rsidR="009269EE" w:rsidRPr="009269EE" w:rsidRDefault="009269EE" w:rsidP="009269EE">
      <w:pPr>
        <w:rPr>
          <w:b/>
          <w:bCs/>
        </w:rPr>
      </w:pPr>
      <w:r w:rsidRPr="009269EE">
        <w:rPr>
          <w:b/>
          <w:bCs/>
        </w:rPr>
        <w:t>4. Why Salesforce for Healthcare?</w:t>
      </w:r>
    </w:p>
    <w:p w14:paraId="232B508B" w14:textId="77777777" w:rsidR="009269EE" w:rsidRPr="009269EE" w:rsidRDefault="009269EE" w:rsidP="009269EE">
      <w:r w:rsidRPr="009269EE">
        <w:t>Salesforce provides robust CRM capabilities that align with the healthcare industry’s needs:</w:t>
      </w:r>
    </w:p>
    <w:p w14:paraId="4FBDADDA" w14:textId="77777777" w:rsidR="009269EE" w:rsidRPr="009269EE" w:rsidRDefault="009269EE" w:rsidP="009269EE">
      <w:pPr>
        <w:numPr>
          <w:ilvl w:val="0"/>
          <w:numId w:val="3"/>
        </w:numPr>
      </w:pPr>
      <w:r w:rsidRPr="009269EE">
        <w:rPr>
          <w:b/>
          <w:bCs/>
        </w:rPr>
        <w:t>360° Patient View</w:t>
      </w:r>
      <w:r w:rsidRPr="009269EE">
        <w:t xml:space="preserve"> – Single platform to manage patient demographics, appointments, medical history, and interactions</w:t>
      </w:r>
    </w:p>
    <w:p w14:paraId="3AC36E5F" w14:textId="77777777" w:rsidR="009269EE" w:rsidRPr="009269EE" w:rsidRDefault="009269EE" w:rsidP="009269EE">
      <w:pPr>
        <w:numPr>
          <w:ilvl w:val="0"/>
          <w:numId w:val="3"/>
        </w:numPr>
      </w:pPr>
      <w:r w:rsidRPr="009269EE">
        <w:rPr>
          <w:b/>
          <w:bCs/>
        </w:rPr>
        <w:t>Automation</w:t>
      </w:r>
      <w:r w:rsidRPr="009269EE">
        <w:t xml:space="preserve"> – Flows, workflow rules, and triggers to reduce manual tasks</w:t>
      </w:r>
    </w:p>
    <w:p w14:paraId="766DF4BF" w14:textId="77777777" w:rsidR="009269EE" w:rsidRPr="009269EE" w:rsidRDefault="009269EE" w:rsidP="009269EE">
      <w:pPr>
        <w:numPr>
          <w:ilvl w:val="0"/>
          <w:numId w:val="3"/>
        </w:numPr>
      </w:pPr>
      <w:r w:rsidRPr="009269EE">
        <w:rPr>
          <w:b/>
          <w:bCs/>
        </w:rPr>
        <w:t>Case Management</w:t>
      </w:r>
      <w:r w:rsidRPr="009269EE">
        <w:t xml:space="preserve"> – Track patient issues, complaints, and resolution times</w:t>
      </w:r>
    </w:p>
    <w:p w14:paraId="7353331A" w14:textId="77777777" w:rsidR="009269EE" w:rsidRPr="009269EE" w:rsidRDefault="009269EE" w:rsidP="009269EE">
      <w:pPr>
        <w:numPr>
          <w:ilvl w:val="0"/>
          <w:numId w:val="3"/>
        </w:numPr>
      </w:pPr>
      <w:r w:rsidRPr="009269EE">
        <w:rPr>
          <w:b/>
          <w:bCs/>
        </w:rPr>
        <w:t>Reports &amp; Dashboards</w:t>
      </w:r>
      <w:r w:rsidRPr="009269EE">
        <w:t xml:space="preserve"> – Real-time monitoring of hospital operations and patient engagement</w:t>
      </w:r>
    </w:p>
    <w:p w14:paraId="59DC660D" w14:textId="77777777" w:rsidR="009269EE" w:rsidRPr="009269EE" w:rsidRDefault="009269EE" w:rsidP="009269EE">
      <w:pPr>
        <w:numPr>
          <w:ilvl w:val="0"/>
          <w:numId w:val="3"/>
        </w:numPr>
      </w:pPr>
      <w:r w:rsidRPr="009269EE">
        <w:rPr>
          <w:b/>
          <w:bCs/>
        </w:rPr>
        <w:t>Integration</w:t>
      </w:r>
      <w:r w:rsidRPr="009269EE">
        <w:t xml:space="preserve"> – APIs for lab systems, billing, and insurance providers</w:t>
      </w:r>
    </w:p>
    <w:p w14:paraId="7743F96E" w14:textId="77777777" w:rsidR="009269EE" w:rsidRPr="009269EE" w:rsidRDefault="009269EE" w:rsidP="009269EE">
      <w:pPr>
        <w:numPr>
          <w:ilvl w:val="0"/>
          <w:numId w:val="3"/>
        </w:numPr>
      </w:pPr>
      <w:r w:rsidRPr="009269EE">
        <w:rPr>
          <w:b/>
          <w:bCs/>
        </w:rPr>
        <w:t>Security</w:t>
      </w:r>
      <w:r w:rsidRPr="009269EE">
        <w:t xml:space="preserve"> – Role-based access, field-level security, and audit trails ensuring patient confidentiality (HIPAA compliance)</w:t>
      </w:r>
    </w:p>
    <w:p w14:paraId="05C4E2B5" w14:textId="77777777" w:rsidR="009269EE" w:rsidRPr="009269EE" w:rsidRDefault="009269EE" w:rsidP="009269EE">
      <w:r w:rsidRPr="009269EE">
        <w:pict w14:anchorId="5F7278F8">
          <v:rect id="_x0000_i1052" style="width:0;height:1.5pt" o:hralign="center" o:hrstd="t" o:hr="t" fillcolor="#a0a0a0" stroked="f"/>
        </w:pict>
      </w:r>
    </w:p>
    <w:p w14:paraId="6D39E309" w14:textId="77777777" w:rsidR="009269EE" w:rsidRPr="009269EE" w:rsidRDefault="009269EE" w:rsidP="009269EE">
      <w:pPr>
        <w:rPr>
          <w:b/>
          <w:bCs/>
        </w:rPr>
      </w:pPr>
      <w:r w:rsidRPr="009269EE">
        <w:rPr>
          <w:b/>
          <w:bCs/>
        </w:rPr>
        <w:t>5. Expected Impact</w:t>
      </w:r>
    </w:p>
    <w:p w14:paraId="60C7D3B1" w14:textId="77777777" w:rsidR="009269EE" w:rsidRPr="009269EE" w:rsidRDefault="009269EE" w:rsidP="009269EE">
      <w:r w:rsidRPr="009269EE">
        <w:t>By implementing Salesforce CRM, hospitals can expect:</w:t>
      </w:r>
    </w:p>
    <w:p w14:paraId="6D111E37" w14:textId="77777777" w:rsidR="009269EE" w:rsidRPr="009269EE" w:rsidRDefault="009269EE" w:rsidP="009269EE">
      <w:pPr>
        <w:numPr>
          <w:ilvl w:val="0"/>
          <w:numId w:val="4"/>
        </w:numPr>
      </w:pPr>
      <w:r w:rsidRPr="009269EE">
        <w:rPr>
          <w:b/>
          <w:bCs/>
        </w:rPr>
        <w:t>Improved operational efficiency</w:t>
      </w:r>
      <w:r w:rsidRPr="009269EE">
        <w:t xml:space="preserve"> by reducing manual scheduling and record management</w:t>
      </w:r>
    </w:p>
    <w:p w14:paraId="44C119EB" w14:textId="77777777" w:rsidR="009269EE" w:rsidRPr="009269EE" w:rsidRDefault="009269EE" w:rsidP="009269EE">
      <w:pPr>
        <w:numPr>
          <w:ilvl w:val="0"/>
          <w:numId w:val="4"/>
        </w:numPr>
      </w:pPr>
      <w:r w:rsidRPr="009269EE">
        <w:rPr>
          <w:b/>
          <w:bCs/>
        </w:rPr>
        <w:t>Higher patient satisfaction</w:t>
      </w:r>
      <w:r w:rsidRPr="009269EE">
        <w:t xml:space="preserve"> through timely communication and streamlined visits</w:t>
      </w:r>
    </w:p>
    <w:p w14:paraId="3F0C229D" w14:textId="77777777" w:rsidR="009269EE" w:rsidRPr="009269EE" w:rsidRDefault="009269EE" w:rsidP="009269EE">
      <w:pPr>
        <w:numPr>
          <w:ilvl w:val="0"/>
          <w:numId w:val="4"/>
        </w:numPr>
      </w:pPr>
      <w:r w:rsidRPr="009269EE">
        <w:rPr>
          <w:b/>
          <w:bCs/>
        </w:rPr>
        <w:t>Better resource utilization</w:t>
      </w:r>
      <w:r w:rsidRPr="009269EE">
        <w:t xml:space="preserve"> with insights into doctor availability and workload</w:t>
      </w:r>
    </w:p>
    <w:p w14:paraId="4F98BD7F" w14:textId="77777777" w:rsidR="009269EE" w:rsidRPr="009269EE" w:rsidRDefault="009269EE" w:rsidP="009269EE">
      <w:pPr>
        <w:numPr>
          <w:ilvl w:val="0"/>
          <w:numId w:val="4"/>
        </w:numPr>
      </w:pPr>
      <w:r w:rsidRPr="009269EE">
        <w:rPr>
          <w:b/>
          <w:bCs/>
        </w:rPr>
        <w:t>Revenue growth</w:t>
      </w:r>
      <w:r w:rsidRPr="009269EE">
        <w:t xml:space="preserve"> by reducing missed appointments and ensuring timely billing</w:t>
      </w:r>
    </w:p>
    <w:p w14:paraId="31AA9086" w14:textId="77777777" w:rsidR="009269EE" w:rsidRPr="009269EE" w:rsidRDefault="009269EE" w:rsidP="009269EE">
      <w:pPr>
        <w:numPr>
          <w:ilvl w:val="0"/>
          <w:numId w:val="4"/>
        </w:numPr>
      </w:pPr>
      <w:r w:rsidRPr="009269EE">
        <w:rPr>
          <w:b/>
          <w:bCs/>
        </w:rPr>
        <w:t>Data-driven decision making</w:t>
      </w:r>
      <w:r w:rsidRPr="009269EE">
        <w:t xml:space="preserve"> with dashboards highlighting trends and performance</w:t>
      </w:r>
    </w:p>
    <w:p w14:paraId="49DD901E" w14:textId="77777777" w:rsidR="009C2A74" w:rsidRDefault="009C2A74"/>
    <w:sectPr w:rsidR="009C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3DA1"/>
    <w:multiLevelType w:val="multilevel"/>
    <w:tmpl w:val="0A7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249E"/>
    <w:multiLevelType w:val="multilevel"/>
    <w:tmpl w:val="F68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735D4"/>
    <w:multiLevelType w:val="multilevel"/>
    <w:tmpl w:val="8A04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F48CF"/>
    <w:multiLevelType w:val="multilevel"/>
    <w:tmpl w:val="E94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016874">
    <w:abstractNumId w:val="2"/>
  </w:num>
  <w:num w:numId="2" w16cid:durableId="562299229">
    <w:abstractNumId w:val="3"/>
  </w:num>
  <w:num w:numId="3" w16cid:durableId="1736931796">
    <w:abstractNumId w:val="0"/>
  </w:num>
  <w:num w:numId="4" w16cid:durableId="16456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EE"/>
    <w:rsid w:val="000E24FE"/>
    <w:rsid w:val="003D5A27"/>
    <w:rsid w:val="009269EE"/>
    <w:rsid w:val="009C2A74"/>
    <w:rsid w:val="00AE3BE2"/>
    <w:rsid w:val="00D7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D56E"/>
  <w15:chartTrackingRefBased/>
  <w15:docId w15:val="{B7E8E32C-197E-4CF2-8E76-169DBE18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9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69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9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9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9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9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69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9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9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9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9EE"/>
    <w:rPr>
      <w:rFonts w:eastAsiaTheme="majorEastAsia" w:cstheme="majorBidi"/>
      <w:color w:val="272727" w:themeColor="text1" w:themeTint="D8"/>
    </w:rPr>
  </w:style>
  <w:style w:type="paragraph" w:styleId="Title">
    <w:name w:val="Title"/>
    <w:basedOn w:val="Normal"/>
    <w:next w:val="Normal"/>
    <w:link w:val="TitleChar"/>
    <w:uiPriority w:val="10"/>
    <w:qFormat/>
    <w:rsid w:val="0092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9EE"/>
    <w:pPr>
      <w:spacing w:before="160"/>
      <w:jc w:val="center"/>
    </w:pPr>
    <w:rPr>
      <w:i/>
      <w:iCs/>
      <w:color w:val="404040" w:themeColor="text1" w:themeTint="BF"/>
    </w:rPr>
  </w:style>
  <w:style w:type="character" w:customStyle="1" w:styleId="QuoteChar">
    <w:name w:val="Quote Char"/>
    <w:basedOn w:val="DefaultParagraphFont"/>
    <w:link w:val="Quote"/>
    <w:uiPriority w:val="29"/>
    <w:rsid w:val="009269EE"/>
    <w:rPr>
      <w:i/>
      <w:iCs/>
      <w:color w:val="404040" w:themeColor="text1" w:themeTint="BF"/>
    </w:rPr>
  </w:style>
  <w:style w:type="paragraph" w:styleId="ListParagraph">
    <w:name w:val="List Paragraph"/>
    <w:basedOn w:val="Normal"/>
    <w:uiPriority w:val="34"/>
    <w:qFormat/>
    <w:rsid w:val="009269EE"/>
    <w:pPr>
      <w:ind w:left="720"/>
      <w:contextualSpacing/>
    </w:pPr>
  </w:style>
  <w:style w:type="character" w:styleId="IntenseEmphasis">
    <w:name w:val="Intense Emphasis"/>
    <w:basedOn w:val="DefaultParagraphFont"/>
    <w:uiPriority w:val="21"/>
    <w:qFormat/>
    <w:rsid w:val="009269EE"/>
    <w:rPr>
      <w:i/>
      <w:iCs/>
      <w:color w:val="2F5496" w:themeColor="accent1" w:themeShade="BF"/>
    </w:rPr>
  </w:style>
  <w:style w:type="paragraph" w:styleId="IntenseQuote">
    <w:name w:val="Intense Quote"/>
    <w:basedOn w:val="Normal"/>
    <w:next w:val="Normal"/>
    <w:link w:val="IntenseQuoteChar"/>
    <w:uiPriority w:val="30"/>
    <w:qFormat/>
    <w:rsid w:val="009269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9EE"/>
    <w:rPr>
      <w:i/>
      <w:iCs/>
      <w:color w:val="2F5496" w:themeColor="accent1" w:themeShade="BF"/>
    </w:rPr>
  </w:style>
  <w:style w:type="character" w:styleId="IntenseReference">
    <w:name w:val="Intense Reference"/>
    <w:basedOn w:val="DefaultParagraphFont"/>
    <w:uiPriority w:val="32"/>
    <w:qFormat/>
    <w:rsid w:val="009269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Balam</dc:creator>
  <cp:keywords/>
  <dc:description/>
  <cp:lastModifiedBy>Srujana Balam</cp:lastModifiedBy>
  <cp:revision>1</cp:revision>
  <dcterms:created xsi:type="dcterms:W3CDTF">2025-09-15T05:05:00Z</dcterms:created>
  <dcterms:modified xsi:type="dcterms:W3CDTF">2025-09-15T05:06:00Z</dcterms:modified>
</cp:coreProperties>
</file>