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64A1FEAC" w14:textId="7CDEFF14" w:rsidR="00D147FA" w:rsidRPr="009C0871" w:rsidRDefault="00000000">
      <w:pPr>
        <w:pStyle w:val="Heading1"/>
        <w:rPr>
          <w:rFonts w:ascii="Times New Roman" w:hAnsi="Times New Roman" w:cs="Times New Roman"/>
          <w:color w:val="000000" w:themeColor="text1"/>
        </w:rPr>
      </w:pPr>
      <w:r w:rsidRPr="009C0871">
        <w:rPr>
          <w:rFonts w:ascii="Times New Roman" w:hAnsi="Times New Roman" w:cs="Times New Roman"/>
          <w:color w:val="000000" w:themeColor="text1"/>
        </w:rPr>
        <w:t xml:space="preserve">Project </w:t>
      </w:r>
      <w:proofErr w:type="gramStart"/>
      <w:r w:rsidRPr="009C0871">
        <w:rPr>
          <w:rFonts w:ascii="Times New Roman" w:hAnsi="Times New Roman" w:cs="Times New Roman"/>
          <w:color w:val="000000" w:themeColor="text1"/>
        </w:rPr>
        <w:t>10  Attacker</w:t>
      </w:r>
      <w:proofErr w:type="gramEnd"/>
      <w:r w:rsidRPr="009C0871">
        <w:rPr>
          <w:rFonts w:ascii="Times New Roman" w:hAnsi="Times New Roman" w:cs="Times New Roman"/>
          <w:color w:val="000000" w:themeColor="text1"/>
        </w:rPr>
        <w:t xml:space="preserve"> and Defender</w:t>
      </w:r>
      <w:r w:rsidR="009C0871">
        <w:rPr>
          <w:rFonts w:ascii="Times New Roman" w:hAnsi="Times New Roman" w:cs="Times New Roman"/>
          <w:color w:val="000000" w:themeColor="text1"/>
        </w:rPr>
        <w:t xml:space="preserve">: </w:t>
      </w:r>
    </w:p>
    <w:p w14:paraId="35B40A24" w14:textId="77777777" w:rsidR="00D147FA" w:rsidRPr="009C0871" w:rsidRDefault="00000000">
      <w:pPr>
        <w:pStyle w:val="Heading2"/>
        <w:rPr>
          <w:rFonts w:ascii="Times New Roman" w:hAnsi="Times New Roman" w:cs="Times New Roman"/>
          <w:color w:val="000000" w:themeColor="text1"/>
        </w:rPr>
      </w:pPr>
      <w:r w:rsidRPr="009C0871">
        <w:rPr>
          <w:rFonts w:ascii="Times New Roman" w:hAnsi="Times New Roman" w:cs="Times New Roman"/>
          <w:color w:val="000000" w:themeColor="text1"/>
        </w:rPr>
        <w:t>Security Operations: Real Attack Detection</w:t>
      </w:r>
    </w:p>
    <w:p w14:paraId="3E9D41DB" w14:textId="77777777" w:rsidR="009C0871" w:rsidRDefault="009C0871">
      <w:pPr>
        <w:rPr>
          <w:rFonts w:ascii="Times New Roman" w:hAnsi="Times New Roman" w:cs="Times New Roman"/>
          <w:color w:val="000000" w:themeColor="text1"/>
        </w:rPr>
      </w:pPr>
    </w:p>
    <w:p w14:paraId="00681121" w14:textId="11ECA5B1"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The Attack (Kill Chain):</w:t>
      </w:r>
    </w:p>
    <w:p w14:paraId="3365C02F" w14:textId="56A151FA"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Attacker does impossible-travel login from Romania</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 xml:space="preserve">password </w:t>
      </w:r>
      <w:proofErr w:type="gramStart"/>
      <w:r w:rsidRPr="009C0871">
        <w:rPr>
          <w:rFonts w:ascii="Times New Roman" w:hAnsi="Times New Roman" w:cs="Times New Roman"/>
          <w:color w:val="000000" w:themeColor="text1"/>
        </w:rPr>
        <w:t xml:space="preserve">spray </w:t>
      </w:r>
      <w:r w:rsidR="009C0871">
        <w:rPr>
          <w:rFonts w:ascii="Times New Roman" w:hAnsi="Times New Roman" w:cs="Times New Roman"/>
          <w:color w:val="000000" w:themeColor="text1"/>
        </w:rPr>
        <w:t xml:space="preserve"> -</w:t>
      </w:r>
      <w:proofErr w:type="gramEnd"/>
      <w:r w:rsidR="009C0871">
        <w:rPr>
          <w:rFonts w:ascii="Times New Roman" w:hAnsi="Times New Roman" w:cs="Times New Roman"/>
          <w:color w:val="000000" w:themeColor="text1"/>
        </w:rPr>
        <w:t xml:space="preserve">&gt; </w:t>
      </w:r>
      <w:r w:rsidRPr="009C0871">
        <w:rPr>
          <w:rFonts w:ascii="Times New Roman" w:hAnsi="Times New Roman" w:cs="Times New Roman"/>
          <w:color w:val="000000" w:themeColor="text1"/>
        </w:rPr>
        <w:t xml:space="preserve">wins with MFA fatigue (push bombing)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 xml:space="preserve">escalates with </w:t>
      </w:r>
      <w:proofErr w:type="spellStart"/>
      <w:r w:rsidRPr="009C0871">
        <w:rPr>
          <w:rFonts w:ascii="Times New Roman" w:hAnsi="Times New Roman" w:cs="Times New Roman"/>
          <w:color w:val="000000" w:themeColor="text1"/>
        </w:rPr>
        <w:t>sudo</w:t>
      </w:r>
      <w:proofErr w:type="spellEnd"/>
      <w:r w:rsidRPr="009C0871">
        <w:rPr>
          <w:rFonts w:ascii="Times New Roman" w:hAnsi="Times New Roman" w:cs="Times New Roman"/>
          <w:color w:val="000000" w:themeColor="text1"/>
        </w:rPr>
        <w:t xml:space="preserve"> (no ticket)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 xml:space="preserve">moves sideways to the database server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 xml:space="preserve">pulls all 42k donor records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sends the data out to their IP on port 8443. At the same time, they sneak a prompt injection into the help-desk AI's knowledge base so it auto-exports donor data without asking a human first.</w:t>
      </w:r>
    </w:p>
    <w:p w14:paraId="618A9075"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The Prompt Injection Vector:</w:t>
      </w:r>
    </w:p>
    <w:p w14:paraId="1BD4C860"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The rag_notes.txt file has a hidden HTML comment that tells the AI help-desk to skip verification and export the donor table. This is LLM01 (Prompt Injection). It combines with LLM06 (Excessive Agency) because the AI has a real export tool and trusts what it reads. The lesson: two weak spots together become a real attack. The trifecta is: (1) untrusted input (attacker can edit the RAG doc), (2) private data access (the assistant can reach the donors table), and (3) external comms (it can send data somewhere). If we remove ANY of those three, the attack stops. Pick #2 (remove or limit data access) and you kill it fastest.</w:t>
      </w:r>
    </w:p>
    <w:p w14:paraId="4D17C59E"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Detector Verdict:</w:t>
      </w:r>
    </w:p>
    <w:p w14:paraId="240527D3"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Yes, defender/detect.py catches the full attack chain when you run it against auth.log. The baseline (code/triage_logins.py) misses ONE step: the bulk read of the donors table at 13:25:10Z. Why? Because that read comes from inside the network (geo=INT), so the baseline's Rule 2 (success from non-home geo) doesn't fire. That's why I added two new rules:</w:t>
      </w:r>
    </w:p>
    <w:p w14:paraId="74D592EE"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 Rule 6: Flag ANY bulk read of sensitive tables (donors, staff, financials) no matter where it comes from — internal or external. A compromised session is internal by definition.</w:t>
      </w:r>
      <w:r w:rsidRPr="009C0871">
        <w:rPr>
          <w:rFonts w:ascii="Times New Roman" w:hAnsi="Times New Roman" w:cs="Times New Roman"/>
          <w:color w:val="000000" w:themeColor="text1"/>
        </w:rPr>
        <w:br/>
        <w:t>• Rule 7: Explicitly name attack techniques (impossible travel, MFA fatigue, password spray) so we catch them even if the geo happens to match home geography.</w:t>
      </w:r>
    </w:p>
    <w:p w14:paraId="4072A707"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AI Defender Grade:</w:t>
      </w:r>
    </w:p>
    <w:p w14:paraId="097E870C" w14:textId="619D801E"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 xml:space="preserve">The AI got the whole attack right. It saw impossible </w:t>
      </w:r>
      <w:proofErr w:type="gramStart"/>
      <w:r w:rsidRPr="009C0871">
        <w:rPr>
          <w:rFonts w:ascii="Times New Roman" w:hAnsi="Times New Roman" w:cs="Times New Roman"/>
          <w:color w:val="000000" w:themeColor="text1"/>
        </w:rPr>
        <w:t xml:space="preserve">travel </w:t>
      </w:r>
      <w:r w:rsidR="009C0871">
        <w:rPr>
          <w:rFonts w:ascii="Times New Roman" w:hAnsi="Times New Roman" w:cs="Times New Roman"/>
          <w:color w:val="000000" w:themeColor="text1"/>
        </w:rPr>
        <w:t xml:space="preserve"> -</w:t>
      </w:r>
      <w:proofErr w:type="gramEnd"/>
      <w:r w:rsidR="009C0871">
        <w:rPr>
          <w:rFonts w:ascii="Times New Roman" w:hAnsi="Times New Roman" w:cs="Times New Roman"/>
          <w:color w:val="000000" w:themeColor="text1"/>
        </w:rPr>
        <w:t xml:space="preserve">&gt; </w:t>
      </w:r>
      <w:r w:rsidRPr="009C0871">
        <w:rPr>
          <w:rFonts w:ascii="Times New Roman" w:hAnsi="Times New Roman" w:cs="Times New Roman"/>
          <w:color w:val="000000" w:themeColor="text1"/>
        </w:rPr>
        <w:t xml:space="preserve">spray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 xml:space="preserve">fatigue </w:t>
      </w:r>
      <w:r w:rsidR="009C0871">
        <w:rPr>
          <w:rFonts w:ascii="Times New Roman" w:hAnsi="Times New Roman" w:cs="Times New Roman"/>
          <w:color w:val="000000" w:themeColor="text1"/>
        </w:rPr>
        <w:t xml:space="preserve"> -&gt; </w:t>
      </w:r>
      <w:proofErr w:type="spellStart"/>
      <w:r w:rsidRPr="009C0871">
        <w:rPr>
          <w:rFonts w:ascii="Times New Roman" w:hAnsi="Times New Roman" w:cs="Times New Roman"/>
          <w:color w:val="000000" w:themeColor="text1"/>
        </w:rPr>
        <w:t>priv</w:t>
      </w:r>
      <w:proofErr w:type="spellEnd"/>
      <w:r w:rsidRPr="009C0871">
        <w:rPr>
          <w:rFonts w:ascii="Times New Roman" w:hAnsi="Times New Roman" w:cs="Times New Roman"/>
          <w:color w:val="000000" w:themeColor="text1"/>
        </w:rPr>
        <w:t xml:space="preserve">-esc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 xml:space="preserve">lateral move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 xml:space="preserve">bulk export </w:t>
      </w:r>
      <w:r w:rsidR="009C0871">
        <w:rPr>
          <w:rFonts w:ascii="Times New Roman" w:hAnsi="Times New Roman" w:cs="Times New Roman"/>
          <w:color w:val="000000" w:themeColor="text1"/>
        </w:rPr>
        <w:t xml:space="preserve"> -&gt; </w:t>
      </w:r>
      <w:r w:rsidRPr="009C0871">
        <w:rPr>
          <w:rFonts w:ascii="Times New Roman" w:hAnsi="Times New Roman" w:cs="Times New Roman"/>
          <w:color w:val="000000" w:themeColor="text1"/>
        </w:rPr>
        <w:t>exfil, same as we did, and it was fast. BUT it also hallucinated a fake finding: it flagged svc_bkp (a scheduled backup service account) as 'likely compromised,' which is 100% wrong — that login is from home geo, marked 'scheduled,' and 2+ hours before the attack even starts. This shows why every AI recommendation needs a human to say 'yep' or 'nope' before it touches the system. The AI is smart but not careful.</w:t>
      </w:r>
    </w:p>
    <w:p w14:paraId="560F801F"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The Human Gate:</w:t>
      </w:r>
    </w:p>
    <w:p w14:paraId="2BB2F7E9" w14:textId="7248F61B"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lastRenderedPageBreak/>
        <w:t>Disabling an account could break business. If the AI picks the wrong account (like svc_bkp, see above), we've just killed a real job with zero approval. It requires approval_gate with a soc_lead to sign off. High-impact actions (disable, notify customers, export data) always need a human because a 'wrong' answer breaks things you can't unsee.</w:t>
      </w:r>
    </w:p>
    <w:p w14:paraId="0BDD6689"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What I Learned:</w:t>
      </w:r>
    </w:p>
    <w:p w14:paraId="47B354C9"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Two things blew my mind. First: the baseline detector that a human built by hand (triage_logins.py) actually MISSED a real attack step (the bulk donor read), but the AI caught it immediately. Second: the AI can be very wrong and very confident at the same time (svc_bkp hallucination) — it painted a complete picture that sounded real but contradicted the actual logs. This is why I trust AI to *accelerate* a human analyst, not replace them. The AI says 'here's what happened,' a human says 'yes' or 'no,' then they act together.</w:t>
      </w:r>
    </w:p>
    <w:p w14:paraId="45C873A4"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What I'd Change:</w:t>
      </w:r>
    </w:p>
    <w:p w14:paraId="36094580"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I'd rewrite the baseline detector to include sensitive-table keywords from day one so a human-built rule catches what a hand-tuned threshold might miss.</w:t>
      </w:r>
    </w:p>
    <w:p w14:paraId="1CBC210F"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AI Usage:</w:t>
      </w:r>
    </w:p>
    <w:p w14:paraId="784D02F4" w14:textId="741669A2"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See agent-log.txt for a full breakdown of what was delegated and where I verified the facts myself.</w:t>
      </w:r>
      <w:r w:rsidRPr="009C0871">
        <w:rPr>
          <w:rFonts w:ascii="Times New Roman" w:hAnsi="Times New Roman" w:cs="Times New Roman"/>
          <w:color w:val="000000" w:themeColor="text1"/>
        </w:rPr>
        <w:br/>
      </w:r>
    </w:p>
    <w:p w14:paraId="3D7747EC" w14:textId="77777777" w:rsidR="00D147FA" w:rsidRPr="009C0871" w:rsidRDefault="00000000">
      <w:pPr>
        <w:pStyle w:val="Heading2"/>
        <w:rPr>
          <w:rFonts w:ascii="Times New Roman" w:hAnsi="Times New Roman" w:cs="Times New Roman"/>
          <w:color w:val="000000" w:themeColor="text1"/>
        </w:rPr>
      </w:pPr>
      <w:r w:rsidRPr="009C0871">
        <w:rPr>
          <w:rFonts w:ascii="Times New Roman" w:hAnsi="Times New Roman" w:cs="Times New Roman"/>
          <w:color w:val="000000" w:themeColor="text1"/>
        </w:rPr>
        <w:t>Commands &amp; Output</w:t>
      </w:r>
    </w:p>
    <w:p w14:paraId="6D2DA6BB"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1. Baseline Detector (original 5 hand-written rules):</w:t>
      </w:r>
    </w:p>
    <w:p w14:paraId="0B6239EA"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 python3 code/triage_logins.py code/auth.log</w:t>
      </w:r>
    </w:p>
    <w:p w14:paraId="48E2E599" w14:textId="52EB8256" w:rsidR="009C0871" w:rsidRPr="009C0871" w:rsidRDefault="009C0871">
      <w:pPr>
        <w:ind w:left="720"/>
        <w:rPr>
          <w:rFonts w:ascii="Times New Roman" w:hAnsi="Times New Roman" w:cs="Times New Roman"/>
          <w:color w:val="000000" w:themeColor="text1"/>
        </w:rPr>
      </w:pPr>
      <w:r w:rsidRPr="009C0871">
        <w:rPr>
          <w:rFonts w:ascii="Times New Roman" w:hAnsi="Times New Roman" w:cs="Times New Roman"/>
          <w:color w:val="000000" w:themeColor="text1"/>
        </w:rPr>
        <w:drawing>
          <wp:inline distT="0" distB="0" distL="0" distR="0" wp14:anchorId="2FF3F0B7" wp14:editId="74880DBF">
            <wp:extent cx="5486400" cy="1647431"/>
            <wp:effectExtent l="0" t="0" r="0" b="3810"/>
            <wp:docPr id="1510193585" name="Picture 1"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0193585" name="Picture 1" descr="A screen shot of a computer&#10;&#10;Description automatically generated"/>
                    <pic:cNvPicPr/>
                  </pic:nvPicPr>
                  <pic:blipFill>
                    <a:blip r:embed="rId6"/>
                    <a:stretch>
                      <a:fillRect/>
                    </a:stretch>
                  </pic:blipFill>
                  <pic:spPr>
                    <a:xfrm>
                      <a:off x="0" y="0"/>
                      <a:ext cx="5502354" cy="1652222"/>
                    </a:xfrm>
                    <a:prstGeom prst="rect">
                      <a:avLst/>
                    </a:prstGeom>
                  </pic:spPr>
                </pic:pic>
              </a:graphicData>
            </a:graphic>
          </wp:inline>
        </w:drawing>
      </w:r>
    </w:p>
    <w:p w14:paraId="0F018D7F"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2. Extended Detector (baseline + 2 new rules):</w:t>
      </w:r>
    </w:p>
    <w:p w14:paraId="499DFB35" w14:textId="77777777" w:rsidR="00D147FA"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 python3 defender/detect.py code/auth.log</w:t>
      </w:r>
    </w:p>
    <w:p w14:paraId="75783182" w14:textId="13D10F4B" w:rsidR="009C0871" w:rsidRPr="009C0871" w:rsidRDefault="009C0871">
      <w:pPr>
        <w:rPr>
          <w:rFonts w:ascii="Times New Roman" w:hAnsi="Times New Roman" w:cs="Times New Roman"/>
          <w:color w:val="000000" w:themeColor="text1"/>
        </w:rPr>
      </w:pPr>
      <w:r w:rsidRPr="009C0871">
        <w:rPr>
          <w:rFonts w:ascii="Times New Roman" w:hAnsi="Times New Roman" w:cs="Times New Roman"/>
          <w:color w:val="000000" w:themeColor="text1"/>
        </w:rPr>
        <w:lastRenderedPageBreak/>
        <w:drawing>
          <wp:inline distT="0" distB="0" distL="0" distR="0" wp14:anchorId="56445FE6" wp14:editId="3F3382E8">
            <wp:extent cx="5486400" cy="1934572"/>
            <wp:effectExtent l="0" t="0" r="0" b="0"/>
            <wp:docPr id="721590133" name="Picture 1" descr="A screen 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1590133" name="Picture 1" descr="A screen shot of a computer screen&#10;&#10;Description automatically generated"/>
                    <pic:cNvPicPr/>
                  </pic:nvPicPr>
                  <pic:blipFill>
                    <a:blip r:embed="rId7"/>
                    <a:stretch>
                      <a:fillRect/>
                    </a:stretch>
                  </pic:blipFill>
                  <pic:spPr>
                    <a:xfrm>
                      <a:off x="0" y="0"/>
                      <a:ext cx="5498872" cy="1938970"/>
                    </a:xfrm>
                    <a:prstGeom prst="rect">
                      <a:avLst/>
                    </a:prstGeom>
                  </pic:spPr>
                </pic:pic>
              </a:graphicData>
            </a:graphic>
          </wp:inline>
        </w:drawing>
      </w:r>
    </w:p>
    <w:p w14:paraId="3AC8EB86"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b/>
          <w:color w:val="000000" w:themeColor="text1"/>
        </w:rPr>
        <w:t>3. What the New Rules Catch (baseline vs extended diff):</w:t>
      </w:r>
    </w:p>
    <w:p w14:paraId="49003C82" w14:textId="77777777" w:rsidR="00D147FA" w:rsidRPr="009C0871" w:rsidRDefault="00000000">
      <w:pPr>
        <w:rPr>
          <w:rFonts w:ascii="Times New Roman" w:hAnsi="Times New Roman" w:cs="Times New Roman"/>
          <w:color w:val="000000" w:themeColor="text1"/>
        </w:rPr>
      </w:pPr>
      <w:r w:rsidRPr="009C0871">
        <w:rPr>
          <w:rFonts w:ascii="Times New Roman" w:hAnsi="Times New Roman" w:cs="Times New Roman"/>
          <w:color w:val="000000" w:themeColor="text1"/>
        </w:rPr>
        <w:t>Notice the extended version flags steps 13:22:40 (impossible travel), 13:22:48 (spray), and 13:23:14 (MFA fatigue) PLUS 13:25:10 (the bulk donor read) which the baseline completely missed. That's Rule 6 and Rule 7 at work.</w:t>
      </w:r>
    </w:p>
    <w:p w14:paraId="33B2892C" w14:textId="77777777" w:rsidR="00D147FA" w:rsidRPr="009C0871" w:rsidRDefault="00000000">
      <w:pPr>
        <w:pStyle w:val="Heading2"/>
        <w:rPr>
          <w:rFonts w:ascii="Times New Roman" w:hAnsi="Times New Roman" w:cs="Times New Roman"/>
          <w:color w:val="000000" w:themeColor="text1"/>
        </w:rPr>
      </w:pPr>
      <w:r w:rsidRPr="009C0871">
        <w:rPr>
          <w:rFonts w:ascii="Times New Roman" w:hAnsi="Times New Roman" w:cs="Times New Roman"/>
          <w:color w:val="000000" w:themeColor="text1"/>
        </w:rPr>
        <w:t>Evidence &amp; Attachments</w:t>
      </w:r>
    </w:p>
    <w:p w14:paraId="2A89472C" w14:textId="1E9FF5BB" w:rsidR="00D147FA" w:rsidRDefault="00D147FA">
      <w:pPr>
        <w:rPr>
          <w:rFonts w:ascii="Times New Roman" w:hAnsi="Times New Roman" w:cs="Times New Roman"/>
          <w:color w:val="000000" w:themeColor="text1"/>
        </w:rPr>
      </w:pPr>
    </w:p>
    <w:p w14:paraId="74404F85" w14:textId="03FB9DCA" w:rsidR="009C0871" w:rsidRPr="009C0871" w:rsidRDefault="009C0871">
      <w:pPr>
        <w:rPr>
          <w:rFonts w:ascii="Times New Roman" w:hAnsi="Times New Roman" w:cs="Times New Roman"/>
          <w:color w:val="000000" w:themeColor="text1"/>
        </w:rPr>
      </w:pPr>
      <w:r>
        <w:rPr>
          <w:rFonts w:ascii="Times New Roman" w:hAnsi="Times New Roman" w:cs="Times New Roman"/>
          <w:noProof/>
          <w:color w:val="000000" w:themeColor="text1"/>
        </w:rPr>
        <w:drawing>
          <wp:inline distT="0" distB="0" distL="0" distR="0" wp14:anchorId="66E0FC50" wp14:editId="6987C061">
            <wp:extent cx="5486400" cy="2223770"/>
            <wp:effectExtent l="0" t="0" r="0" b="0"/>
            <wp:docPr id="1779007293"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9007293" name="Picture 1" descr="A screenshot of a computer&#10;&#10;Description automatically generated"/>
                    <pic:cNvPicPr/>
                  </pic:nvPicPr>
                  <pic:blipFill>
                    <a:blip r:embed="rId8"/>
                    <a:stretch>
                      <a:fillRect/>
                    </a:stretch>
                  </pic:blipFill>
                  <pic:spPr>
                    <a:xfrm>
                      <a:off x="0" y="0"/>
                      <a:ext cx="5486400" cy="2223770"/>
                    </a:xfrm>
                    <a:prstGeom prst="rect">
                      <a:avLst/>
                    </a:prstGeom>
                  </pic:spPr>
                </pic:pic>
              </a:graphicData>
            </a:graphic>
          </wp:inline>
        </w:drawing>
      </w:r>
    </w:p>
    <w:sectPr w:rsidR="009C0871" w:rsidRPr="009C0871"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Courier">
    <w:panose1 w:val="00000000000000000000"/>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797749128">
    <w:abstractNumId w:val="8"/>
  </w:num>
  <w:num w:numId="2" w16cid:durableId="600573408">
    <w:abstractNumId w:val="6"/>
  </w:num>
  <w:num w:numId="3" w16cid:durableId="1880706225">
    <w:abstractNumId w:val="5"/>
  </w:num>
  <w:num w:numId="4" w16cid:durableId="1383559481">
    <w:abstractNumId w:val="4"/>
  </w:num>
  <w:num w:numId="5" w16cid:durableId="1266424685">
    <w:abstractNumId w:val="7"/>
  </w:num>
  <w:num w:numId="6" w16cid:durableId="1503856050">
    <w:abstractNumId w:val="3"/>
  </w:num>
  <w:num w:numId="7" w16cid:durableId="1651323521">
    <w:abstractNumId w:val="2"/>
  </w:num>
  <w:num w:numId="8" w16cid:durableId="1376781836">
    <w:abstractNumId w:val="1"/>
  </w:num>
  <w:num w:numId="9" w16cid:durableId="8511409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68"/>
  <w:proofState w:spelling="clean" w:grammar="clean"/>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9C0871"/>
    <w:rsid w:val="00AA1D8D"/>
    <w:rsid w:val="00B47730"/>
    <w:rsid w:val="00CB0664"/>
    <w:rsid w:val="00D147FA"/>
    <w:rsid w:val="00E7082C"/>
    <w:rsid w:val="00EC5F08"/>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768AAA2"/>
  <w14:defaultImageDpi w14:val="300"/>
  <w15:docId w15:val="{5CFB730A-C1D0-CC44-9E1B-BD5FD4F649A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hAnsi="Calibri"/>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3" Type="http://schemas.openxmlformats.org/officeDocument/2006/relationships/styles" Target="styles.xml"/><Relationship Id="rId7" Type="http://schemas.openxmlformats.org/officeDocument/2006/relationships/image" Target="media/image2.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3</Pages>
  <Words>621</Words>
  <Characters>3544</Characters>
  <Application>Microsoft Office Word</Application>
  <DocSecurity>0</DocSecurity>
  <Lines>29</Lines>
  <Paragraphs>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4157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Challuri, Srujana</cp:lastModifiedBy>
  <cp:revision>3</cp:revision>
  <dcterms:created xsi:type="dcterms:W3CDTF">2013-12-23T23:15:00Z</dcterms:created>
  <dcterms:modified xsi:type="dcterms:W3CDTF">2026-07-23T02:55:00Z</dcterms:modified>
  <cp:category/>
</cp:coreProperties>
</file>