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4D" w:rsidRDefault="00080E4D" w:rsidP="003D0211">
      <w:pPr>
        <w:jc w:val="center"/>
        <w:rPr>
          <w:b/>
          <w:sz w:val="44"/>
        </w:rPr>
      </w:pPr>
      <w:r>
        <w:rPr>
          <w:b/>
          <w:sz w:val="44"/>
        </w:rPr>
        <w:t xml:space="preserve">CRISA CASE STUDY </w:t>
      </w:r>
    </w:p>
    <w:p w:rsidR="003D0211" w:rsidRDefault="003D0211" w:rsidP="003D0211">
      <w:pPr>
        <w:rPr>
          <w:b/>
          <w:sz w:val="24"/>
        </w:rPr>
      </w:pPr>
      <w:r>
        <w:rPr>
          <w:b/>
          <w:sz w:val="24"/>
        </w:rPr>
        <w:t xml:space="preserve">Q1) a) </w:t>
      </w:r>
    </w:p>
    <w:p w:rsidR="003D0211" w:rsidRPr="00962863" w:rsidRDefault="003D0211" w:rsidP="003D0211">
      <w:pPr>
        <w:ind w:left="720"/>
        <w:rPr>
          <w:b/>
          <w:sz w:val="24"/>
        </w:rPr>
      </w:pPr>
      <w:r w:rsidRPr="00962863">
        <w:rPr>
          <w:b/>
          <w:sz w:val="24"/>
        </w:rPr>
        <w:t xml:space="preserve"> Variables used to describe purchase behavior:</w:t>
      </w:r>
    </w:p>
    <w:p w:rsidR="003D0211" w:rsidRDefault="003D0211" w:rsidP="003D0211">
      <w:pPr>
        <w:ind w:left="720"/>
      </w:pPr>
      <w:r>
        <w:t xml:space="preserve">    </w:t>
      </w:r>
      <w:r>
        <w:sym w:font="Symbol" w:char="F0B7"/>
      </w:r>
      <w:r>
        <w:t xml:space="preserve"> Average Price </w:t>
      </w:r>
      <w:r>
        <w:sym w:font="Symbol" w:char="F0B7"/>
      </w:r>
      <w:r>
        <w:t xml:space="preserve"> Brand Runs </w:t>
      </w:r>
      <w:r>
        <w:sym w:font="Symbol" w:char="F0B7"/>
      </w:r>
      <w:r>
        <w:t xml:space="preserve"> Number of transactions </w:t>
      </w:r>
      <w:r>
        <w:sym w:font="Symbol" w:char="F0B7"/>
      </w:r>
      <w:r>
        <w:t xml:space="preserve"> Number of brands </w:t>
      </w:r>
      <w:r>
        <w:sym w:font="Symbol" w:char="F0B7"/>
      </w:r>
      <w:r>
        <w:t xml:space="preserve"> Others999 </w:t>
      </w:r>
      <w:r>
        <w:sym w:font="Symbol" w:char="F0B7"/>
      </w:r>
      <w:r>
        <w:t xml:space="preserve"> Total volume </w:t>
      </w:r>
      <w:r>
        <w:sym w:font="Symbol" w:char="F0B7"/>
      </w:r>
      <w:r>
        <w:t xml:space="preserve"> Value </w:t>
      </w:r>
      <w:r>
        <w:sym w:font="Symbol" w:char="F0B7"/>
      </w:r>
      <w:r>
        <w:t xml:space="preserve"> Maximum brand loyalty </w:t>
      </w:r>
    </w:p>
    <w:p w:rsidR="003D0211" w:rsidRDefault="003D0211" w:rsidP="003D0211">
      <w:pPr>
        <w:ind w:left="720"/>
      </w:pPr>
      <w:r>
        <w:t xml:space="preserve">Maximum brand loyalty is obtained by taking maximum values out of the variables - Br. Cd. 57,144; Br. Cd. 55; Br. Cd. 272Cd.286; Br. Cd.24; Br. Cd.481; Br. Cd.352, Br. Cd.5. Others999 gives the share of transactions towards other brands which indicates that a customer is not brand loyal. </w:t>
      </w:r>
    </w:p>
    <w:p w:rsidR="003D0211" w:rsidRDefault="003D0211" w:rsidP="003D0211">
      <w:pPr>
        <w:ind w:left="720"/>
      </w:pPr>
      <w:r>
        <w:t>K-means algorithm is implemented on these variables and results are summarized in the table below:</w:t>
      </w:r>
    </w:p>
    <w:p w:rsidR="003D0211" w:rsidRDefault="003D0211" w:rsidP="003D0211">
      <w:pPr>
        <w:ind w:left="720"/>
      </w:pPr>
      <w:r w:rsidRPr="005768C4">
        <w:rPr>
          <w:b/>
        </w:rPr>
        <w:t>Step-1:</w:t>
      </w:r>
      <w:r>
        <w:t xml:space="preserve"> All variables were normalized from 0 to 1, except for max brand loyalty and others 999 whic</w:t>
      </w:r>
      <w:r w:rsidR="005768C4">
        <w:t>h are already between 0 and 1. Also, any missing values in the data are removed</w:t>
      </w:r>
    </w:p>
    <w:p w:rsidR="005768C4" w:rsidRPr="005768C4" w:rsidRDefault="00962863" w:rsidP="003D0211">
      <w:pPr>
        <w:ind w:left="720"/>
        <w:rPr>
          <w:b/>
        </w:rPr>
      </w:pPr>
      <w:r>
        <w:rPr>
          <w:b/>
        </w:rPr>
        <w:t>N</w:t>
      </w:r>
      <w:r w:rsidR="005768C4" w:rsidRPr="005768C4">
        <w:rPr>
          <w:b/>
        </w:rPr>
        <w:t>ormalize &lt;- function(x)</w:t>
      </w:r>
      <w:r>
        <w:rPr>
          <w:b/>
        </w:rPr>
        <w:t xml:space="preserve"> </w:t>
      </w:r>
      <w:r w:rsidR="005768C4" w:rsidRPr="005768C4">
        <w:rPr>
          <w:b/>
        </w:rPr>
        <w:t>{(x-min(x))/</w:t>
      </w:r>
      <w:r>
        <w:rPr>
          <w:b/>
        </w:rPr>
        <w:t xml:space="preserve"> </w:t>
      </w:r>
      <w:r w:rsidR="005768C4" w:rsidRPr="005768C4">
        <w:rPr>
          <w:b/>
        </w:rPr>
        <w:t>(max(x)-min(x))}</w:t>
      </w:r>
    </w:p>
    <w:p w:rsidR="005768C4" w:rsidRDefault="00962863" w:rsidP="005768C4">
      <w:pPr>
        <w:tabs>
          <w:tab w:val="left" w:pos="5745"/>
        </w:tabs>
        <w:ind w:left="720"/>
        <w:rPr>
          <w:b/>
        </w:rPr>
      </w:pPr>
      <w:r w:rsidRPr="00962863">
        <w:rPr>
          <w:b/>
        </w:rPr>
        <w:t xml:space="preserve">data_purchase1 &lt;- </w:t>
      </w:r>
      <w:proofErr w:type="spellStart"/>
      <w:proofErr w:type="gramStart"/>
      <w:r w:rsidRPr="00962863">
        <w:rPr>
          <w:b/>
        </w:rPr>
        <w:t>na.omit</w:t>
      </w:r>
      <w:proofErr w:type="spellEnd"/>
      <w:proofErr w:type="gramEnd"/>
      <w:r w:rsidRPr="00962863">
        <w:rPr>
          <w:b/>
        </w:rPr>
        <w:t>(</w:t>
      </w:r>
      <w:proofErr w:type="spellStart"/>
      <w:r w:rsidRPr="00962863">
        <w:rPr>
          <w:b/>
        </w:rPr>
        <w:t>data_purchase</w:t>
      </w:r>
      <w:proofErr w:type="spellEnd"/>
      <w:r w:rsidRPr="00962863">
        <w:rPr>
          <w:b/>
        </w:rPr>
        <w:t>)</w:t>
      </w:r>
      <w:r w:rsidR="005768C4" w:rsidRPr="00962863">
        <w:rPr>
          <w:b/>
        </w:rPr>
        <w:tab/>
      </w:r>
    </w:p>
    <w:p w:rsidR="00962863" w:rsidRPr="00962863" w:rsidRDefault="00962863" w:rsidP="005768C4">
      <w:pPr>
        <w:tabs>
          <w:tab w:val="left" w:pos="5745"/>
        </w:tabs>
        <w:ind w:left="720"/>
        <w:rPr>
          <w:b/>
        </w:rPr>
      </w:pPr>
    </w:p>
    <w:p w:rsidR="003D0211" w:rsidRDefault="003D0211" w:rsidP="003D0211">
      <w:pPr>
        <w:ind w:left="720"/>
      </w:pPr>
      <w:r w:rsidRPr="00962863">
        <w:rPr>
          <w:b/>
        </w:rPr>
        <w:t>Step-2:</w:t>
      </w:r>
      <w:r>
        <w:t xml:space="preserve"> </w:t>
      </w:r>
      <w:r w:rsidRPr="004F365B">
        <w:rPr>
          <w:b/>
        </w:rPr>
        <w:t>Determining the optimal K using elbow graph</w:t>
      </w:r>
    </w:p>
    <w:p w:rsidR="00962863" w:rsidRPr="003D0211" w:rsidRDefault="00962863" w:rsidP="003D0211">
      <w:pPr>
        <w:ind w:left="720"/>
      </w:pPr>
      <w:r>
        <w:rPr>
          <w:noProof/>
        </w:rPr>
        <w:drawing>
          <wp:inline distT="0" distB="0" distL="0" distR="0" wp14:anchorId="1C115CEB" wp14:editId="515BC2DF">
            <wp:extent cx="4927574" cy="3076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4096" cy="3080647"/>
                    </a:xfrm>
                    <a:prstGeom prst="rect">
                      <a:avLst/>
                    </a:prstGeom>
                  </pic:spPr>
                </pic:pic>
              </a:graphicData>
            </a:graphic>
          </wp:inline>
        </w:drawing>
      </w:r>
    </w:p>
    <w:p w:rsidR="003D0211" w:rsidRDefault="003D0211" w:rsidP="00962863">
      <w:pPr>
        <w:ind w:left="720"/>
        <w:rPr>
          <w:sz w:val="24"/>
        </w:rPr>
      </w:pPr>
      <w:r>
        <w:rPr>
          <w:sz w:val="24"/>
        </w:rPr>
        <w:t xml:space="preserve"> </w:t>
      </w:r>
      <w:r w:rsidR="00962863">
        <w:rPr>
          <w:sz w:val="24"/>
        </w:rPr>
        <w:t xml:space="preserve">    From the above graph, there is no clear elbow curve visible, hence we will try 3,4 and 5 K values </w:t>
      </w:r>
      <w:r w:rsidR="004F365B">
        <w:rPr>
          <w:sz w:val="24"/>
        </w:rPr>
        <w:t xml:space="preserve">which could be </w:t>
      </w:r>
      <w:r w:rsidR="00962863">
        <w:rPr>
          <w:sz w:val="24"/>
        </w:rPr>
        <w:t xml:space="preserve">the ideal values </w:t>
      </w:r>
    </w:p>
    <w:p w:rsidR="00962863" w:rsidRDefault="004F365B" w:rsidP="00962863">
      <w:pPr>
        <w:ind w:left="720"/>
        <w:rPr>
          <w:b/>
          <w:sz w:val="24"/>
        </w:rPr>
      </w:pPr>
      <w:r>
        <w:rPr>
          <w:b/>
          <w:sz w:val="24"/>
        </w:rPr>
        <w:lastRenderedPageBreak/>
        <w:t>Step-3: Summarizing the results for each K</w:t>
      </w:r>
      <w:r w:rsidR="004415D0">
        <w:rPr>
          <w:b/>
          <w:sz w:val="24"/>
        </w:rPr>
        <w:t xml:space="preserve"> (from 3 to 5)</w:t>
      </w:r>
    </w:p>
    <w:p w:rsidR="000C7202" w:rsidRDefault="000C7202" w:rsidP="00962863">
      <w:pPr>
        <w:ind w:left="720"/>
        <w:rPr>
          <w:b/>
          <w:sz w:val="24"/>
        </w:rPr>
      </w:pPr>
      <w:r>
        <w:rPr>
          <w:b/>
          <w:sz w:val="24"/>
        </w:rPr>
        <w:t xml:space="preserve">Distances and sizes summary </w:t>
      </w:r>
    </w:p>
    <w:tbl>
      <w:tblPr>
        <w:tblStyle w:val="TableGrid"/>
        <w:tblW w:w="9476" w:type="dxa"/>
        <w:tblInd w:w="720" w:type="dxa"/>
        <w:tblLook w:val="04A0" w:firstRow="1" w:lastRow="0" w:firstColumn="1" w:lastColumn="0" w:noHBand="0" w:noVBand="1"/>
      </w:tblPr>
      <w:tblGrid>
        <w:gridCol w:w="1829"/>
        <w:gridCol w:w="1029"/>
        <w:gridCol w:w="1192"/>
        <w:gridCol w:w="3035"/>
        <w:gridCol w:w="2391"/>
      </w:tblGrid>
      <w:tr w:rsidR="00FF499F" w:rsidTr="00FF499F">
        <w:trPr>
          <w:trHeight w:val="665"/>
        </w:trPr>
        <w:tc>
          <w:tcPr>
            <w:tcW w:w="1829" w:type="dxa"/>
          </w:tcPr>
          <w:p w:rsidR="00FF499F" w:rsidRDefault="00FF499F" w:rsidP="00962863">
            <w:pPr>
              <w:rPr>
                <w:b/>
                <w:sz w:val="24"/>
              </w:rPr>
            </w:pPr>
            <w:r>
              <w:rPr>
                <w:b/>
                <w:sz w:val="24"/>
              </w:rPr>
              <w:t>Number of clusters</w:t>
            </w:r>
          </w:p>
        </w:tc>
        <w:tc>
          <w:tcPr>
            <w:tcW w:w="1029" w:type="dxa"/>
          </w:tcPr>
          <w:p w:rsidR="00FF499F" w:rsidRDefault="00FF499F" w:rsidP="00962863">
            <w:pPr>
              <w:rPr>
                <w:b/>
                <w:sz w:val="24"/>
              </w:rPr>
            </w:pPr>
            <w:r>
              <w:rPr>
                <w:b/>
                <w:sz w:val="24"/>
              </w:rPr>
              <w:t>Size of each cluster</w:t>
            </w:r>
          </w:p>
          <w:p w:rsidR="00FF499F" w:rsidRDefault="00FF499F" w:rsidP="00962863">
            <w:pPr>
              <w:rPr>
                <w:b/>
                <w:sz w:val="24"/>
              </w:rPr>
            </w:pPr>
          </w:p>
        </w:tc>
        <w:tc>
          <w:tcPr>
            <w:tcW w:w="1192" w:type="dxa"/>
          </w:tcPr>
          <w:p w:rsidR="00FF499F" w:rsidRDefault="00FF499F" w:rsidP="00962863">
            <w:pPr>
              <w:rPr>
                <w:b/>
                <w:sz w:val="24"/>
              </w:rPr>
            </w:pPr>
            <w:r>
              <w:rPr>
                <w:b/>
                <w:sz w:val="24"/>
              </w:rPr>
              <w:t>Total</w:t>
            </w:r>
          </w:p>
          <w:p w:rsidR="00FF499F" w:rsidRDefault="00FF499F" w:rsidP="00962863">
            <w:pPr>
              <w:rPr>
                <w:b/>
                <w:sz w:val="24"/>
              </w:rPr>
            </w:pPr>
            <w:r>
              <w:rPr>
                <w:b/>
                <w:sz w:val="24"/>
              </w:rPr>
              <w:t>SS</w:t>
            </w:r>
          </w:p>
        </w:tc>
        <w:tc>
          <w:tcPr>
            <w:tcW w:w="3035" w:type="dxa"/>
          </w:tcPr>
          <w:p w:rsidR="00FF499F" w:rsidRDefault="00FF499F" w:rsidP="00962863">
            <w:pPr>
              <w:rPr>
                <w:b/>
                <w:sz w:val="24"/>
              </w:rPr>
            </w:pPr>
            <w:r>
              <w:rPr>
                <w:b/>
                <w:sz w:val="24"/>
              </w:rPr>
              <w:t>Avg distance between clusters(</w:t>
            </w:r>
            <w:proofErr w:type="spellStart"/>
            <w:r>
              <w:rPr>
                <w:b/>
                <w:sz w:val="24"/>
              </w:rPr>
              <w:t>betweenss</w:t>
            </w:r>
            <w:proofErr w:type="spellEnd"/>
            <w:r>
              <w:rPr>
                <w:b/>
                <w:sz w:val="24"/>
              </w:rPr>
              <w:t>)</w:t>
            </w:r>
          </w:p>
        </w:tc>
        <w:tc>
          <w:tcPr>
            <w:tcW w:w="2391" w:type="dxa"/>
          </w:tcPr>
          <w:p w:rsidR="00FF499F" w:rsidRDefault="00FF499F" w:rsidP="00962863">
            <w:pPr>
              <w:rPr>
                <w:b/>
                <w:sz w:val="24"/>
              </w:rPr>
            </w:pPr>
            <w:r>
              <w:rPr>
                <w:b/>
                <w:sz w:val="24"/>
              </w:rPr>
              <w:t>Avg distance to centroid within each cluster</w:t>
            </w:r>
          </w:p>
        </w:tc>
      </w:tr>
      <w:tr w:rsidR="00FF499F" w:rsidTr="00FF499F">
        <w:trPr>
          <w:trHeight w:val="1042"/>
        </w:trPr>
        <w:tc>
          <w:tcPr>
            <w:tcW w:w="1829" w:type="dxa"/>
          </w:tcPr>
          <w:p w:rsidR="00FF499F" w:rsidRPr="00385B01" w:rsidRDefault="00FF499F" w:rsidP="00962863">
            <w:pPr>
              <w:rPr>
                <w:sz w:val="24"/>
              </w:rPr>
            </w:pPr>
            <w:r w:rsidRPr="00385B01">
              <w:rPr>
                <w:sz w:val="24"/>
              </w:rPr>
              <w:t>K=3</w:t>
            </w:r>
          </w:p>
        </w:tc>
        <w:tc>
          <w:tcPr>
            <w:tcW w:w="1029" w:type="dxa"/>
          </w:tcPr>
          <w:p w:rsidR="00FF499F" w:rsidRPr="00385B01" w:rsidRDefault="00FF499F" w:rsidP="00962863">
            <w:pPr>
              <w:rPr>
                <w:sz w:val="24"/>
              </w:rPr>
            </w:pPr>
            <w:r w:rsidRPr="00385B01">
              <w:rPr>
                <w:sz w:val="24"/>
              </w:rPr>
              <w:t>1: 205</w:t>
            </w:r>
          </w:p>
          <w:p w:rsidR="00FF499F" w:rsidRPr="00385B01" w:rsidRDefault="00FF499F" w:rsidP="00962863">
            <w:pPr>
              <w:rPr>
                <w:sz w:val="24"/>
              </w:rPr>
            </w:pPr>
            <w:r w:rsidRPr="00385B01">
              <w:rPr>
                <w:sz w:val="24"/>
              </w:rPr>
              <w:t>2: 197</w:t>
            </w:r>
          </w:p>
          <w:p w:rsidR="00FF499F" w:rsidRPr="00385B01" w:rsidRDefault="00FF499F" w:rsidP="00962863">
            <w:pPr>
              <w:rPr>
                <w:sz w:val="24"/>
              </w:rPr>
            </w:pPr>
            <w:r w:rsidRPr="00385B01">
              <w:rPr>
                <w:sz w:val="24"/>
              </w:rPr>
              <w:t>3: 198</w:t>
            </w:r>
          </w:p>
        </w:tc>
        <w:tc>
          <w:tcPr>
            <w:tcW w:w="1192" w:type="dxa"/>
          </w:tcPr>
          <w:p w:rsidR="00FF499F" w:rsidRPr="00385B01" w:rsidRDefault="00FF499F" w:rsidP="00962863">
            <w:pPr>
              <w:rPr>
                <w:sz w:val="24"/>
              </w:rPr>
            </w:pPr>
            <w:r>
              <w:rPr>
                <w:sz w:val="24"/>
              </w:rPr>
              <w:t>183</w:t>
            </w:r>
          </w:p>
        </w:tc>
        <w:tc>
          <w:tcPr>
            <w:tcW w:w="3035" w:type="dxa"/>
          </w:tcPr>
          <w:p w:rsidR="00FF499F" w:rsidRPr="00385B01" w:rsidRDefault="00FF499F" w:rsidP="00962863">
            <w:pPr>
              <w:rPr>
                <w:sz w:val="24"/>
              </w:rPr>
            </w:pPr>
            <w:r w:rsidRPr="00385B01">
              <w:rPr>
                <w:sz w:val="24"/>
              </w:rPr>
              <w:t>99.2</w:t>
            </w:r>
          </w:p>
        </w:tc>
        <w:tc>
          <w:tcPr>
            <w:tcW w:w="2391" w:type="dxa"/>
          </w:tcPr>
          <w:p w:rsidR="00FF499F" w:rsidRDefault="00FF499F" w:rsidP="00962863">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:84.2</w:t>
            </w:r>
          </w:p>
          <w:p w:rsidR="00FF499F" w:rsidRDefault="00FF499F" w:rsidP="00962863">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1):32.7</w:t>
            </w:r>
          </w:p>
          <w:p w:rsidR="00FF499F" w:rsidRDefault="00FF499F" w:rsidP="00962863">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2):27.9</w:t>
            </w:r>
          </w:p>
          <w:p w:rsidR="00FF499F" w:rsidRPr="00385B01" w:rsidRDefault="00FF499F" w:rsidP="00962863">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3):23.6</w:t>
            </w:r>
          </w:p>
        </w:tc>
      </w:tr>
      <w:tr w:rsidR="00FF499F" w:rsidTr="00FF499F">
        <w:trPr>
          <w:trHeight w:val="2567"/>
        </w:trPr>
        <w:tc>
          <w:tcPr>
            <w:tcW w:w="1829" w:type="dxa"/>
          </w:tcPr>
          <w:p w:rsidR="00FF499F" w:rsidRPr="00385B01" w:rsidRDefault="00FF499F" w:rsidP="00920E57">
            <w:pPr>
              <w:rPr>
                <w:sz w:val="24"/>
              </w:rPr>
            </w:pPr>
            <w:r>
              <w:rPr>
                <w:sz w:val="24"/>
              </w:rPr>
              <w:t>K=4</w:t>
            </w:r>
          </w:p>
        </w:tc>
        <w:tc>
          <w:tcPr>
            <w:tcW w:w="1029" w:type="dxa"/>
          </w:tcPr>
          <w:p w:rsidR="00FF499F" w:rsidRPr="00385B01" w:rsidRDefault="00FF499F" w:rsidP="00920E57">
            <w:pPr>
              <w:rPr>
                <w:sz w:val="24"/>
              </w:rPr>
            </w:pPr>
            <w:r w:rsidRPr="00385B01">
              <w:rPr>
                <w:sz w:val="24"/>
              </w:rPr>
              <w:t>1:</w:t>
            </w:r>
            <w:r>
              <w:rPr>
                <w:sz w:val="24"/>
              </w:rPr>
              <w:t xml:space="preserve"> 152</w:t>
            </w:r>
          </w:p>
          <w:p w:rsidR="00FF499F" w:rsidRPr="00385B01" w:rsidRDefault="00FF499F" w:rsidP="00920E57">
            <w:pPr>
              <w:rPr>
                <w:sz w:val="24"/>
              </w:rPr>
            </w:pPr>
            <w:r w:rsidRPr="00385B01">
              <w:rPr>
                <w:sz w:val="24"/>
              </w:rPr>
              <w:t>2:</w:t>
            </w:r>
            <w:r>
              <w:rPr>
                <w:sz w:val="24"/>
              </w:rPr>
              <w:t xml:space="preserve"> 105</w:t>
            </w:r>
          </w:p>
          <w:p w:rsidR="00FF499F" w:rsidRDefault="00FF499F" w:rsidP="00920E57">
            <w:pPr>
              <w:rPr>
                <w:sz w:val="24"/>
              </w:rPr>
            </w:pPr>
            <w:r w:rsidRPr="00385B01">
              <w:rPr>
                <w:sz w:val="24"/>
              </w:rPr>
              <w:t>3:</w:t>
            </w:r>
            <w:r>
              <w:rPr>
                <w:sz w:val="24"/>
              </w:rPr>
              <w:t xml:space="preserve"> 186</w:t>
            </w:r>
          </w:p>
          <w:p w:rsidR="00FF499F" w:rsidRPr="00385B01" w:rsidRDefault="00FF499F" w:rsidP="00920E57">
            <w:pPr>
              <w:rPr>
                <w:sz w:val="24"/>
              </w:rPr>
            </w:pPr>
            <w:r>
              <w:rPr>
                <w:sz w:val="24"/>
              </w:rPr>
              <w:t>4</w:t>
            </w:r>
            <w:r w:rsidRPr="00385B01">
              <w:rPr>
                <w:sz w:val="24"/>
              </w:rPr>
              <w:t>:</w:t>
            </w:r>
            <w:r>
              <w:rPr>
                <w:sz w:val="24"/>
              </w:rPr>
              <w:t xml:space="preserve"> 157</w:t>
            </w:r>
          </w:p>
        </w:tc>
        <w:tc>
          <w:tcPr>
            <w:tcW w:w="1192" w:type="dxa"/>
          </w:tcPr>
          <w:p w:rsidR="00FF499F" w:rsidRDefault="00FF499F" w:rsidP="00920E57">
            <w:pPr>
              <w:rPr>
                <w:sz w:val="24"/>
              </w:rPr>
            </w:pPr>
            <w:r>
              <w:rPr>
                <w:sz w:val="24"/>
              </w:rPr>
              <w:t>183</w:t>
            </w:r>
          </w:p>
        </w:tc>
        <w:tc>
          <w:tcPr>
            <w:tcW w:w="3035" w:type="dxa"/>
          </w:tcPr>
          <w:p w:rsidR="00FF499F" w:rsidRPr="00385B01" w:rsidRDefault="00FF499F" w:rsidP="00920E57">
            <w:pPr>
              <w:rPr>
                <w:sz w:val="24"/>
              </w:rPr>
            </w:pPr>
            <w:r>
              <w:rPr>
                <w:sz w:val="24"/>
              </w:rPr>
              <w:t>110.02</w:t>
            </w:r>
          </w:p>
        </w:tc>
        <w:tc>
          <w:tcPr>
            <w:tcW w:w="2391" w:type="dxa"/>
          </w:tcPr>
          <w:p w:rsidR="00FF499F" w:rsidRDefault="00FF499F" w:rsidP="00920E57">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:73.42</w:t>
            </w:r>
          </w:p>
          <w:p w:rsidR="00FF499F" w:rsidRDefault="00FF499F" w:rsidP="00920E57">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1):17.9</w:t>
            </w:r>
          </w:p>
          <w:p w:rsidR="00FF499F" w:rsidRDefault="00FF499F" w:rsidP="00920E57">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2):10.8</w:t>
            </w:r>
          </w:p>
          <w:p w:rsidR="00FF499F" w:rsidRDefault="00FF499F" w:rsidP="00920E57">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3):21.2</w:t>
            </w:r>
          </w:p>
          <w:p w:rsidR="00FF499F" w:rsidRPr="00385B01" w:rsidRDefault="00FF499F" w:rsidP="00920E57">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4):23.4</w:t>
            </w:r>
          </w:p>
        </w:tc>
      </w:tr>
      <w:tr w:rsidR="00FF499F" w:rsidTr="00FF499F">
        <w:trPr>
          <w:trHeight w:val="2555"/>
        </w:trPr>
        <w:tc>
          <w:tcPr>
            <w:tcW w:w="1829" w:type="dxa"/>
          </w:tcPr>
          <w:p w:rsidR="00FF499F" w:rsidRPr="00385B01" w:rsidRDefault="00FF499F" w:rsidP="00BC6B3F">
            <w:pPr>
              <w:rPr>
                <w:sz w:val="24"/>
              </w:rPr>
            </w:pPr>
            <w:r>
              <w:rPr>
                <w:sz w:val="24"/>
              </w:rPr>
              <w:t>K=5</w:t>
            </w:r>
          </w:p>
        </w:tc>
        <w:tc>
          <w:tcPr>
            <w:tcW w:w="1029" w:type="dxa"/>
          </w:tcPr>
          <w:p w:rsidR="00FF499F" w:rsidRPr="00385B01" w:rsidRDefault="00FF499F" w:rsidP="00BC6B3F">
            <w:pPr>
              <w:rPr>
                <w:sz w:val="24"/>
              </w:rPr>
            </w:pPr>
            <w:r w:rsidRPr="00385B01">
              <w:rPr>
                <w:sz w:val="24"/>
              </w:rPr>
              <w:t>1:</w:t>
            </w:r>
            <w:r>
              <w:rPr>
                <w:sz w:val="24"/>
              </w:rPr>
              <w:t xml:space="preserve"> 145</w:t>
            </w:r>
          </w:p>
          <w:p w:rsidR="00FF499F" w:rsidRPr="00385B01" w:rsidRDefault="00FF499F" w:rsidP="00BC6B3F">
            <w:pPr>
              <w:rPr>
                <w:sz w:val="24"/>
              </w:rPr>
            </w:pPr>
            <w:r w:rsidRPr="00385B01">
              <w:rPr>
                <w:sz w:val="24"/>
              </w:rPr>
              <w:t>2:</w:t>
            </w:r>
            <w:r>
              <w:rPr>
                <w:sz w:val="24"/>
              </w:rPr>
              <w:t xml:space="preserve"> 100</w:t>
            </w:r>
          </w:p>
          <w:p w:rsidR="00FF499F" w:rsidRDefault="00FF499F" w:rsidP="00BC6B3F">
            <w:pPr>
              <w:rPr>
                <w:sz w:val="24"/>
              </w:rPr>
            </w:pPr>
            <w:r w:rsidRPr="00385B01">
              <w:rPr>
                <w:sz w:val="24"/>
              </w:rPr>
              <w:t>3:</w:t>
            </w:r>
            <w:r>
              <w:rPr>
                <w:sz w:val="24"/>
              </w:rPr>
              <w:t xml:space="preserve"> 180</w:t>
            </w:r>
          </w:p>
          <w:p w:rsidR="00FF499F" w:rsidRDefault="00FF499F" w:rsidP="00BC6B3F">
            <w:pPr>
              <w:rPr>
                <w:sz w:val="24"/>
              </w:rPr>
            </w:pPr>
            <w:r>
              <w:rPr>
                <w:sz w:val="24"/>
              </w:rPr>
              <w:t>4</w:t>
            </w:r>
            <w:r w:rsidRPr="00385B01">
              <w:rPr>
                <w:sz w:val="24"/>
              </w:rPr>
              <w:t>:</w:t>
            </w:r>
            <w:r>
              <w:rPr>
                <w:sz w:val="24"/>
              </w:rPr>
              <w:t xml:space="preserve"> 135</w:t>
            </w:r>
          </w:p>
          <w:p w:rsidR="00FF499F" w:rsidRPr="00385B01" w:rsidRDefault="00FF499F" w:rsidP="00BC6B3F">
            <w:pPr>
              <w:rPr>
                <w:sz w:val="24"/>
              </w:rPr>
            </w:pPr>
            <w:r>
              <w:rPr>
                <w:sz w:val="24"/>
              </w:rPr>
              <w:t>5: 40</w:t>
            </w:r>
          </w:p>
        </w:tc>
        <w:tc>
          <w:tcPr>
            <w:tcW w:w="1192" w:type="dxa"/>
          </w:tcPr>
          <w:p w:rsidR="00FF499F" w:rsidRDefault="00FF499F" w:rsidP="00BC6B3F">
            <w:pPr>
              <w:rPr>
                <w:sz w:val="24"/>
              </w:rPr>
            </w:pPr>
            <w:r>
              <w:rPr>
                <w:sz w:val="24"/>
              </w:rPr>
              <w:t>183</w:t>
            </w:r>
          </w:p>
        </w:tc>
        <w:tc>
          <w:tcPr>
            <w:tcW w:w="3035" w:type="dxa"/>
          </w:tcPr>
          <w:p w:rsidR="00FF499F" w:rsidRPr="00385B01" w:rsidRDefault="00FF499F" w:rsidP="00BC6B3F">
            <w:pPr>
              <w:rPr>
                <w:sz w:val="24"/>
              </w:rPr>
            </w:pPr>
            <w:r>
              <w:rPr>
                <w:sz w:val="24"/>
              </w:rPr>
              <w:t>117.43</w:t>
            </w:r>
          </w:p>
        </w:tc>
        <w:tc>
          <w:tcPr>
            <w:tcW w:w="2391" w:type="dxa"/>
          </w:tcPr>
          <w:p w:rsidR="00FF499F" w:rsidRDefault="00FF499F" w:rsidP="00BC6B3F">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:66</w:t>
            </w:r>
          </w:p>
          <w:p w:rsidR="00FF499F" w:rsidRDefault="00FF499F" w:rsidP="00BC6B3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1):16.8</w:t>
            </w:r>
          </w:p>
          <w:p w:rsidR="00FF499F" w:rsidRDefault="00FF499F" w:rsidP="00BC6B3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2):9.2</w:t>
            </w:r>
          </w:p>
          <w:p w:rsidR="00FF499F" w:rsidRDefault="00FF499F" w:rsidP="00BC6B3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3):20.4</w:t>
            </w:r>
          </w:p>
          <w:p w:rsidR="00FF499F" w:rsidRDefault="00FF499F" w:rsidP="00BC6B3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4):10.7</w:t>
            </w:r>
          </w:p>
          <w:p w:rsidR="00FF499F" w:rsidRPr="00385B01" w:rsidRDefault="00FF499F" w:rsidP="00BC6B3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5):8.6</w:t>
            </w:r>
          </w:p>
        </w:tc>
      </w:tr>
    </w:tbl>
    <w:p w:rsidR="004415D0" w:rsidRDefault="004415D0" w:rsidP="00252B22">
      <w:pPr>
        <w:rPr>
          <w:b/>
          <w:sz w:val="24"/>
        </w:rPr>
      </w:pPr>
    </w:p>
    <w:p w:rsidR="004415D0" w:rsidRDefault="000C7202" w:rsidP="00962863">
      <w:pPr>
        <w:ind w:left="720"/>
        <w:rPr>
          <w:b/>
          <w:sz w:val="24"/>
        </w:rPr>
      </w:pPr>
      <w:r>
        <w:rPr>
          <w:b/>
          <w:sz w:val="24"/>
        </w:rPr>
        <w:t>Cen</w:t>
      </w:r>
      <w:r w:rsidR="00F563B9">
        <w:rPr>
          <w:b/>
          <w:sz w:val="24"/>
        </w:rPr>
        <w:t>troid plots:</w:t>
      </w:r>
      <w:r w:rsidR="00252B22">
        <w:rPr>
          <w:b/>
          <w:sz w:val="24"/>
        </w:rPr>
        <w:t xml:space="preserve"> (plotting centers for each of the clusters)</w:t>
      </w:r>
    </w:p>
    <w:p w:rsidR="00252B22" w:rsidRPr="00252B22" w:rsidRDefault="00252B22" w:rsidP="00252B22">
      <w:pPr>
        <w:pStyle w:val="ListParagraph"/>
        <w:numPr>
          <w:ilvl w:val="0"/>
          <w:numId w:val="2"/>
        </w:numPr>
        <w:rPr>
          <w:b/>
          <w:sz w:val="24"/>
        </w:rPr>
      </w:pPr>
      <w:r w:rsidRPr="00252B22">
        <w:rPr>
          <w:b/>
          <w:sz w:val="24"/>
        </w:rPr>
        <w:t xml:space="preserve"> K=3 </w:t>
      </w:r>
    </w:p>
    <w:p w:rsidR="00F563B9" w:rsidRDefault="00F563B9" w:rsidP="00962863">
      <w:pPr>
        <w:ind w:left="720"/>
        <w:rPr>
          <w:b/>
          <w:sz w:val="24"/>
        </w:rPr>
      </w:pPr>
      <w:r>
        <w:rPr>
          <w:noProof/>
        </w:rPr>
        <w:lastRenderedPageBreak/>
        <w:drawing>
          <wp:inline distT="0" distB="0" distL="0" distR="0" wp14:anchorId="4C9FF1FF" wp14:editId="4ABB3D28">
            <wp:extent cx="5505450" cy="31426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329" cy="3145479"/>
                    </a:xfrm>
                    <a:prstGeom prst="rect">
                      <a:avLst/>
                    </a:prstGeom>
                  </pic:spPr>
                </pic:pic>
              </a:graphicData>
            </a:graphic>
          </wp:inline>
        </w:drawing>
      </w:r>
    </w:p>
    <w:p w:rsidR="00252B22" w:rsidRDefault="00252B22" w:rsidP="00252B22">
      <w:pPr>
        <w:ind w:left="720"/>
        <w:rPr>
          <w:b/>
          <w:sz w:val="24"/>
        </w:rPr>
      </w:pPr>
      <w:r>
        <w:rPr>
          <w:b/>
          <w:sz w:val="24"/>
        </w:rPr>
        <w:t>Differences between each cluster:</w:t>
      </w:r>
    </w:p>
    <w:p w:rsidR="00020F64" w:rsidRDefault="00252B22" w:rsidP="00020F64">
      <w:pPr>
        <w:ind w:left="720"/>
      </w:pPr>
      <w:proofErr w:type="spellStart"/>
      <w:r>
        <w:t>Clus</w:t>
      </w:r>
      <w:proofErr w:type="spellEnd"/>
      <w:r w:rsidR="00020F64">
        <w:t xml:space="preserve"> 1: Large number of brands with highest brand runs. Highest number and volume of transactions whereas their brand loyalty is between cluster </w:t>
      </w:r>
      <w:proofErr w:type="gramStart"/>
      <w:r w:rsidR="00020F64">
        <w:t>1  and</w:t>
      </w:r>
      <w:proofErr w:type="gramEnd"/>
      <w:r w:rsidR="00020F64">
        <w:t xml:space="preserve"> cluster 3  customers</w:t>
      </w:r>
    </w:p>
    <w:p w:rsidR="00252B22" w:rsidRDefault="00252B22" w:rsidP="00252B22">
      <w:pPr>
        <w:ind w:left="720"/>
      </w:pPr>
      <w:proofErr w:type="spellStart"/>
      <w:r>
        <w:t>Clus</w:t>
      </w:r>
      <w:proofErr w:type="spellEnd"/>
      <w:r>
        <w:t xml:space="preserve"> 2: </w:t>
      </w:r>
      <w:r w:rsidR="00020F64">
        <w:t xml:space="preserve">Highest brand loyalty </w:t>
      </w:r>
    </w:p>
    <w:p w:rsidR="00252B22" w:rsidRPr="004F365B" w:rsidRDefault="00252B22" w:rsidP="00252B22">
      <w:pPr>
        <w:ind w:left="720"/>
        <w:rPr>
          <w:b/>
          <w:sz w:val="24"/>
        </w:rPr>
      </w:pPr>
      <w:proofErr w:type="spellStart"/>
      <w:r>
        <w:t>Clus</w:t>
      </w:r>
      <w:proofErr w:type="spellEnd"/>
      <w:r>
        <w:t xml:space="preserve"> 3: Least brand loyalty because they tend to buy from Others999 brands.</w:t>
      </w:r>
      <w:r w:rsidR="00823AF9">
        <w:t xml:space="preserve"> </w:t>
      </w:r>
      <w:r>
        <w:t>Least number of brands and total volume of transactions</w:t>
      </w:r>
    </w:p>
    <w:p w:rsidR="00252B22" w:rsidRDefault="00252B22" w:rsidP="00252B22">
      <w:pPr>
        <w:pStyle w:val="ListParagraph"/>
        <w:numPr>
          <w:ilvl w:val="0"/>
          <w:numId w:val="2"/>
        </w:numPr>
        <w:rPr>
          <w:b/>
          <w:sz w:val="24"/>
        </w:rPr>
      </w:pPr>
      <w:r>
        <w:rPr>
          <w:b/>
          <w:sz w:val="24"/>
        </w:rPr>
        <w:t>K=4</w:t>
      </w:r>
    </w:p>
    <w:p w:rsidR="00252B22" w:rsidRDefault="00252B22" w:rsidP="00252B22">
      <w:pPr>
        <w:pStyle w:val="ListParagraph"/>
        <w:rPr>
          <w:b/>
          <w:sz w:val="24"/>
        </w:rPr>
      </w:pPr>
      <w:r>
        <w:rPr>
          <w:noProof/>
        </w:rPr>
        <w:drawing>
          <wp:inline distT="0" distB="0" distL="0" distR="0" wp14:anchorId="30588990" wp14:editId="2B31B431">
            <wp:extent cx="5362575" cy="303993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4450" cy="3046669"/>
                    </a:xfrm>
                    <a:prstGeom prst="rect">
                      <a:avLst/>
                    </a:prstGeom>
                  </pic:spPr>
                </pic:pic>
              </a:graphicData>
            </a:graphic>
          </wp:inline>
        </w:drawing>
      </w:r>
    </w:p>
    <w:p w:rsidR="00252B22" w:rsidRDefault="00252B22" w:rsidP="00252B22">
      <w:pPr>
        <w:pStyle w:val="ListParagraph"/>
        <w:ind w:left="1080"/>
        <w:rPr>
          <w:b/>
          <w:sz w:val="24"/>
        </w:rPr>
      </w:pPr>
    </w:p>
    <w:p w:rsidR="00252B22" w:rsidRDefault="00252B22" w:rsidP="00252B22">
      <w:pPr>
        <w:ind w:left="720"/>
        <w:rPr>
          <w:b/>
          <w:sz w:val="24"/>
        </w:rPr>
      </w:pPr>
      <w:r>
        <w:rPr>
          <w:b/>
          <w:sz w:val="24"/>
        </w:rPr>
        <w:t>Differences between each cluster:</w:t>
      </w:r>
    </w:p>
    <w:p w:rsidR="00252B22" w:rsidRDefault="00252B22" w:rsidP="00252B22">
      <w:pPr>
        <w:ind w:left="720"/>
      </w:pPr>
      <w:proofErr w:type="spellStart"/>
      <w:r>
        <w:t>Clus</w:t>
      </w:r>
      <w:proofErr w:type="spellEnd"/>
      <w:r>
        <w:t xml:space="preserve"> 1: Highest total volume and number of transactions. They have a significant peak for brand loyalty but also has considerable purchases from Others999 brands</w:t>
      </w:r>
    </w:p>
    <w:p w:rsidR="00252B22" w:rsidRDefault="00252B22" w:rsidP="00252B22">
      <w:pPr>
        <w:ind w:left="720"/>
      </w:pPr>
      <w:proofErr w:type="spellStart"/>
      <w:r>
        <w:t>Clus</w:t>
      </w:r>
      <w:proofErr w:type="spellEnd"/>
      <w:r>
        <w:t xml:space="preserve"> 2: Least number of brands and </w:t>
      </w:r>
      <w:r w:rsidR="003E18CC">
        <w:t>high</w:t>
      </w:r>
      <w:r>
        <w:t xml:space="preserve"> brand loyalty</w:t>
      </w:r>
    </w:p>
    <w:p w:rsidR="00252B22" w:rsidRPr="004F365B" w:rsidRDefault="00020F64" w:rsidP="00252B22">
      <w:pPr>
        <w:ind w:left="720"/>
        <w:rPr>
          <w:b/>
          <w:sz w:val="24"/>
        </w:rPr>
      </w:pPr>
      <w:proofErr w:type="spellStart"/>
      <w:r>
        <w:t>Clus</w:t>
      </w:r>
      <w:proofErr w:type="spellEnd"/>
      <w:r>
        <w:t xml:space="preserve"> 3: moderate </w:t>
      </w:r>
      <w:r w:rsidR="00252B22">
        <w:t>number of brands, brand runs, average price of tran</w:t>
      </w:r>
      <w:r w:rsidR="00AD596D">
        <w:t>sactions. They have a significan</w:t>
      </w:r>
      <w:r w:rsidR="00252B22">
        <w:t>t peak for Others999 which show that they are not brand loyal.</w:t>
      </w:r>
    </w:p>
    <w:p w:rsidR="00252B22" w:rsidRDefault="00252B22" w:rsidP="00252B22">
      <w:pPr>
        <w:ind w:left="720"/>
      </w:pPr>
      <w:proofErr w:type="spellStart"/>
      <w:r>
        <w:t>Clus</w:t>
      </w:r>
      <w:proofErr w:type="spellEnd"/>
      <w:r>
        <w:t xml:space="preserve"> 4:</w:t>
      </w:r>
      <w:r w:rsidR="00E04E23" w:rsidRPr="00E04E23">
        <w:t xml:space="preserve"> </w:t>
      </w:r>
      <w:r w:rsidR="00020F64">
        <w:t>Not brand loyal and has high number of brands and volume</w:t>
      </w:r>
    </w:p>
    <w:p w:rsidR="00AD596D" w:rsidRDefault="00D41505" w:rsidP="003E18CC">
      <w:r>
        <w:softHyphen/>
      </w:r>
      <w:r>
        <w:softHyphen/>
      </w:r>
      <w:r>
        <w:softHyphen/>
      </w:r>
      <w:r>
        <w:softHyphen/>
      </w:r>
    </w:p>
    <w:p w:rsidR="00AD596D" w:rsidRPr="00AD596D" w:rsidRDefault="00AD596D" w:rsidP="00AD596D">
      <w:pPr>
        <w:pStyle w:val="ListParagraph"/>
        <w:numPr>
          <w:ilvl w:val="0"/>
          <w:numId w:val="2"/>
        </w:numPr>
        <w:rPr>
          <w:b/>
          <w:sz w:val="24"/>
        </w:rPr>
      </w:pPr>
      <w:r>
        <w:rPr>
          <w:b/>
          <w:sz w:val="24"/>
        </w:rPr>
        <w:t>K=5</w:t>
      </w:r>
    </w:p>
    <w:p w:rsidR="00252B22" w:rsidRDefault="00252B22" w:rsidP="00252B22">
      <w:pPr>
        <w:pStyle w:val="ListParagraph"/>
        <w:ind w:left="1860"/>
        <w:rPr>
          <w:b/>
          <w:sz w:val="24"/>
        </w:rPr>
      </w:pPr>
    </w:p>
    <w:p w:rsidR="00AD596D" w:rsidRPr="00252B22" w:rsidRDefault="00AD596D" w:rsidP="00AD596D">
      <w:pPr>
        <w:pStyle w:val="ListParagraph"/>
        <w:rPr>
          <w:b/>
          <w:sz w:val="24"/>
        </w:rPr>
      </w:pPr>
      <w:r>
        <w:rPr>
          <w:noProof/>
        </w:rPr>
        <w:drawing>
          <wp:inline distT="0" distB="0" distL="0" distR="0" wp14:anchorId="22F12C29" wp14:editId="3F281F3B">
            <wp:extent cx="5471605"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888" cy="3152604"/>
                    </a:xfrm>
                    <a:prstGeom prst="rect">
                      <a:avLst/>
                    </a:prstGeom>
                  </pic:spPr>
                </pic:pic>
              </a:graphicData>
            </a:graphic>
          </wp:inline>
        </w:drawing>
      </w:r>
    </w:p>
    <w:p w:rsidR="00AD596D" w:rsidRDefault="00AD596D" w:rsidP="00AD596D">
      <w:pPr>
        <w:ind w:left="720"/>
        <w:rPr>
          <w:b/>
          <w:sz w:val="24"/>
        </w:rPr>
      </w:pPr>
      <w:r>
        <w:rPr>
          <w:sz w:val="24"/>
        </w:rPr>
        <w:t xml:space="preserve"> </w:t>
      </w:r>
      <w:r>
        <w:rPr>
          <w:b/>
          <w:sz w:val="24"/>
        </w:rPr>
        <w:t>Differences between each cluster:</w:t>
      </w:r>
    </w:p>
    <w:p w:rsidR="00AD596D" w:rsidRDefault="00AD596D" w:rsidP="00AD596D">
      <w:pPr>
        <w:ind w:left="720"/>
      </w:pPr>
      <w:proofErr w:type="spellStart"/>
      <w:r>
        <w:t>Clus</w:t>
      </w:r>
      <w:proofErr w:type="spellEnd"/>
      <w:r>
        <w:t xml:space="preserve"> 1: </w:t>
      </w:r>
      <w:r w:rsidR="00020F64">
        <w:t>Brand loyalty on lower side, but high number of brands</w:t>
      </w:r>
    </w:p>
    <w:p w:rsidR="00AD596D" w:rsidRDefault="00AD596D" w:rsidP="00AD596D">
      <w:pPr>
        <w:ind w:left="720"/>
      </w:pPr>
      <w:proofErr w:type="spellStart"/>
      <w:r>
        <w:t>Clus</w:t>
      </w:r>
      <w:proofErr w:type="spellEnd"/>
      <w:r>
        <w:t xml:space="preserve"> 2: </w:t>
      </w:r>
      <w:r w:rsidR="00020F64">
        <w:t>Highest brand loyalty with low number of brands and total volume</w:t>
      </w:r>
    </w:p>
    <w:p w:rsidR="00AD596D" w:rsidRPr="004F365B" w:rsidRDefault="00AD596D" w:rsidP="00AD596D">
      <w:pPr>
        <w:ind w:left="720"/>
        <w:rPr>
          <w:b/>
          <w:sz w:val="24"/>
        </w:rPr>
      </w:pPr>
      <w:proofErr w:type="spellStart"/>
      <w:r>
        <w:t>Clus</w:t>
      </w:r>
      <w:proofErr w:type="spellEnd"/>
      <w:r>
        <w:t xml:space="preserve"> 3: </w:t>
      </w:r>
      <w:r w:rsidR="00020F64">
        <w:t>Least brand loyalty with peak in the graph observed</w:t>
      </w:r>
    </w:p>
    <w:p w:rsidR="004F365B" w:rsidRDefault="00AD596D" w:rsidP="00AD596D">
      <w:pPr>
        <w:ind w:left="720"/>
      </w:pPr>
      <w:proofErr w:type="spellStart"/>
      <w:r>
        <w:t>Clus</w:t>
      </w:r>
      <w:proofErr w:type="spellEnd"/>
      <w:r>
        <w:t xml:space="preserve"> 4:</w:t>
      </w:r>
      <w:r w:rsidRPr="00E04E23">
        <w:t xml:space="preserve"> </w:t>
      </w:r>
      <w:r w:rsidR="005833AA">
        <w:t>Least brand loyal customers</w:t>
      </w:r>
      <w:r w:rsidR="00020F64">
        <w:t xml:space="preserve"> after cluster 3</w:t>
      </w:r>
    </w:p>
    <w:p w:rsidR="00AD596D" w:rsidRDefault="00AD596D" w:rsidP="00AD596D">
      <w:pPr>
        <w:ind w:left="720"/>
      </w:pPr>
      <w:proofErr w:type="spellStart"/>
      <w:r>
        <w:t>Clus</w:t>
      </w:r>
      <w:proofErr w:type="spellEnd"/>
      <w:r>
        <w:t xml:space="preserve"> 5: </w:t>
      </w:r>
      <w:r w:rsidR="005833AA">
        <w:t>Highest total volume and number of transactions, value of goods purchased. Moderate brand loyalty</w:t>
      </w:r>
    </w:p>
    <w:p w:rsidR="005833AA" w:rsidRDefault="005833AA" w:rsidP="00AD596D">
      <w:pPr>
        <w:ind w:left="720"/>
      </w:pPr>
    </w:p>
    <w:p w:rsidR="005833AA" w:rsidRPr="009A1E4C" w:rsidRDefault="005833AA" w:rsidP="00AD596D">
      <w:pPr>
        <w:ind w:left="720"/>
        <w:rPr>
          <w:b/>
        </w:rPr>
      </w:pPr>
      <w:r w:rsidRPr="009A1E4C">
        <w:rPr>
          <w:b/>
        </w:rPr>
        <w:lastRenderedPageBreak/>
        <w:t xml:space="preserve">After going through the distances and centroid plots, best K can be chosen using </w:t>
      </w:r>
      <w:r w:rsidR="009A1E4C">
        <w:rPr>
          <w:b/>
        </w:rPr>
        <w:t>following criteria</w:t>
      </w:r>
    </w:p>
    <w:p w:rsidR="005833AA" w:rsidRDefault="005833AA" w:rsidP="005833AA">
      <w:pPr>
        <w:pStyle w:val="ListParagraph"/>
        <w:numPr>
          <w:ilvl w:val="0"/>
          <w:numId w:val="4"/>
        </w:numPr>
      </w:pPr>
      <w:r>
        <w:t xml:space="preserve">Distance within cluster (total_withinss) should </w:t>
      </w:r>
      <w:proofErr w:type="gramStart"/>
      <w:r>
        <w:t>be  minimum</w:t>
      </w:r>
      <w:proofErr w:type="gramEnd"/>
    </w:p>
    <w:p w:rsidR="005833AA" w:rsidRDefault="005833AA" w:rsidP="005833AA">
      <w:pPr>
        <w:pStyle w:val="ListParagraph"/>
        <w:numPr>
          <w:ilvl w:val="0"/>
          <w:numId w:val="4"/>
        </w:numPr>
      </w:pPr>
      <w:r>
        <w:t>Distance between clusters should be maximized (betweenss)</w:t>
      </w:r>
    </w:p>
    <w:p w:rsidR="005833AA" w:rsidRDefault="005833AA" w:rsidP="005833AA">
      <w:pPr>
        <w:pStyle w:val="ListParagraph"/>
        <w:numPr>
          <w:ilvl w:val="0"/>
          <w:numId w:val="4"/>
        </w:numPr>
      </w:pPr>
      <w:r>
        <w:t>Information gained from the centroid plots (convergence)</w:t>
      </w:r>
    </w:p>
    <w:p w:rsidR="005833AA" w:rsidRDefault="005833AA" w:rsidP="005833AA">
      <w:pPr>
        <w:ind w:left="720"/>
      </w:pPr>
      <w:r>
        <w:t xml:space="preserve">  </w:t>
      </w:r>
    </w:p>
    <w:p w:rsidR="005833AA" w:rsidRDefault="009A1E4C" w:rsidP="005833AA">
      <w:pPr>
        <w:ind w:left="720"/>
      </w:pPr>
      <w:r>
        <w:t xml:space="preserve"> Hence, we can say </w:t>
      </w:r>
      <w:r w:rsidR="00704A5A">
        <w:rPr>
          <w:b/>
        </w:rPr>
        <w:t xml:space="preserve">K=5 </w:t>
      </w:r>
      <w:r w:rsidR="00704A5A">
        <w:t xml:space="preserve">is the best </w:t>
      </w:r>
      <w:r>
        <w:t>for</w:t>
      </w:r>
      <w:r w:rsidR="00704A5A">
        <w:t xml:space="preserve"> this </w:t>
      </w:r>
      <w:proofErr w:type="gramStart"/>
      <w:r w:rsidR="00704A5A">
        <w:t xml:space="preserve">current </w:t>
      </w:r>
      <w:r>
        <w:t xml:space="preserve"> segmentation</w:t>
      </w:r>
      <w:proofErr w:type="gramEnd"/>
      <w:r>
        <w:t xml:space="preserve"> on purchase </w:t>
      </w:r>
      <w:r w:rsidR="00742AB3">
        <w:t>behavior.</w:t>
      </w:r>
    </w:p>
    <w:p w:rsidR="002C761F" w:rsidRDefault="002C761F" w:rsidP="002C761F">
      <w:pPr>
        <w:rPr>
          <w:b/>
          <w:sz w:val="24"/>
        </w:rPr>
      </w:pPr>
      <w:r>
        <w:rPr>
          <w:b/>
          <w:sz w:val="24"/>
        </w:rPr>
        <w:t xml:space="preserve">Q1) b) </w:t>
      </w:r>
    </w:p>
    <w:p w:rsidR="00FD3E43" w:rsidRPr="002C761F" w:rsidRDefault="00FD3E43" w:rsidP="002C761F">
      <w:pPr>
        <w:ind w:left="720"/>
        <w:rPr>
          <w:b/>
          <w:sz w:val="24"/>
        </w:rPr>
      </w:pPr>
      <w:r w:rsidRPr="002C761F">
        <w:rPr>
          <w:b/>
          <w:sz w:val="24"/>
        </w:rPr>
        <w:t>Variables used to describe basis of purchase</w:t>
      </w:r>
    </w:p>
    <w:p w:rsidR="00FD3E43" w:rsidRDefault="00FD3E43" w:rsidP="00FD3E43">
      <w:pPr>
        <w:pStyle w:val="ListParagraph"/>
        <w:ind w:left="1080"/>
      </w:pPr>
      <w:r>
        <w:t>All price categories, selling propositions, Purchase volume with no promotion, promotion 6 and other promotions</w:t>
      </w:r>
    </w:p>
    <w:p w:rsidR="00FD3E43" w:rsidRDefault="00FD3E43" w:rsidP="00FD3E43">
      <w:pPr>
        <w:pStyle w:val="ListParagraph"/>
        <w:ind w:left="1080"/>
      </w:pPr>
    </w:p>
    <w:p w:rsidR="00FD3E43" w:rsidRPr="00FD3E43" w:rsidRDefault="00FD3E43" w:rsidP="00FD3E43">
      <w:pPr>
        <w:pStyle w:val="ListParagraph"/>
        <w:ind w:left="1080"/>
        <w:rPr>
          <w:b/>
          <w:sz w:val="24"/>
        </w:rPr>
      </w:pPr>
      <w:r w:rsidRPr="00FD3E43">
        <w:rPr>
          <w:b/>
        </w:rPr>
        <w:t>Data exploration on s</w:t>
      </w:r>
      <w:r>
        <w:rPr>
          <w:b/>
        </w:rPr>
        <w:t>elling propositions:</w:t>
      </w:r>
    </w:p>
    <w:p w:rsidR="00FD3E43" w:rsidRPr="00FD3E43" w:rsidRDefault="00644593" w:rsidP="00FD3E43">
      <w:pPr>
        <w:pStyle w:val="ListParagraph"/>
        <w:ind w:left="1080"/>
        <w:rPr>
          <w:sz w:val="24"/>
        </w:rPr>
      </w:pPr>
      <w:r>
        <w:rPr>
          <w:sz w:val="24"/>
        </w:rPr>
        <w:t>From 9 to 15, selling proposition variables have greater than 50% values to be 0, which are not contributing anything. Hence, we use variables from 5 to 8.</w:t>
      </w:r>
    </w:p>
    <w:tbl>
      <w:tblPr>
        <w:tblW w:w="4518" w:type="dxa"/>
        <w:tblInd w:w="1322" w:type="dxa"/>
        <w:tblLook w:val="04A0" w:firstRow="1" w:lastRow="0" w:firstColumn="1" w:lastColumn="0" w:noHBand="0" w:noVBand="1"/>
      </w:tblPr>
      <w:tblGrid>
        <w:gridCol w:w="1720"/>
        <w:gridCol w:w="2798"/>
      </w:tblGrid>
      <w:tr w:rsidR="00FD3E43" w:rsidRPr="00FD3E43" w:rsidTr="00FD3E43">
        <w:trPr>
          <w:trHeight w:val="300"/>
        </w:trPr>
        <w:tc>
          <w:tcPr>
            <w:tcW w:w="1720" w:type="dxa"/>
            <w:tcBorders>
              <w:top w:val="single" w:sz="8" w:space="0" w:color="auto"/>
              <w:left w:val="single" w:sz="8" w:space="0" w:color="auto"/>
              <w:bottom w:val="nil"/>
              <w:right w:val="single" w:sz="8" w:space="0" w:color="auto"/>
            </w:tcBorders>
            <w:shd w:val="clear" w:color="auto" w:fill="auto"/>
            <w:noWrap/>
            <w:vAlign w:val="bottom"/>
            <w:hideMark/>
          </w:tcPr>
          <w:p w:rsidR="00FD3E43" w:rsidRPr="00FD3E43" w:rsidRDefault="00FD3E43" w:rsidP="00FD3E43">
            <w:pPr>
              <w:spacing w:after="0" w:line="240" w:lineRule="auto"/>
              <w:rPr>
                <w:rFonts w:ascii="Calibri" w:eastAsia="Times New Roman" w:hAnsi="Calibri" w:cs="Calibri"/>
                <w:b/>
                <w:color w:val="000000"/>
              </w:rPr>
            </w:pPr>
            <w:r w:rsidRPr="00FD3E43">
              <w:rPr>
                <w:rFonts w:ascii="Calibri" w:eastAsia="Times New Roman" w:hAnsi="Calibri" w:cs="Calibri"/>
                <w:b/>
                <w:color w:val="000000"/>
                <w:sz w:val="24"/>
              </w:rPr>
              <w:t>Variable</w:t>
            </w:r>
          </w:p>
        </w:tc>
        <w:tc>
          <w:tcPr>
            <w:tcW w:w="2798" w:type="dxa"/>
            <w:tcBorders>
              <w:top w:val="single" w:sz="8" w:space="0" w:color="auto"/>
              <w:left w:val="nil"/>
              <w:bottom w:val="nil"/>
              <w:right w:val="single" w:sz="8" w:space="0" w:color="auto"/>
            </w:tcBorders>
            <w:shd w:val="clear" w:color="auto" w:fill="auto"/>
            <w:noWrap/>
            <w:vAlign w:val="bottom"/>
            <w:hideMark/>
          </w:tcPr>
          <w:p w:rsidR="00FD3E43" w:rsidRPr="00FD3E43" w:rsidRDefault="00FD3E43" w:rsidP="00FD3E43">
            <w:pPr>
              <w:spacing w:after="0" w:line="240" w:lineRule="auto"/>
              <w:rPr>
                <w:rFonts w:ascii="Calibri" w:eastAsia="Times New Roman" w:hAnsi="Calibri" w:cs="Calibri"/>
                <w:b/>
                <w:color w:val="000000"/>
              </w:rPr>
            </w:pPr>
            <w:r w:rsidRPr="00FD3E43">
              <w:rPr>
                <w:rFonts w:ascii="Calibri" w:eastAsia="Times New Roman" w:hAnsi="Calibri" w:cs="Calibri"/>
                <w:b/>
                <w:color w:val="000000"/>
              </w:rPr>
              <w:t>% of rows with 0 value</w:t>
            </w:r>
          </w:p>
        </w:tc>
      </w:tr>
      <w:tr w:rsidR="00FD3E43" w:rsidRPr="00FD3E43" w:rsidTr="00FD3E43">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5</w:t>
            </w:r>
          </w:p>
        </w:tc>
        <w:tc>
          <w:tcPr>
            <w:tcW w:w="2798" w:type="dxa"/>
            <w:tcBorders>
              <w:top w:val="single" w:sz="4" w:space="0" w:color="auto"/>
              <w:left w:val="nil"/>
              <w:bottom w:val="single" w:sz="4" w:space="0" w:color="auto"/>
              <w:right w:val="single" w:sz="4" w:space="0" w:color="auto"/>
            </w:tcBorders>
            <w:shd w:val="clear" w:color="auto" w:fill="auto"/>
            <w:noWrap/>
            <w:vAlign w:val="center"/>
            <w:hideMark/>
          </w:tcPr>
          <w:p w:rsidR="00FD3E43" w:rsidRPr="00FD3E43" w:rsidRDefault="00FD3E43" w:rsidP="00FD3E43">
            <w:pPr>
              <w:spacing w:after="0" w:line="240" w:lineRule="auto"/>
              <w:jc w:val="center"/>
              <w:rPr>
                <w:rFonts w:ascii="Lucida Console" w:eastAsia="Times New Roman" w:hAnsi="Lucida Console" w:cs="Calibri"/>
                <w:sz w:val="20"/>
                <w:szCs w:val="20"/>
              </w:rPr>
            </w:pPr>
            <w:r w:rsidRPr="00FD3E43">
              <w:rPr>
                <w:rFonts w:ascii="Lucida Console" w:eastAsia="Times New Roman" w:hAnsi="Lucida Console" w:cs="Calibri"/>
                <w:sz w:val="20"/>
                <w:szCs w:val="20"/>
              </w:rPr>
              <w:t>9%</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6</w:t>
            </w:r>
          </w:p>
        </w:tc>
        <w:tc>
          <w:tcPr>
            <w:tcW w:w="2798" w:type="dxa"/>
            <w:tcBorders>
              <w:top w:val="nil"/>
              <w:left w:val="nil"/>
              <w:bottom w:val="single" w:sz="4" w:space="0" w:color="auto"/>
              <w:right w:val="single" w:sz="4" w:space="0" w:color="auto"/>
            </w:tcBorders>
            <w:shd w:val="clear" w:color="auto" w:fill="auto"/>
            <w:noWrap/>
            <w:vAlign w:val="center"/>
            <w:hideMark/>
          </w:tcPr>
          <w:p w:rsidR="00FD3E43" w:rsidRPr="00FD3E43" w:rsidRDefault="00FD3E43" w:rsidP="00FD3E43">
            <w:pPr>
              <w:spacing w:after="0" w:line="240" w:lineRule="auto"/>
              <w:jc w:val="center"/>
              <w:rPr>
                <w:rFonts w:ascii="Lucida Console" w:eastAsia="Times New Roman" w:hAnsi="Lucida Console" w:cs="Calibri"/>
                <w:sz w:val="20"/>
                <w:szCs w:val="20"/>
              </w:rPr>
            </w:pPr>
            <w:r w:rsidRPr="00FD3E43">
              <w:rPr>
                <w:rFonts w:ascii="Lucida Console" w:eastAsia="Times New Roman" w:hAnsi="Lucida Console" w:cs="Calibri"/>
                <w:sz w:val="20"/>
                <w:szCs w:val="20"/>
              </w:rPr>
              <w:t>42%</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7</w:t>
            </w:r>
          </w:p>
        </w:tc>
        <w:tc>
          <w:tcPr>
            <w:tcW w:w="2798" w:type="dxa"/>
            <w:tcBorders>
              <w:top w:val="nil"/>
              <w:left w:val="nil"/>
              <w:bottom w:val="single" w:sz="4" w:space="0" w:color="auto"/>
              <w:right w:val="single" w:sz="4" w:space="0" w:color="auto"/>
            </w:tcBorders>
            <w:shd w:val="clear" w:color="auto" w:fill="auto"/>
            <w:noWrap/>
            <w:vAlign w:val="center"/>
            <w:hideMark/>
          </w:tcPr>
          <w:p w:rsidR="00FD3E43" w:rsidRPr="00FD3E43" w:rsidRDefault="00FD3E43" w:rsidP="00FD3E43">
            <w:pPr>
              <w:spacing w:after="0" w:line="240" w:lineRule="auto"/>
              <w:jc w:val="center"/>
              <w:rPr>
                <w:rFonts w:ascii="Lucida Console" w:eastAsia="Times New Roman" w:hAnsi="Lucida Console" w:cs="Calibri"/>
                <w:sz w:val="20"/>
                <w:szCs w:val="20"/>
              </w:rPr>
            </w:pPr>
            <w:r w:rsidRPr="00FD3E43">
              <w:rPr>
                <w:rFonts w:ascii="Lucida Console" w:eastAsia="Times New Roman" w:hAnsi="Lucida Console" w:cs="Calibri"/>
                <w:sz w:val="20"/>
                <w:szCs w:val="20"/>
              </w:rPr>
              <w:t>44%</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8</w:t>
            </w:r>
          </w:p>
        </w:tc>
        <w:tc>
          <w:tcPr>
            <w:tcW w:w="2798" w:type="dxa"/>
            <w:tcBorders>
              <w:top w:val="nil"/>
              <w:left w:val="nil"/>
              <w:bottom w:val="single" w:sz="4" w:space="0" w:color="auto"/>
              <w:right w:val="single" w:sz="4" w:space="0" w:color="auto"/>
            </w:tcBorders>
            <w:shd w:val="clear" w:color="auto" w:fill="auto"/>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48%</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9</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59%</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10</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76%</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11</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72%</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12</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82%</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13</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73%</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14</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57%</w:t>
            </w:r>
          </w:p>
        </w:tc>
      </w:tr>
      <w:tr w:rsidR="00FD3E43" w:rsidRPr="00FD3E43" w:rsidTr="00FD3E43">
        <w:trPr>
          <w:trHeight w:val="300"/>
        </w:trPr>
        <w:tc>
          <w:tcPr>
            <w:tcW w:w="1720" w:type="dxa"/>
            <w:tcBorders>
              <w:top w:val="nil"/>
              <w:left w:val="single" w:sz="4" w:space="0" w:color="auto"/>
              <w:bottom w:val="single" w:sz="4" w:space="0" w:color="auto"/>
              <w:right w:val="single" w:sz="4" w:space="0" w:color="auto"/>
            </w:tcBorders>
            <w:shd w:val="clear" w:color="000000" w:fill="FFFFFF"/>
            <w:hideMark/>
          </w:tcPr>
          <w:p w:rsidR="00FD3E43" w:rsidRPr="00FD3E43" w:rsidRDefault="00FD3E43" w:rsidP="00FD3E43">
            <w:pPr>
              <w:spacing w:after="0" w:line="240" w:lineRule="auto"/>
              <w:rPr>
                <w:rFonts w:ascii="Arial" w:eastAsia="Times New Roman" w:hAnsi="Arial" w:cs="Arial"/>
                <w:bCs/>
                <w:sz w:val="20"/>
                <w:szCs w:val="20"/>
              </w:rPr>
            </w:pPr>
            <w:proofErr w:type="spellStart"/>
            <w:r w:rsidRPr="00FD3E43">
              <w:rPr>
                <w:rFonts w:ascii="Arial" w:eastAsia="Times New Roman" w:hAnsi="Arial" w:cs="Arial"/>
                <w:bCs/>
                <w:sz w:val="20"/>
                <w:szCs w:val="20"/>
              </w:rPr>
              <w:t>PropCat</w:t>
            </w:r>
            <w:proofErr w:type="spellEnd"/>
            <w:r w:rsidRPr="00FD3E43">
              <w:rPr>
                <w:rFonts w:ascii="Arial" w:eastAsia="Times New Roman" w:hAnsi="Arial" w:cs="Arial"/>
                <w:bCs/>
                <w:sz w:val="20"/>
                <w:szCs w:val="20"/>
              </w:rPr>
              <w:t xml:space="preserve"> 15</w:t>
            </w:r>
          </w:p>
        </w:tc>
        <w:tc>
          <w:tcPr>
            <w:tcW w:w="2798" w:type="dxa"/>
            <w:tcBorders>
              <w:top w:val="nil"/>
              <w:left w:val="nil"/>
              <w:bottom w:val="single" w:sz="4" w:space="0" w:color="auto"/>
              <w:right w:val="single" w:sz="4" w:space="0" w:color="auto"/>
            </w:tcBorders>
            <w:shd w:val="clear" w:color="000000" w:fill="C00000"/>
            <w:noWrap/>
            <w:vAlign w:val="bottom"/>
            <w:hideMark/>
          </w:tcPr>
          <w:p w:rsidR="00FD3E43" w:rsidRPr="00FD3E43" w:rsidRDefault="00FD3E43" w:rsidP="00FD3E43">
            <w:pPr>
              <w:spacing w:after="0" w:line="240" w:lineRule="auto"/>
              <w:jc w:val="center"/>
              <w:rPr>
                <w:rFonts w:ascii="Calibri" w:eastAsia="Times New Roman" w:hAnsi="Calibri" w:cs="Calibri"/>
              </w:rPr>
            </w:pPr>
            <w:r w:rsidRPr="00FD3E43">
              <w:rPr>
                <w:rFonts w:ascii="Calibri" w:eastAsia="Times New Roman" w:hAnsi="Calibri" w:cs="Calibri"/>
              </w:rPr>
              <w:t>75%</w:t>
            </w:r>
          </w:p>
        </w:tc>
      </w:tr>
    </w:tbl>
    <w:p w:rsidR="00FD3E43" w:rsidRPr="00FD3E43" w:rsidRDefault="00FD3E43" w:rsidP="00FD3E43">
      <w:pPr>
        <w:pStyle w:val="ListParagraph"/>
        <w:ind w:left="1080"/>
        <w:rPr>
          <w:b/>
          <w:sz w:val="24"/>
        </w:rPr>
      </w:pPr>
    </w:p>
    <w:p w:rsidR="002C761F" w:rsidRDefault="002C761F" w:rsidP="002C761F">
      <w:pPr>
        <w:ind w:left="720"/>
      </w:pPr>
      <w:r w:rsidRPr="005768C4">
        <w:rPr>
          <w:b/>
        </w:rPr>
        <w:t>Step-1:</w:t>
      </w:r>
      <w:r>
        <w:t xml:space="preserve"> All variables were normalized from 0 to 1, so no problem to implement K means</w:t>
      </w:r>
    </w:p>
    <w:p w:rsidR="002C761F" w:rsidRDefault="002C761F" w:rsidP="002C761F">
      <w:pPr>
        <w:ind w:left="720"/>
        <w:rPr>
          <w:b/>
        </w:rPr>
      </w:pPr>
      <w:r w:rsidRPr="00962863">
        <w:rPr>
          <w:b/>
        </w:rPr>
        <w:t>Step-2:</w:t>
      </w:r>
      <w:r>
        <w:t xml:space="preserve"> </w:t>
      </w:r>
      <w:r w:rsidRPr="004F365B">
        <w:rPr>
          <w:b/>
        </w:rPr>
        <w:t>Determining the optimal K using elbow graph</w:t>
      </w:r>
    </w:p>
    <w:p w:rsidR="002C761F" w:rsidRDefault="002C761F" w:rsidP="002C761F">
      <w:pPr>
        <w:ind w:left="720"/>
      </w:pPr>
      <w:r>
        <w:rPr>
          <w:noProof/>
        </w:rPr>
        <w:lastRenderedPageBreak/>
        <w:drawing>
          <wp:inline distT="0" distB="0" distL="0" distR="0" wp14:anchorId="32282EF7" wp14:editId="36CC393F">
            <wp:extent cx="5619750" cy="2869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3506" cy="2876940"/>
                    </a:xfrm>
                    <a:prstGeom prst="rect">
                      <a:avLst/>
                    </a:prstGeom>
                  </pic:spPr>
                </pic:pic>
              </a:graphicData>
            </a:graphic>
          </wp:inline>
        </w:drawing>
      </w:r>
    </w:p>
    <w:p w:rsidR="002C761F" w:rsidRDefault="002C761F" w:rsidP="002C761F">
      <w:pPr>
        <w:ind w:left="720"/>
      </w:pPr>
      <w:r>
        <w:t xml:space="preserve"> Unlike the graph in 1a), we can see after K=5, graph is flattening out and it indicates the convergence at K=5. </w:t>
      </w:r>
      <w:r w:rsidR="00D4787E">
        <w:t>But, we’ll be re affirming the K=5 by comparing it with K=4.</w:t>
      </w:r>
    </w:p>
    <w:p w:rsidR="002C761F" w:rsidRDefault="002C761F" w:rsidP="002C761F">
      <w:pPr>
        <w:ind w:left="720"/>
        <w:rPr>
          <w:b/>
          <w:sz w:val="24"/>
        </w:rPr>
      </w:pPr>
      <w:r>
        <w:rPr>
          <w:b/>
          <w:sz w:val="24"/>
        </w:rPr>
        <w:t>Step-3: Summarizing the results for K=5</w:t>
      </w:r>
      <w:r w:rsidR="00D4787E">
        <w:rPr>
          <w:b/>
          <w:sz w:val="24"/>
        </w:rPr>
        <w:t xml:space="preserve"> and K=4</w:t>
      </w:r>
    </w:p>
    <w:p w:rsidR="00D4787E" w:rsidRDefault="00D4787E" w:rsidP="00D4787E">
      <w:pPr>
        <w:ind w:left="720"/>
        <w:rPr>
          <w:b/>
          <w:sz w:val="24"/>
        </w:rPr>
      </w:pPr>
      <w:r>
        <w:rPr>
          <w:b/>
          <w:sz w:val="24"/>
        </w:rPr>
        <w:t xml:space="preserve">Distances and sizes summary </w:t>
      </w:r>
    </w:p>
    <w:tbl>
      <w:tblPr>
        <w:tblStyle w:val="TableGrid"/>
        <w:tblW w:w="8630" w:type="dxa"/>
        <w:tblInd w:w="720" w:type="dxa"/>
        <w:tblLook w:val="04A0" w:firstRow="1" w:lastRow="0" w:firstColumn="1" w:lastColumn="0" w:noHBand="0" w:noVBand="1"/>
      </w:tblPr>
      <w:tblGrid>
        <w:gridCol w:w="1779"/>
        <w:gridCol w:w="1255"/>
        <w:gridCol w:w="1247"/>
        <w:gridCol w:w="1327"/>
        <w:gridCol w:w="3022"/>
      </w:tblGrid>
      <w:tr w:rsidR="00FF499F" w:rsidTr="00FF499F">
        <w:trPr>
          <w:trHeight w:val="485"/>
        </w:trPr>
        <w:tc>
          <w:tcPr>
            <w:tcW w:w="1779" w:type="dxa"/>
          </w:tcPr>
          <w:p w:rsidR="00FF499F" w:rsidRDefault="00FF499F" w:rsidP="00FF499F">
            <w:pPr>
              <w:rPr>
                <w:b/>
                <w:sz w:val="24"/>
              </w:rPr>
            </w:pPr>
            <w:r>
              <w:rPr>
                <w:b/>
                <w:sz w:val="24"/>
              </w:rPr>
              <w:t>Number of clusters</w:t>
            </w:r>
          </w:p>
        </w:tc>
        <w:tc>
          <w:tcPr>
            <w:tcW w:w="1255" w:type="dxa"/>
          </w:tcPr>
          <w:p w:rsidR="00FF499F" w:rsidRDefault="00FF499F" w:rsidP="00FF499F">
            <w:pPr>
              <w:rPr>
                <w:b/>
                <w:sz w:val="24"/>
              </w:rPr>
            </w:pPr>
            <w:r>
              <w:rPr>
                <w:b/>
                <w:sz w:val="24"/>
              </w:rPr>
              <w:t>Size of each cluster</w:t>
            </w:r>
          </w:p>
          <w:p w:rsidR="00FF499F" w:rsidRDefault="00FF499F" w:rsidP="00FF499F">
            <w:pPr>
              <w:rPr>
                <w:b/>
                <w:sz w:val="24"/>
              </w:rPr>
            </w:pPr>
          </w:p>
        </w:tc>
        <w:tc>
          <w:tcPr>
            <w:tcW w:w="1247" w:type="dxa"/>
          </w:tcPr>
          <w:p w:rsidR="00FF499F" w:rsidRDefault="00FF499F" w:rsidP="00FF499F">
            <w:pPr>
              <w:rPr>
                <w:b/>
                <w:sz w:val="24"/>
              </w:rPr>
            </w:pPr>
            <w:r>
              <w:rPr>
                <w:b/>
                <w:sz w:val="24"/>
              </w:rPr>
              <w:t>Total</w:t>
            </w:r>
          </w:p>
          <w:p w:rsidR="00FF499F" w:rsidRDefault="00FF499F" w:rsidP="00FF499F">
            <w:pPr>
              <w:rPr>
                <w:b/>
                <w:sz w:val="24"/>
              </w:rPr>
            </w:pPr>
            <w:r>
              <w:rPr>
                <w:b/>
                <w:sz w:val="24"/>
              </w:rPr>
              <w:t>SS</w:t>
            </w:r>
          </w:p>
        </w:tc>
        <w:tc>
          <w:tcPr>
            <w:tcW w:w="1327" w:type="dxa"/>
          </w:tcPr>
          <w:p w:rsidR="00FF499F" w:rsidRDefault="00FF499F" w:rsidP="00FF499F">
            <w:pPr>
              <w:rPr>
                <w:b/>
                <w:sz w:val="24"/>
              </w:rPr>
            </w:pPr>
            <w:r>
              <w:rPr>
                <w:b/>
                <w:sz w:val="24"/>
              </w:rPr>
              <w:t>Avg distance between clusters</w:t>
            </w:r>
          </w:p>
        </w:tc>
        <w:tc>
          <w:tcPr>
            <w:tcW w:w="3022" w:type="dxa"/>
          </w:tcPr>
          <w:p w:rsidR="00FF499F" w:rsidRDefault="00FF499F" w:rsidP="00FF499F">
            <w:pPr>
              <w:rPr>
                <w:b/>
                <w:sz w:val="24"/>
              </w:rPr>
            </w:pPr>
            <w:r>
              <w:rPr>
                <w:b/>
                <w:sz w:val="24"/>
              </w:rPr>
              <w:t>Avg distance to centroid within each cluster</w:t>
            </w:r>
          </w:p>
        </w:tc>
      </w:tr>
      <w:tr w:rsidR="00FF499F" w:rsidTr="00FF499F">
        <w:trPr>
          <w:trHeight w:val="1042"/>
        </w:trPr>
        <w:tc>
          <w:tcPr>
            <w:tcW w:w="1779" w:type="dxa"/>
          </w:tcPr>
          <w:p w:rsidR="00FF499F" w:rsidRPr="00385B01" w:rsidRDefault="00FF499F" w:rsidP="00FF499F">
            <w:pPr>
              <w:rPr>
                <w:sz w:val="24"/>
              </w:rPr>
            </w:pPr>
            <w:r>
              <w:rPr>
                <w:sz w:val="24"/>
              </w:rPr>
              <w:t>K=4</w:t>
            </w:r>
          </w:p>
        </w:tc>
        <w:tc>
          <w:tcPr>
            <w:tcW w:w="1255" w:type="dxa"/>
          </w:tcPr>
          <w:p w:rsidR="00FF499F" w:rsidRPr="00385B01" w:rsidRDefault="00FF499F" w:rsidP="00FF499F">
            <w:pPr>
              <w:rPr>
                <w:sz w:val="24"/>
              </w:rPr>
            </w:pPr>
            <w:r w:rsidRPr="00385B01">
              <w:rPr>
                <w:sz w:val="24"/>
              </w:rPr>
              <w:t>1:</w:t>
            </w:r>
            <w:r>
              <w:rPr>
                <w:sz w:val="24"/>
              </w:rPr>
              <w:t xml:space="preserve"> 57</w:t>
            </w:r>
          </w:p>
          <w:p w:rsidR="00FF499F" w:rsidRPr="00385B01" w:rsidRDefault="00FF499F" w:rsidP="00FF499F">
            <w:pPr>
              <w:rPr>
                <w:sz w:val="24"/>
              </w:rPr>
            </w:pPr>
            <w:r w:rsidRPr="00385B01">
              <w:rPr>
                <w:sz w:val="24"/>
              </w:rPr>
              <w:t>2:</w:t>
            </w:r>
            <w:r>
              <w:rPr>
                <w:sz w:val="24"/>
              </w:rPr>
              <w:t xml:space="preserve"> 141</w:t>
            </w:r>
          </w:p>
          <w:p w:rsidR="00FF499F" w:rsidRDefault="00FF499F" w:rsidP="00FF499F">
            <w:pPr>
              <w:rPr>
                <w:sz w:val="24"/>
              </w:rPr>
            </w:pPr>
            <w:r w:rsidRPr="00385B01">
              <w:rPr>
                <w:sz w:val="24"/>
              </w:rPr>
              <w:t>3:</w:t>
            </w:r>
            <w:r>
              <w:rPr>
                <w:sz w:val="24"/>
              </w:rPr>
              <w:t xml:space="preserve"> 323</w:t>
            </w:r>
          </w:p>
          <w:p w:rsidR="00FF499F" w:rsidRPr="00385B01" w:rsidRDefault="00FF499F" w:rsidP="00FF499F">
            <w:pPr>
              <w:rPr>
                <w:sz w:val="24"/>
              </w:rPr>
            </w:pPr>
            <w:r>
              <w:rPr>
                <w:sz w:val="24"/>
              </w:rPr>
              <w:t>4</w:t>
            </w:r>
            <w:r w:rsidRPr="00385B01">
              <w:rPr>
                <w:sz w:val="24"/>
              </w:rPr>
              <w:t>:</w:t>
            </w:r>
            <w:r>
              <w:rPr>
                <w:sz w:val="24"/>
              </w:rPr>
              <w:t xml:space="preserve"> 79</w:t>
            </w:r>
          </w:p>
        </w:tc>
        <w:tc>
          <w:tcPr>
            <w:tcW w:w="1247" w:type="dxa"/>
          </w:tcPr>
          <w:p w:rsidR="00FF499F" w:rsidRPr="00385B01" w:rsidRDefault="00FF499F" w:rsidP="00FF499F">
            <w:pPr>
              <w:rPr>
                <w:sz w:val="24"/>
              </w:rPr>
            </w:pPr>
            <w:r>
              <w:rPr>
                <w:sz w:val="24"/>
              </w:rPr>
              <w:t>300</w:t>
            </w:r>
          </w:p>
        </w:tc>
        <w:tc>
          <w:tcPr>
            <w:tcW w:w="1327" w:type="dxa"/>
          </w:tcPr>
          <w:p w:rsidR="00FF499F" w:rsidRPr="00385B01" w:rsidRDefault="00105C2F" w:rsidP="00FF499F">
            <w:pPr>
              <w:rPr>
                <w:sz w:val="24"/>
              </w:rPr>
            </w:pPr>
            <w:r>
              <w:rPr>
                <w:sz w:val="24"/>
              </w:rPr>
              <w:t>153.85</w:t>
            </w:r>
          </w:p>
        </w:tc>
        <w:tc>
          <w:tcPr>
            <w:tcW w:w="3022" w:type="dxa"/>
          </w:tcPr>
          <w:p w:rsidR="00FF499F" w:rsidRDefault="00FF499F" w:rsidP="00FF499F">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:146.8</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1):10.1</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2):44.8</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3):82.5</w:t>
            </w:r>
          </w:p>
          <w:p w:rsidR="00FF499F" w:rsidRPr="00385B01"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4):9.3</w:t>
            </w:r>
          </w:p>
        </w:tc>
      </w:tr>
      <w:tr w:rsidR="00FF499F" w:rsidTr="00FF499F">
        <w:trPr>
          <w:trHeight w:val="1245"/>
        </w:trPr>
        <w:tc>
          <w:tcPr>
            <w:tcW w:w="1779" w:type="dxa"/>
          </w:tcPr>
          <w:p w:rsidR="00FF499F" w:rsidRPr="00385B01" w:rsidRDefault="00FF499F" w:rsidP="00FF499F">
            <w:pPr>
              <w:rPr>
                <w:sz w:val="24"/>
              </w:rPr>
            </w:pPr>
            <w:r>
              <w:rPr>
                <w:sz w:val="24"/>
              </w:rPr>
              <w:t>K=5</w:t>
            </w:r>
          </w:p>
        </w:tc>
        <w:tc>
          <w:tcPr>
            <w:tcW w:w="1255" w:type="dxa"/>
          </w:tcPr>
          <w:p w:rsidR="00FF499F" w:rsidRPr="00385B01" w:rsidRDefault="00FF499F" w:rsidP="00FF499F">
            <w:pPr>
              <w:rPr>
                <w:sz w:val="24"/>
              </w:rPr>
            </w:pPr>
            <w:r w:rsidRPr="00385B01">
              <w:rPr>
                <w:sz w:val="24"/>
              </w:rPr>
              <w:t>1:</w:t>
            </w:r>
            <w:r>
              <w:rPr>
                <w:sz w:val="24"/>
              </w:rPr>
              <w:t xml:space="preserve"> 170</w:t>
            </w:r>
          </w:p>
          <w:p w:rsidR="00FF499F" w:rsidRPr="00385B01" w:rsidRDefault="00FF499F" w:rsidP="00FF499F">
            <w:pPr>
              <w:rPr>
                <w:sz w:val="24"/>
              </w:rPr>
            </w:pPr>
            <w:r w:rsidRPr="00385B01">
              <w:rPr>
                <w:sz w:val="24"/>
              </w:rPr>
              <w:t>2:</w:t>
            </w:r>
            <w:r>
              <w:rPr>
                <w:sz w:val="24"/>
              </w:rPr>
              <w:t xml:space="preserve"> 55</w:t>
            </w:r>
          </w:p>
          <w:p w:rsidR="00FF499F" w:rsidRDefault="00FF499F" w:rsidP="00FF499F">
            <w:pPr>
              <w:rPr>
                <w:sz w:val="24"/>
              </w:rPr>
            </w:pPr>
            <w:r w:rsidRPr="00385B01">
              <w:rPr>
                <w:sz w:val="24"/>
              </w:rPr>
              <w:t>3:</w:t>
            </w:r>
            <w:r>
              <w:rPr>
                <w:sz w:val="24"/>
              </w:rPr>
              <w:t xml:space="preserve"> 182</w:t>
            </w:r>
          </w:p>
          <w:p w:rsidR="00FF499F" w:rsidRDefault="00FF499F" w:rsidP="00FF499F">
            <w:pPr>
              <w:rPr>
                <w:sz w:val="24"/>
              </w:rPr>
            </w:pPr>
            <w:r>
              <w:rPr>
                <w:sz w:val="24"/>
              </w:rPr>
              <w:t>4</w:t>
            </w:r>
            <w:r w:rsidRPr="00385B01">
              <w:rPr>
                <w:sz w:val="24"/>
              </w:rPr>
              <w:t>:</w:t>
            </w:r>
            <w:r>
              <w:rPr>
                <w:sz w:val="24"/>
              </w:rPr>
              <w:t xml:space="preserve"> 119</w:t>
            </w:r>
          </w:p>
          <w:p w:rsidR="00FF499F" w:rsidRPr="00385B01" w:rsidRDefault="00FF499F" w:rsidP="00FF499F">
            <w:pPr>
              <w:rPr>
                <w:sz w:val="24"/>
              </w:rPr>
            </w:pPr>
            <w:r>
              <w:rPr>
                <w:sz w:val="24"/>
              </w:rPr>
              <w:t>5: 74</w:t>
            </w:r>
          </w:p>
        </w:tc>
        <w:tc>
          <w:tcPr>
            <w:tcW w:w="1247" w:type="dxa"/>
          </w:tcPr>
          <w:p w:rsidR="00FF499F" w:rsidRDefault="00FF499F" w:rsidP="00FF499F">
            <w:pPr>
              <w:rPr>
                <w:sz w:val="24"/>
              </w:rPr>
            </w:pPr>
            <w:r>
              <w:rPr>
                <w:sz w:val="24"/>
              </w:rPr>
              <w:t>300</w:t>
            </w:r>
          </w:p>
        </w:tc>
        <w:tc>
          <w:tcPr>
            <w:tcW w:w="1327" w:type="dxa"/>
          </w:tcPr>
          <w:p w:rsidR="00FF499F" w:rsidRPr="00385B01" w:rsidRDefault="00105C2F" w:rsidP="00FF499F">
            <w:pPr>
              <w:rPr>
                <w:sz w:val="24"/>
              </w:rPr>
            </w:pPr>
            <w:r>
              <w:rPr>
                <w:sz w:val="24"/>
              </w:rPr>
              <w:t>179.61</w:t>
            </w:r>
          </w:p>
        </w:tc>
        <w:tc>
          <w:tcPr>
            <w:tcW w:w="3022" w:type="dxa"/>
          </w:tcPr>
          <w:p w:rsidR="00FF499F" w:rsidRDefault="00FF499F" w:rsidP="00FF499F">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:121.1</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1):18.2</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2):9.5</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3):49</w:t>
            </w:r>
          </w:p>
          <w:p w:rsidR="00FF499F"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4):36</w:t>
            </w:r>
          </w:p>
          <w:p w:rsidR="00FF499F" w:rsidRPr="00385B01" w:rsidRDefault="00FF499F" w:rsidP="00FF499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5):87</w:t>
            </w:r>
          </w:p>
        </w:tc>
      </w:tr>
    </w:tbl>
    <w:p w:rsidR="00D4787E" w:rsidRDefault="00D4787E" w:rsidP="002C761F">
      <w:pPr>
        <w:ind w:left="720"/>
        <w:rPr>
          <w:b/>
          <w:sz w:val="24"/>
        </w:rPr>
      </w:pPr>
    </w:p>
    <w:p w:rsidR="00D4787E" w:rsidRPr="00C81257" w:rsidRDefault="00D4787E" w:rsidP="002C761F">
      <w:pPr>
        <w:ind w:left="720"/>
        <w:rPr>
          <w:sz w:val="24"/>
        </w:rPr>
      </w:pPr>
      <w:r w:rsidRPr="00C81257">
        <w:rPr>
          <w:sz w:val="24"/>
        </w:rPr>
        <w:t xml:space="preserve">We can clearly see marked differences in distance within cluster being minimum </w:t>
      </w:r>
      <w:proofErr w:type="gramStart"/>
      <w:r w:rsidRPr="00C81257">
        <w:rPr>
          <w:sz w:val="24"/>
        </w:rPr>
        <w:t>and also</w:t>
      </w:r>
      <w:proofErr w:type="gramEnd"/>
      <w:r w:rsidRPr="00C81257">
        <w:rPr>
          <w:sz w:val="24"/>
        </w:rPr>
        <w:t xml:space="preserve"> distance between clusters is considerably higher </w:t>
      </w:r>
      <w:r w:rsidR="00C81257">
        <w:rPr>
          <w:sz w:val="24"/>
        </w:rPr>
        <w:t xml:space="preserve">when k=5. </w:t>
      </w:r>
      <w:proofErr w:type="gramStart"/>
      <w:r w:rsidR="00C81257">
        <w:rPr>
          <w:sz w:val="24"/>
        </w:rPr>
        <w:t>Also</w:t>
      </w:r>
      <w:proofErr w:type="gramEnd"/>
      <w:r w:rsidR="00C81257" w:rsidRPr="00C81257">
        <w:rPr>
          <w:sz w:val="24"/>
        </w:rPr>
        <w:t xml:space="preserve"> the size distribution among clusters is much better when k=5</w:t>
      </w:r>
    </w:p>
    <w:p w:rsidR="00944214" w:rsidRDefault="00C81257" w:rsidP="00105C2F">
      <w:pPr>
        <w:ind w:left="720"/>
        <w:rPr>
          <w:b/>
          <w:sz w:val="24"/>
        </w:rPr>
      </w:pPr>
      <w:r>
        <w:rPr>
          <w:b/>
          <w:sz w:val="24"/>
        </w:rPr>
        <w:t>Hence, K=5 is the best K for this seg</w:t>
      </w:r>
      <w:r w:rsidR="00105C2F">
        <w:rPr>
          <w:b/>
          <w:sz w:val="24"/>
        </w:rPr>
        <w:t>mentation on basis of purchase</w:t>
      </w:r>
    </w:p>
    <w:p w:rsidR="00944214" w:rsidRDefault="00944214" w:rsidP="002C761F">
      <w:pPr>
        <w:ind w:left="720"/>
        <w:rPr>
          <w:b/>
          <w:sz w:val="24"/>
        </w:rPr>
      </w:pPr>
    </w:p>
    <w:p w:rsidR="00944214" w:rsidRDefault="00944214" w:rsidP="002C761F">
      <w:pPr>
        <w:ind w:left="720"/>
        <w:rPr>
          <w:b/>
          <w:sz w:val="24"/>
        </w:rPr>
      </w:pPr>
      <w:r>
        <w:rPr>
          <w:b/>
          <w:sz w:val="24"/>
        </w:rPr>
        <w:t>Centroid plots:</w:t>
      </w:r>
    </w:p>
    <w:p w:rsidR="00D4787E" w:rsidRDefault="00944214" w:rsidP="002C761F">
      <w:pPr>
        <w:ind w:left="720"/>
        <w:rPr>
          <w:b/>
          <w:sz w:val="24"/>
        </w:rPr>
      </w:pPr>
      <w:r>
        <w:rPr>
          <w:b/>
          <w:sz w:val="24"/>
        </w:rPr>
        <w:t>K=5</w:t>
      </w:r>
    </w:p>
    <w:p w:rsidR="00944214" w:rsidRDefault="00944214" w:rsidP="00944214">
      <w:pPr>
        <w:ind w:left="720"/>
        <w:rPr>
          <w:b/>
          <w:sz w:val="24"/>
        </w:rPr>
      </w:pPr>
      <w:r>
        <w:rPr>
          <w:noProof/>
        </w:rPr>
        <w:drawing>
          <wp:inline distT="0" distB="0" distL="0" distR="0" wp14:anchorId="640BBF11" wp14:editId="7B1B3A31">
            <wp:extent cx="6242765" cy="32861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35" cy="3297427"/>
                    </a:xfrm>
                    <a:prstGeom prst="rect">
                      <a:avLst/>
                    </a:prstGeom>
                  </pic:spPr>
                </pic:pic>
              </a:graphicData>
            </a:graphic>
          </wp:inline>
        </w:drawing>
      </w:r>
    </w:p>
    <w:p w:rsidR="00944214" w:rsidRPr="00944214" w:rsidRDefault="00944214" w:rsidP="00944214">
      <w:pPr>
        <w:ind w:left="720"/>
        <w:rPr>
          <w:b/>
          <w:sz w:val="24"/>
        </w:rPr>
      </w:pPr>
      <w:r>
        <w:t xml:space="preserve"> </w:t>
      </w:r>
      <w:r>
        <w:rPr>
          <w:b/>
          <w:sz w:val="24"/>
        </w:rPr>
        <w:t>Differences between each cluster:</w:t>
      </w:r>
    </w:p>
    <w:p w:rsidR="00944214" w:rsidRDefault="00944214" w:rsidP="00944214">
      <w:pPr>
        <w:ind w:left="720"/>
      </w:pPr>
      <w:proofErr w:type="spellStart"/>
      <w:r>
        <w:t>Clus</w:t>
      </w:r>
      <w:proofErr w:type="spellEnd"/>
      <w:r>
        <w:t xml:space="preserve"> 1: Customers in this cluster </w:t>
      </w:r>
      <w:r w:rsidR="00260859">
        <w:t>buy popular soap which is beauty related and don’t use high number of promos</w:t>
      </w:r>
    </w:p>
    <w:p w:rsidR="00944214" w:rsidRDefault="00944214" w:rsidP="00944214">
      <w:pPr>
        <w:ind w:left="720"/>
      </w:pPr>
      <w:proofErr w:type="spellStart"/>
      <w:r>
        <w:t>Clus</w:t>
      </w:r>
      <w:proofErr w:type="spellEnd"/>
      <w:r>
        <w:t xml:space="preserve"> 2:  </w:t>
      </w:r>
      <w:r w:rsidR="00260859">
        <w:t>Customers in this cluster buy sub-popular soap which is beauty related and used promotion code 6 relatively higher than other clusters</w:t>
      </w:r>
    </w:p>
    <w:p w:rsidR="00944214" w:rsidRDefault="00944214" w:rsidP="00944214">
      <w:pPr>
        <w:ind w:left="720"/>
      </w:pPr>
      <w:proofErr w:type="spellStart"/>
      <w:r>
        <w:t>Clus</w:t>
      </w:r>
      <w:proofErr w:type="spellEnd"/>
      <w:r>
        <w:t xml:space="preserve"> 3: </w:t>
      </w:r>
      <w:r w:rsidR="00260859">
        <w:t>Customers in this cluster buy popular soaps which are beauty and health related</w:t>
      </w:r>
    </w:p>
    <w:p w:rsidR="00944214" w:rsidRDefault="00944214" w:rsidP="00944214">
      <w:pPr>
        <w:ind w:left="720"/>
      </w:pPr>
      <w:proofErr w:type="spellStart"/>
      <w:r>
        <w:t>Clus</w:t>
      </w:r>
      <w:proofErr w:type="spellEnd"/>
      <w:r>
        <w:t xml:space="preserve"> 4: </w:t>
      </w:r>
      <w:r w:rsidR="00260859">
        <w:t>Same as cluster 3, but they buy high proportion of premium soaps</w:t>
      </w:r>
    </w:p>
    <w:p w:rsidR="005833AA" w:rsidRDefault="00944214" w:rsidP="00944214">
      <w:pPr>
        <w:ind w:left="720"/>
      </w:pPr>
      <w:proofErr w:type="spellStart"/>
      <w:r>
        <w:t>Clus</w:t>
      </w:r>
      <w:proofErr w:type="spellEnd"/>
      <w:r>
        <w:t xml:space="preserve"> 5: </w:t>
      </w:r>
      <w:r w:rsidR="00260859">
        <w:t>Customers in this cluster buy economic soap and don’t use high number of promos</w:t>
      </w:r>
      <w:r w:rsidR="00260859">
        <w:softHyphen/>
      </w:r>
      <w:r w:rsidR="00260859">
        <w:softHyphen/>
      </w:r>
      <w:r w:rsidR="00260859">
        <w:softHyphen/>
      </w:r>
    </w:p>
    <w:p w:rsidR="005833AA" w:rsidRDefault="005833AA" w:rsidP="00AD596D">
      <w:pPr>
        <w:ind w:left="720"/>
        <w:rPr>
          <w:sz w:val="24"/>
        </w:rPr>
      </w:pPr>
    </w:p>
    <w:p w:rsidR="00823AF9" w:rsidRDefault="00823AF9" w:rsidP="00AD596D">
      <w:pPr>
        <w:ind w:left="720"/>
        <w:rPr>
          <w:sz w:val="24"/>
        </w:rPr>
      </w:pPr>
    </w:p>
    <w:p w:rsidR="00823AF9" w:rsidRDefault="00823AF9" w:rsidP="00AD596D">
      <w:pPr>
        <w:ind w:left="720"/>
        <w:rPr>
          <w:sz w:val="24"/>
        </w:rPr>
      </w:pPr>
    </w:p>
    <w:p w:rsidR="00823AF9" w:rsidRDefault="00823AF9" w:rsidP="00823AF9">
      <w:pPr>
        <w:rPr>
          <w:b/>
        </w:rPr>
      </w:pPr>
      <w:r w:rsidRPr="000F6552">
        <w:rPr>
          <w:b/>
          <w:sz w:val="28"/>
        </w:rPr>
        <w:t xml:space="preserve">Q1) c) </w:t>
      </w:r>
      <w:r w:rsidRPr="00823AF9">
        <w:rPr>
          <w:b/>
        </w:rPr>
        <w:t>The variables that describe both purchase behavior and basis of purchase:</w:t>
      </w:r>
    </w:p>
    <w:p w:rsidR="00823AF9" w:rsidRDefault="00823AF9" w:rsidP="00823AF9">
      <w:pPr>
        <w:ind w:left="720"/>
      </w:pPr>
      <w:r w:rsidRPr="005768C4">
        <w:rPr>
          <w:b/>
        </w:rPr>
        <w:t>Step-1:</w:t>
      </w:r>
      <w:r>
        <w:t xml:space="preserve"> All variables were normalized from 0 to 1, so no problem to implement K means</w:t>
      </w:r>
    </w:p>
    <w:p w:rsidR="00823AF9" w:rsidRDefault="00823AF9" w:rsidP="00823AF9">
      <w:pPr>
        <w:ind w:left="720"/>
        <w:rPr>
          <w:b/>
        </w:rPr>
      </w:pPr>
      <w:r w:rsidRPr="00962863">
        <w:rPr>
          <w:b/>
        </w:rPr>
        <w:t>Step-2:</w:t>
      </w:r>
      <w:r>
        <w:t xml:space="preserve"> </w:t>
      </w:r>
      <w:r w:rsidRPr="004F365B">
        <w:rPr>
          <w:b/>
        </w:rPr>
        <w:t>Determining the optimal K using elbow graph</w:t>
      </w:r>
      <w:r>
        <w:rPr>
          <w:b/>
        </w:rPr>
        <w:t>:</w:t>
      </w:r>
    </w:p>
    <w:p w:rsidR="00823AF9" w:rsidRDefault="00823AF9" w:rsidP="00823AF9">
      <w:pPr>
        <w:ind w:left="720"/>
        <w:rPr>
          <w:sz w:val="24"/>
        </w:rPr>
      </w:pPr>
      <w:r>
        <w:rPr>
          <w:noProof/>
        </w:rPr>
        <w:lastRenderedPageBreak/>
        <w:drawing>
          <wp:inline distT="0" distB="0" distL="0" distR="0" wp14:anchorId="622ABEB4" wp14:editId="5CF60CD6">
            <wp:extent cx="5162653" cy="26828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2711" cy="2703631"/>
                    </a:xfrm>
                    <a:prstGeom prst="rect">
                      <a:avLst/>
                    </a:prstGeom>
                  </pic:spPr>
                </pic:pic>
              </a:graphicData>
            </a:graphic>
          </wp:inline>
        </w:drawing>
      </w:r>
    </w:p>
    <w:p w:rsidR="00105C2F" w:rsidRPr="00105C2F" w:rsidRDefault="00823AF9" w:rsidP="00105C2F">
      <w:pPr>
        <w:ind w:left="720"/>
      </w:pPr>
      <w:r>
        <w:t>Unlike the graph in 1a), we can see after K=5, graph is flattening out and it indicates the convergence at K=5. But, we’ll be re affirming the K=5 by comparing it with K=4.</w:t>
      </w:r>
    </w:p>
    <w:p w:rsidR="00823AF9" w:rsidRDefault="00823AF9" w:rsidP="00823AF9">
      <w:pPr>
        <w:ind w:left="720"/>
        <w:rPr>
          <w:b/>
          <w:sz w:val="24"/>
        </w:rPr>
      </w:pPr>
      <w:r>
        <w:rPr>
          <w:b/>
          <w:sz w:val="24"/>
        </w:rPr>
        <w:t>Step-3: Summarizing the results for K=5 and K=4</w:t>
      </w:r>
    </w:p>
    <w:p w:rsidR="00823AF9" w:rsidRDefault="00823AF9" w:rsidP="00823AF9">
      <w:pPr>
        <w:ind w:left="720"/>
        <w:rPr>
          <w:b/>
          <w:sz w:val="24"/>
        </w:rPr>
      </w:pPr>
      <w:r>
        <w:rPr>
          <w:b/>
          <w:sz w:val="24"/>
        </w:rPr>
        <w:t xml:space="preserve">Distances and sizes summary </w:t>
      </w:r>
    </w:p>
    <w:tbl>
      <w:tblPr>
        <w:tblStyle w:val="TableGrid"/>
        <w:tblW w:w="8458" w:type="dxa"/>
        <w:tblInd w:w="720" w:type="dxa"/>
        <w:tblLook w:val="04A0" w:firstRow="1" w:lastRow="0" w:firstColumn="1" w:lastColumn="0" w:noHBand="0" w:noVBand="1"/>
      </w:tblPr>
      <w:tblGrid>
        <w:gridCol w:w="1776"/>
        <w:gridCol w:w="1075"/>
        <w:gridCol w:w="1127"/>
        <w:gridCol w:w="1127"/>
        <w:gridCol w:w="3353"/>
      </w:tblGrid>
      <w:tr w:rsidR="00105C2F" w:rsidTr="00105C2F">
        <w:trPr>
          <w:trHeight w:val="638"/>
        </w:trPr>
        <w:tc>
          <w:tcPr>
            <w:tcW w:w="1776" w:type="dxa"/>
          </w:tcPr>
          <w:p w:rsidR="00105C2F" w:rsidRDefault="00105C2F" w:rsidP="00105C2F">
            <w:pPr>
              <w:rPr>
                <w:b/>
                <w:sz w:val="24"/>
              </w:rPr>
            </w:pPr>
            <w:r>
              <w:rPr>
                <w:b/>
                <w:sz w:val="24"/>
              </w:rPr>
              <w:t>Number of clusters</w:t>
            </w:r>
          </w:p>
        </w:tc>
        <w:tc>
          <w:tcPr>
            <w:tcW w:w="1075" w:type="dxa"/>
          </w:tcPr>
          <w:p w:rsidR="00105C2F" w:rsidRDefault="00105C2F" w:rsidP="00105C2F">
            <w:pPr>
              <w:rPr>
                <w:b/>
                <w:sz w:val="24"/>
              </w:rPr>
            </w:pPr>
            <w:r>
              <w:rPr>
                <w:b/>
                <w:sz w:val="24"/>
              </w:rPr>
              <w:t>Size of each cluster</w:t>
            </w:r>
          </w:p>
          <w:p w:rsidR="00105C2F" w:rsidRDefault="00105C2F" w:rsidP="00105C2F">
            <w:pPr>
              <w:rPr>
                <w:b/>
                <w:sz w:val="24"/>
              </w:rPr>
            </w:pPr>
          </w:p>
        </w:tc>
        <w:tc>
          <w:tcPr>
            <w:tcW w:w="1127" w:type="dxa"/>
          </w:tcPr>
          <w:p w:rsidR="00105C2F" w:rsidRDefault="00105C2F" w:rsidP="00105C2F">
            <w:pPr>
              <w:rPr>
                <w:b/>
                <w:sz w:val="24"/>
              </w:rPr>
            </w:pPr>
            <w:r>
              <w:rPr>
                <w:b/>
                <w:sz w:val="24"/>
              </w:rPr>
              <w:t>Total</w:t>
            </w:r>
          </w:p>
          <w:p w:rsidR="00105C2F" w:rsidRDefault="00105C2F" w:rsidP="00105C2F">
            <w:pPr>
              <w:rPr>
                <w:b/>
                <w:sz w:val="24"/>
              </w:rPr>
            </w:pPr>
            <w:r>
              <w:rPr>
                <w:b/>
                <w:sz w:val="24"/>
              </w:rPr>
              <w:t>SS</w:t>
            </w:r>
          </w:p>
        </w:tc>
        <w:tc>
          <w:tcPr>
            <w:tcW w:w="1127" w:type="dxa"/>
          </w:tcPr>
          <w:p w:rsidR="00105C2F" w:rsidRDefault="00105C2F" w:rsidP="00105C2F">
            <w:pPr>
              <w:rPr>
                <w:b/>
                <w:sz w:val="24"/>
              </w:rPr>
            </w:pPr>
            <w:r>
              <w:rPr>
                <w:b/>
                <w:sz w:val="24"/>
              </w:rPr>
              <w:t>Avg distance between clusters</w:t>
            </w:r>
          </w:p>
        </w:tc>
        <w:tc>
          <w:tcPr>
            <w:tcW w:w="3353" w:type="dxa"/>
          </w:tcPr>
          <w:p w:rsidR="00105C2F" w:rsidRDefault="00105C2F" w:rsidP="00105C2F">
            <w:pPr>
              <w:rPr>
                <w:b/>
                <w:sz w:val="24"/>
              </w:rPr>
            </w:pPr>
            <w:r>
              <w:rPr>
                <w:b/>
                <w:sz w:val="24"/>
              </w:rPr>
              <w:t>Avg distance to centroid within each cluster</w:t>
            </w:r>
          </w:p>
        </w:tc>
      </w:tr>
      <w:tr w:rsidR="00105C2F" w:rsidTr="00105C2F">
        <w:trPr>
          <w:trHeight w:val="1370"/>
        </w:trPr>
        <w:tc>
          <w:tcPr>
            <w:tcW w:w="1776" w:type="dxa"/>
          </w:tcPr>
          <w:p w:rsidR="00105C2F" w:rsidRPr="00385B01" w:rsidRDefault="00105C2F" w:rsidP="00105C2F">
            <w:pPr>
              <w:rPr>
                <w:sz w:val="24"/>
              </w:rPr>
            </w:pPr>
            <w:r>
              <w:rPr>
                <w:sz w:val="24"/>
              </w:rPr>
              <w:t>K=4</w:t>
            </w:r>
          </w:p>
        </w:tc>
        <w:tc>
          <w:tcPr>
            <w:tcW w:w="1075" w:type="dxa"/>
          </w:tcPr>
          <w:p w:rsidR="00105C2F" w:rsidRPr="00385B01" w:rsidRDefault="00105C2F" w:rsidP="00105C2F">
            <w:pPr>
              <w:rPr>
                <w:sz w:val="24"/>
              </w:rPr>
            </w:pPr>
            <w:r w:rsidRPr="00385B01">
              <w:rPr>
                <w:sz w:val="24"/>
              </w:rPr>
              <w:t>1:</w:t>
            </w:r>
            <w:r>
              <w:rPr>
                <w:sz w:val="24"/>
              </w:rPr>
              <w:t xml:space="preserve"> 146</w:t>
            </w:r>
          </w:p>
          <w:p w:rsidR="00105C2F" w:rsidRPr="00385B01" w:rsidRDefault="00105C2F" w:rsidP="00105C2F">
            <w:pPr>
              <w:rPr>
                <w:sz w:val="24"/>
              </w:rPr>
            </w:pPr>
            <w:r w:rsidRPr="00385B01">
              <w:rPr>
                <w:sz w:val="24"/>
              </w:rPr>
              <w:t>2:</w:t>
            </w:r>
            <w:r>
              <w:rPr>
                <w:sz w:val="24"/>
              </w:rPr>
              <w:t xml:space="preserve"> 74</w:t>
            </w:r>
          </w:p>
          <w:p w:rsidR="00105C2F" w:rsidRDefault="00105C2F" w:rsidP="00105C2F">
            <w:pPr>
              <w:rPr>
                <w:sz w:val="24"/>
              </w:rPr>
            </w:pPr>
            <w:r w:rsidRPr="00385B01">
              <w:rPr>
                <w:sz w:val="24"/>
              </w:rPr>
              <w:t>3:</w:t>
            </w:r>
            <w:r>
              <w:rPr>
                <w:sz w:val="24"/>
              </w:rPr>
              <w:t xml:space="preserve"> 258</w:t>
            </w:r>
          </w:p>
          <w:p w:rsidR="00105C2F" w:rsidRPr="00385B01" w:rsidRDefault="00105C2F" w:rsidP="00105C2F">
            <w:pPr>
              <w:rPr>
                <w:sz w:val="24"/>
              </w:rPr>
            </w:pPr>
            <w:r>
              <w:rPr>
                <w:sz w:val="24"/>
              </w:rPr>
              <w:t>4</w:t>
            </w:r>
            <w:r w:rsidRPr="00385B01">
              <w:rPr>
                <w:sz w:val="24"/>
              </w:rPr>
              <w:t>:</w:t>
            </w:r>
            <w:r>
              <w:rPr>
                <w:sz w:val="24"/>
              </w:rPr>
              <w:t xml:space="preserve"> 122</w:t>
            </w:r>
          </w:p>
        </w:tc>
        <w:tc>
          <w:tcPr>
            <w:tcW w:w="1127" w:type="dxa"/>
          </w:tcPr>
          <w:p w:rsidR="00105C2F" w:rsidRPr="00385B01" w:rsidRDefault="00105C2F" w:rsidP="00105C2F">
            <w:pPr>
              <w:rPr>
                <w:sz w:val="24"/>
              </w:rPr>
            </w:pPr>
            <w:r>
              <w:rPr>
                <w:sz w:val="24"/>
              </w:rPr>
              <w:t>484.16</w:t>
            </w:r>
          </w:p>
        </w:tc>
        <w:tc>
          <w:tcPr>
            <w:tcW w:w="1127" w:type="dxa"/>
          </w:tcPr>
          <w:p w:rsidR="00105C2F" w:rsidRPr="00D473C3" w:rsidRDefault="00105C2F" w:rsidP="00105C2F">
            <w:pPr>
              <w:rPr>
                <w:b/>
                <w:sz w:val="24"/>
              </w:rPr>
            </w:pPr>
            <w:r w:rsidRPr="00D473C3">
              <w:rPr>
                <w:b/>
                <w:sz w:val="24"/>
                <w:highlight w:val="yellow"/>
              </w:rPr>
              <w:t>205.80</w:t>
            </w:r>
          </w:p>
        </w:tc>
        <w:tc>
          <w:tcPr>
            <w:tcW w:w="3353" w:type="dxa"/>
          </w:tcPr>
          <w:p w:rsidR="00105C2F" w:rsidRDefault="00105C2F" w:rsidP="00105C2F">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w:t>
            </w:r>
            <w:r w:rsidRPr="00D473C3">
              <w:rPr>
                <w:b/>
                <w:sz w:val="24"/>
                <w:highlight w:val="yellow"/>
              </w:rPr>
              <w:t>278.3</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1):61.7</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2):17.7</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3):128.7</w:t>
            </w:r>
          </w:p>
          <w:p w:rsidR="00105C2F" w:rsidRPr="00385B01"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4):70.1</w:t>
            </w:r>
          </w:p>
        </w:tc>
      </w:tr>
      <w:tr w:rsidR="00105C2F" w:rsidTr="00105C2F">
        <w:trPr>
          <w:trHeight w:val="1637"/>
        </w:trPr>
        <w:tc>
          <w:tcPr>
            <w:tcW w:w="1776" w:type="dxa"/>
          </w:tcPr>
          <w:p w:rsidR="00105C2F" w:rsidRPr="00385B01" w:rsidRDefault="00105C2F" w:rsidP="00105C2F">
            <w:pPr>
              <w:rPr>
                <w:sz w:val="24"/>
              </w:rPr>
            </w:pPr>
            <w:r>
              <w:rPr>
                <w:sz w:val="24"/>
              </w:rPr>
              <w:t>K=5</w:t>
            </w:r>
          </w:p>
        </w:tc>
        <w:tc>
          <w:tcPr>
            <w:tcW w:w="1075" w:type="dxa"/>
          </w:tcPr>
          <w:p w:rsidR="00105C2F" w:rsidRPr="00385B01" w:rsidRDefault="00105C2F" w:rsidP="00105C2F">
            <w:pPr>
              <w:rPr>
                <w:sz w:val="24"/>
              </w:rPr>
            </w:pPr>
            <w:r w:rsidRPr="00385B01">
              <w:rPr>
                <w:sz w:val="24"/>
              </w:rPr>
              <w:t>1:</w:t>
            </w:r>
            <w:r>
              <w:rPr>
                <w:sz w:val="24"/>
              </w:rPr>
              <w:t xml:space="preserve"> 73</w:t>
            </w:r>
          </w:p>
          <w:p w:rsidR="00105C2F" w:rsidRPr="00385B01" w:rsidRDefault="00105C2F" w:rsidP="00105C2F">
            <w:pPr>
              <w:rPr>
                <w:sz w:val="24"/>
              </w:rPr>
            </w:pPr>
            <w:r w:rsidRPr="00385B01">
              <w:rPr>
                <w:sz w:val="24"/>
              </w:rPr>
              <w:t>2:</w:t>
            </w:r>
            <w:r>
              <w:rPr>
                <w:sz w:val="24"/>
              </w:rPr>
              <w:t xml:space="preserve"> 117</w:t>
            </w:r>
          </w:p>
          <w:p w:rsidR="00105C2F" w:rsidRDefault="00105C2F" w:rsidP="00105C2F">
            <w:pPr>
              <w:rPr>
                <w:sz w:val="24"/>
              </w:rPr>
            </w:pPr>
            <w:r w:rsidRPr="00385B01">
              <w:rPr>
                <w:sz w:val="24"/>
              </w:rPr>
              <w:t>3:</w:t>
            </w:r>
            <w:r>
              <w:rPr>
                <w:sz w:val="24"/>
              </w:rPr>
              <w:t xml:space="preserve"> 222</w:t>
            </w:r>
          </w:p>
          <w:p w:rsidR="00105C2F" w:rsidRDefault="00105C2F" w:rsidP="00105C2F">
            <w:pPr>
              <w:rPr>
                <w:sz w:val="24"/>
              </w:rPr>
            </w:pPr>
            <w:r>
              <w:rPr>
                <w:sz w:val="24"/>
              </w:rPr>
              <w:t>4</w:t>
            </w:r>
            <w:r w:rsidRPr="00385B01">
              <w:rPr>
                <w:sz w:val="24"/>
              </w:rPr>
              <w:t>:</w:t>
            </w:r>
            <w:r>
              <w:rPr>
                <w:sz w:val="24"/>
              </w:rPr>
              <w:t xml:space="preserve"> 136</w:t>
            </w:r>
          </w:p>
          <w:p w:rsidR="00105C2F" w:rsidRPr="00385B01" w:rsidRDefault="00105C2F" w:rsidP="00105C2F">
            <w:pPr>
              <w:rPr>
                <w:sz w:val="24"/>
              </w:rPr>
            </w:pPr>
            <w:r>
              <w:rPr>
                <w:sz w:val="24"/>
              </w:rPr>
              <w:t>5: 52</w:t>
            </w:r>
          </w:p>
        </w:tc>
        <w:tc>
          <w:tcPr>
            <w:tcW w:w="1127" w:type="dxa"/>
          </w:tcPr>
          <w:p w:rsidR="00105C2F" w:rsidRDefault="00105C2F" w:rsidP="00105C2F">
            <w:pPr>
              <w:rPr>
                <w:sz w:val="24"/>
              </w:rPr>
            </w:pPr>
            <w:r>
              <w:rPr>
                <w:sz w:val="24"/>
              </w:rPr>
              <w:t>484.16</w:t>
            </w:r>
          </w:p>
        </w:tc>
        <w:tc>
          <w:tcPr>
            <w:tcW w:w="1127" w:type="dxa"/>
          </w:tcPr>
          <w:p w:rsidR="00105C2F" w:rsidRPr="00D473C3" w:rsidRDefault="00105C2F" w:rsidP="00105C2F">
            <w:pPr>
              <w:rPr>
                <w:b/>
                <w:sz w:val="24"/>
              </w:rPr>
            </w:pPr>
            <w:r w:rsidRPr="00D473C3">
              <w:rPr>
                <w:b/>
                <w:sz w:val="24"/>
                <w:highlight w:val="yellow"/>
              </w:rPr>
              <w:t>240.8</w:t>
            </w:r>
          </w:p>
        </w:tc>
        <w:tc>
          <w:tcPr>
            <w:tcW w:w="3353" w:type="dxa"/>
          </w:tcPr>
          <w:p w:rsidR="00105C2F" w:rsidRDefault="00105C2F" w:rsidP="00105C2F">
            <w:pPr>
              <w:rPr>
                <w:sz w:val="24"/>
              </w:rPr>
            </w:pPr>
            <w:r w:rsidRPr="00385B01">
              <w:rPr>
                <w:sz w:val="24"/>
              </w:rPr>
              <w:t>Avg</w:t>
            </w:r>
            <w:r>
              <w:rPr>
                <w:sz w:val="24"/>
              </w:rPr>
              <w:t xml:space="preserve"> </w:t>
            </w:r>
            <w:r w:rsidRPr="00385B01">
              <w:rPr>
                <w:sz w:val="24"/>
              </w:rPr>
              <w:t xml:space="preserve">(total </w:t>
            </w:r>
            <w:proofErr w:type="spellStart"/>
            <w:r w:rsidRPr="00385B01">
              <w:rPr>
                <w:sz w:val="24"/>
              </w:rPr>
              <w:t>withinss</w:t>
            </w:r>
            <w:proofErr w:type="spellEnd"/>
            <w:r w:rsidRPr="00385B01">
              <w:rPr>
                <w:sz w:val="24"/>
              </w:rPr>
              <w:t>)</w:t>
            </w:r>
            <w:r>
              <w:rPr>
                <w:sz w:val="24"/>
              </w:rPr>
              <w:t>:</w:t>
            </w:r>
            <w:r w:rsidRPr="00D473C3">
              <w:rPr>
                <w:b/>
                <w:sz w:val="24"/>
                <w:highlight w:val="yellow"/>
              </w:rPr>
              <w:t>243.3</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1):17.7</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2):66.6</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3):89.5</w:t>
            </w:r>
          </w:p>
          <w:p w:rsidR="00105C2F"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4):56.06</w:t>
            </w:r>
          </w:p>
          <w:p w:rsidR="00105C2F" w:rsidRPr="00385B01" w:rsidRDefault="00105C2F" w:rsidP="00105C2F">
            <w:pPr>
              <w:rPr>
                <w:sz w:val="24"/>
              </w:rPr>
            </w:pPr>
            <w:proofErr w:type="spellStart"/>
            <w:r>
              <w:rPr>
                <w:sz w:val="24"/>
              </w:rPr>
              <w:t>Avg_withinss</w:t>
            </w:r>
            <w:proofErr w:type="spellEnd"/>
            <w:r>
              <w:rPr>
                <w:sz w:val="24"/>
              </w:rPr>
              <w:t xml:space="preserve"> (</w:t>
            </w:r>
            <w:proofErr w:type="spellStart"/>
            <w:r>
              <w:rPr>
                <w:sz w:val="24"/>
              </w:rPr>
              <w:t>clus</w:t>
            </w:r>
            <w:proofErr w:type="spellEnd"/>
            <w:r>
              <w:rPr>
                <w:sz w:val="24"/>
              </w:rPr>
              <w:t xml:space="preserve"> 5):13.93</w:t>
            </w:r>
          </w:p>
        </w:tc>
      </w:tr>
    </w:tbl>
    <w:p w:rsidR="00823AF9" w:rsidRDefault="00823AF9" w:rsidP="00823AF9">
      <w:pPr>
        <w:ind w:left="720"/>
        <w:rPr>
          <w:sz w:val="24"/>
        </w:rPr>
      </w:pPr>
    </w:p>
    <w:p w:rsidR="00742AB3" w:rsidRPr="00C81257" w:rsidRDefault="00742AB3" w:rsidP="00742AB3">
      <w:pPr>
        <w:ind w:left="720"/>
        <w:rPr>
          <w:sz w:val="24"/>
        </w:rPr>
      </w:pPr>
      <w:r w:rsidRPr="00C81257">
        <w:rPr>
          <w:sz w:val="24"/>
        </w:rPr>
        <w:t xml:space="preserve">We can clearly see marked differences in distance within cluster being minimum </w:t>
      </w:r>
      <w:proofErr w:type="gramStart"/>
      <w:r w:rsidRPr="00C81257">
        <w:rPr>
          <w:sz w:val="24"/>
        </w:rPr>
        <w:t>and also</w:t>
      </w:r>
      <w:proofErr w:type="gramEnd"/>
      <w:r w:rsidRPr="00C81257">
        <w:rPr>
          <w:sz w:val="24"/>
        </w:rPr>
        <w:t xml:space="preserve"> distance between clusters is considerably higher </w:t>
      </w:r>
      <w:r>
        <w:rPr>
          <w:sz w:val="24"/>
        </w:rPr>
        <w:t xml:space="preserve">when k=5. </w:t>
      </w:r>
      <w:proofErr w:type="gramStart"/>
      <w:r>
        <w:rPr>
          <w:sz w:val="24"/>
        </w:rPr>
        <w:t>Also</w:t>
      </w:r>
      <w:proofErr w:type="gramEnd"/>
      <w:r w:rsidRPr="00C81257">
        <w:rPr>
          <w:sz w:val="24"/>
        </w:rPr>
        <w:t xml:space="preserve"> the size distribution among clusters is much better when k=5</w:t>
      </w:r>
    </w:p>
    <w:p w:rsidR="00742AB3" w:rsidRDefault="00742AB3" w:rsidP="00742AB3">
      <w:pPr>
        <w:ind w:left="720"/>
        <w:rPr>
          <w:b/>
          <w:sz w:val="24"/>
        </w:rPr>
      </w:pPr>
      <w:r w:rsidRPr="00FC136F">
        <w:rPr>
          <w:b/>
          <w:sz w:val="24"/>
          <w:highlight w:val="yellow"/>
        </w:rPr>
        <w:t>Hence, K=5 is the best K for this seg</w:t>
      </w:r>
      <w:r w:rsidR="00105C2F" w:rsidRPr="00FC136F">
        <w:rPr>
          <w:b/>
          <w:sz w:val="24"/>
          <w:highlight w:val="yellow"/>
        </w:rPr>
        <w:t xml:space="preserve">mentation on basis of purchase and purchase </w:t>
      </w:r>
      <w:proofErr w:type="spellStart"/>
      <w:r w:rsidR="00105C2F" w:rsidRPr="00FC136F">
        <w:rPr>
          <w:b/>
          <w:sz w:val="24"/>
          <w:highlight w:val="yellow"/>
        </w:rPr>
        <w:t>behaviour</w:t>
      </w:r>
      <w:proofErr w:type="spellEnd"/>
    </w:p>
    <w:p w:rsidR="00105C2F" w:rsidRDefault="00105C2F" w:rsidP="00823AF9">
      <w:pPr>
        <w:ind w:left="720"/>
        <w:rPr>
          <w:b/>
        </w:rPr>
      </w:pPr>
      <w:r w:rsidRPr="00105C2F">
        <w:rPr>
          <w:b/>
        </w:rPr>
        <w:lastRenderedPageBreak/>
        <w:t xml:space="preserve">Questions asked: </w:t>
      </w:r>
    </w:p>
    <w:p w:rsidR="00742AB3" w:rsidRDefault="00105C2F" w:rsidP="00823AF9">
      <w:pPr>
        <w:ind w:left="720"/>
        <w:rPr>
          <w:b/>
        </w:rPr>
      </w:pPr>
      <w:r w:rsidRPr="00105C2F">
        <w:rPr>
          <w:b/>
        </w:rPr>
        <w:t>How should k be chosen?</w:t>
      </w:r>
    </w:p>
    <w:p w:rsidR="00105C2F" w:rsidRDefault="00105C2F" w:rsidP="00823AF9">
      <w:pPr>
        <w:ind w:left="720"/>
      </w:pPr>
      <w:r>
        <w:t xml:space="preserve">The value of ‘K’ should be chosen in such a way that: </w:t>
      </w:r>
    </w:p>
    <w:p w:rsidR="00105C2F" w:rsidRDefault="00105C2F" w:rsidP="00823AF9">
      <w:pPr>
        <w:ind w:left="720"/>
      </w:pPr>
      <w:r>
        <w:t xml:space="preserve">1) The Intra cluster distances are minimum in all clusters </w:t>
      </w:r>
    </w:p>
    <w:p w:rsidR="00105C2F" w:rsidRDefault="00105C2F" w:rsidP="00823AF9">
      <w:pPr>
        <w:ind w:left="720"/>
      </w:pPr>
      <w:r>
        <w:t>2) The clusters are well apart. That is, the inter cluster distances are maximum</w:t>
      </w:r>
    </w:p>
    <w:p w:rsidR="00105C2F" w:rsidRDefault="00105C2F" w:rsidP="00823AF9">
      <w:pPr>
        <w:ind w:left="720"/>
      </w:pPr>
      <w:r>
        <w:t>Value of K is already chosen using these aspects in the above questions</w:t>
      </w:r>
    </w:p>
    <w:p w:rsidR="00105C2F" w:rsidRDefault="00105C2F" w:rsidP="00823AF9">
      <w:pPr>
        <w:ind w:left="720"/>
        <w:rPr>
          <w:b/>
        </w:rPr>
      </w:pPr>
      <w:r w:rsidRPr="00105C2F">
        <w:rPr>
          <w:b/>
        </w:rPr>
        <w:t>How should the percentages of total purchases comprised by various brands be treated? Isn’t a customer who buys all brand A just as loyal as a customer who buys all brand B? What will be the effect on any distance measure of using the brand share variables as is?</w:t>
      </w:r>
    </w:p>
    <w:p w:rsidR="00105C2F" w:rsidRPr="00105C2F" w:rsidRDefault="00105C2F" w:rsidP="00823AF9">
      <w:pPr>
        <w:ind w:left="720"/>
        <w:rPr>
          <w:b/>
        </w:rPr>
      </w:pPr>
      <w:r>
        <w:t xml:space="preserve">The percentages of total purchases should not be considered individually as they increase the inter cluster distances and the effectiveness of the clustering drops. Instead, consider </w:t>
      </w:r>
      <w:proofErr w:type="spellStart"/>
      <w:proofErr w:type="gramStart"/>
      <w:r>
        <w:t>MaxBrCode</w:t>
      </w:r>
      <w:proofErr w:type="spellEnd"/>
      <w:r>
        <w:t>(</w:t>
      </w:r>
      <w:proofErr w:type="gramEnd"/>
      <w:r>
        <w:t>Max proportion of purchase) which give the brand loyalty of the customer</w:t>
      </w:r>
    </w:p>
    <w:p w:rsidR="00105C2F" w:rsidRDefault="00105C2F" w:rsidP="00823AF9">
      <w:pPr>
        <w:ind w:left="720"/>
      </w:pPr>
    </w:p>
    <w:p w:rsidR="000F6552" w:rsidRDefault="000F6552" w:rsidP="000F6552">
      <w:r w:rsidRPr="000F6552">
        <w:rPr>
          <w:b/>
          <w:sz w:val="28"/>
        </w:rPr>
        <w:t xml:space="preserve">2. </w:t>
      </w:r>
      <w:proofErr w:type="gramStart"/>
      <w:r w:rsidRPr="000F6552">
        <w:rPr>
          <w:b/>
          <w:sz w:val="28"/>
        </w:rPr>
        <w:t>a)</w:t>
      </w:r>
      <w:r w:rsidRPr="000F6552">
        <w:rPr>
          <w:sz w:val="28"/>
        </w:rPr>
        <w:t xml:space="preserve"> </w:t>
      </w:r>
      <w:r>
        <w:rPr>
          <w:sz w:val="28"/>
        </w:rPr>
        <w:t xml:space="preserve"> </w:t>
      </w:r>
      <w:r>
        <w:t>Three</w:t>
      </w:r>
      <w:proofErr w:type="gramEnd"/>
      <w:r>
        <w:t xml:space="preserve"> types of segmentation tried out in the 1</w:t>
      </w:r>
      <w:r w:rsidRPr="000F6552">
        <w:rPr>
          <w:vertAlign w:val="superscript"/>
        </w:rPr>
        <w:t>st</w:t>
      </w:r>
      <w:r>
        <w:t xml:space="preserve"> question</w:t>
      </w:r>
      <w:r w:rsidR="00100048">
        <w:t>, where already best k is chosen each set of variables, now we have to choose best out of this three below models</w:t>
      </w:r>
    </w:p>
    <w:tbl>
      <w:tblPr>
        <w:tblStyle w:val="TableGrid"/>
        <w:tblpPr w:leftFromText="180" w:rightFromText="180" w:vertAnchor="text" w:horzAnchor="margin" w:tblpX="350" w:tblpY="134"/>
        <w:tblW w:w="8476" w:type="dxa"/>
        <w:tblLook w:val="04A0" w:firstRow="1" w:lastRow="0" w:firstColumn="1" w:lastColumn="0" w:noHBand="0" w:noVBand="1"/>
      </w:tblPr>
      <w:tblGrid>
        <w:gridCol w:w="1722"/>
        <w:gridCol w:w="1075"/>
        <w:gridCol w:w="1289"/>
        <w:gridCol w:w="1618"/>
        <w:gridCol w:w="1127"/>
        <w:gridCol w:w="1645"/>
      </w:tblGrid>
      <w:tr w:rsidR="00100048" w:rsidTr="00100048">
        <w:trPr>
          <w:trHeight w:val="414"/>
        </w:trPr>
        <w:tc>
          <w:tcPr>
            <w:tcW w:w="1722" w:type="dxa"/>
          </w:tcPr>
          <w:p w:rsidR="00100048" w:rsidRDefault="00100048" w:rsidP="00100048">
            <w:r>
              <w:t>Type</w:t>
            </w:r>
          </w:p>
        </w:tc>
        <w:tc>
          <w:tcPr>
            <w:tcW w:w="1075" w:type="dxa"/>
          </w:tcPr>
          <w:p w:rsidR="00100048" w:rsidRDefault="00100048" w:rsidP="00100048">
            <w:r>
              <w:t>Best K</w:t>
            </w:r>
          </w:p>
        </w:tc>
        <w:tc>
          <w:tcPr>
            <w:tcW w:w="1289" w:type="dxa"/>
          </w:tcPr>
          <w:p w:rsidR="00100048" w:rsidRDefault="00100048" w:rsidP="00100048">
            <w:pPr>
              <w:jc w:val="center"/>
            </w:pPr>
            <w:r>
              <w:t>Total SS</w:t>
            </w:r>
          </w:p>
        </w:tc>
        <w:tc>
          <w:tcPr>
            <w:tcW w:w="1618" w:type="dxa"/>
          </w:tcPr>
          <w:p w:rsidR="00100048" w:rsidRDefault="00100048" w:rsidP="00100048">
            <w:pPr>
              <w:jc w:val="center"/>
            </w:pPr>
            <w:proofErr w:type="gramStart"/>
            <w:r>
              <w:t>Between  SS</w:t>
            </w:r>
            <w:proofErr w:type="gramEnd"/>
          </w:p>
        </w:tc>
        <w:tc>
          <w:tcPr>
            <w:tcW w:w="1127" w:type="dxa"/>
          </w:tcPr>
          <w:p w:rsidR="00100048" w:rsidRDefault="00100048" w:rsidP="00100048">
            <w:r>
              <w:t>BSS/TSS</w:t>
            </w:r>
          </w:p>
        </w:tc>
        <w:tc>
          <w:tcPr>
            <w:tcW w:w="1645" w:type="dxa"/>
          </w:tcPr>
          <w:p w:rsidR="00100048" w:rsidRDefault="00100048" w:rsidP="00100048">
            <w:r>
              <w:t xml:space="preserve">Total </w:t>
            </w:r>
            <w:proofErr w:type="spellStart"/>
            <w:r>
              <w:t>Withins</w:t>
            </w:r>
            <w:proofErr w:type="spellEnd"/>
          </w:p>
        </w:tc>
      </w:tr>
      <w:tr w:rsidR="00100048" w:rsidTr="00100048">
        <w:trPr>
          <w:trHeight w:val="510"/>
        </w:trPr>
        <w:tc>
          <w:tcPr>
            <w:tcW w:w="1722" w:type="dxa"/>
          </w:tcPr>
          <w:p w:rsidR="00100048" w:rsidRDefault="00100048" w:rsidP="00100048">
            <w:r>
              <w:t xml:space="preserve">Purchase </w:t>
            </w:r>
            <w:proofErr w:type="spellStart"/>
            <w:r>
              <w:t>behaviour</w:t>
            </w:r>
            <w:proofErr w:type="spellEnd"/>
          </w:p>
        </w:tc>
        <w:tc>
          <w:tcPr>
            <w:tcW w:w="1075" w:type="dxa"/>
          </w:tcPr>
          <w:p w:rsidR="00100048" w:rsidRDefault="00704A5A" w:rsidP="00100048">
            <w:pPr>
              <w:jc w:val="center"/>
            </w:pPr>
            <w:r>
              <w:t>5</w:t>
            </w:r>
          </w:p>
        </w:tc>
        <w:tc>
          <w:tcPr>
            <w:tcW w:w="1289" w:type="dxa"/>
          </w:tcPr>
          <w:p w:rsidR="00100048" w:rsidRDefault="00100048" w:rsidP="00100048">
            <w:pPr>
              <w:jc w:val="center"/>
            </w:pPr>
            <w:r>
              <w:t>183</w:t>
            </w:r>
          </w:p>
        </w:tc>
        <w:tc>
          <w:tcPr>
            <w:tcW w:w="1618" w:type="dxa"/>
          </w:tcPr>
          <w:p w:rsidR="00100048" w:rsidRDefault="00704A5A" w:rsidP="00100048">
            <w:pPr>
              <w:jc w:val="center"/>
            </w:pPr>
            <w:r>
              <w:t>117</w:t>
            </w:r>
          </w:p>
        </w:tc>
        <w:tc>
          <w:tcPr>
            <w:tcW w:w="1127" w:type="dxa"/>
          </w:tcPr>
          <w:p w:rsidR="00100048" w:rsidRDefault="00704A5A" w:rsidP="00100048">
            <w:r>
              <w:t>0.631</w:t>
            </w:r>
          </w:p>
        </w:tc>
        <w:tc>
          <w:tcPr>
            <w:tcW w:w="1645" w:type="dxa"/>
          </w:tcPr>
          <w:p w:rsidR="00100048" w:rsidRDefault="00704A5A" w:rsidP="00100048">
            <w:r>
              <w:t>66</w:t>
            </w:r>
          </w:p>
        </w:tc>
      </w:tr>
      <w:tr w:rsidR="00100048" w:rsidTr="00100048">
        <w:trPr>
          <w:trHeight w:val="498"/>
        </w:trPr>
        <w:tc>
          <w:tcPr>
            <w:tcW w:w="1722" w:type="dxa"/>
          </w:tcPr>
          <w:p w:rsidR="00100048" w:rsidRDefault="00100048" w:rsidP="00100048">
            <w:r>
              <w:t>Basis of purchase</w:t>
            </w:r>
          </w:p>
        </w:tc>
        <w:tc>
          <w:tcPr>
            <w:tcW w:w="1075" w:type="dxa"/>
          </w:tcPr>
          <w:p w:rsidR="00100048" w:rsidRDefault="00100048" w:rsidP="00100048">
            <w:pPr>
              <w:jc w:val="center"/>
            </w:pPr>
            <w:r>
              <w:t>5</w:t>
            </w:r>
          </w:p>
        </w:tc>
        <w:tc>
          <w:tcPr>
            <w:tcW w:w="1289" w:type="dxa"/>
          </w:tcPr>
          <w:p w:rsidR="00100048" w:rsidRDefault="00100048" w:rsidP="00100048">
            <w:pPr>
              <w:jc w:val="center"/>
            </w:pPr>
            <w:r>
              <w:t>300</w:t>
            </w:r>
          </w:p>
        </w:tc>
        <w:tc>
          <w:tcPr>
            <w:tcW w:w="1618" w:type="dxa"/>
          </w:tcPr>
          <w:p w:rsidR="00100048" w:rsidRDefault="00100048" w:rsidP="00100048">
            <w:pPr>
              <w:jc w:val="center"/>
            </w:pPr>
            <w:r>
              <w:t>179</w:t>
            </w:r>
          </w:p>
        </w:tc>
        <w:tc>
          <w:tcPr>
            <w:tcW w:w="1127" w:type="dxa"/>
          </w:tcPr>
          <w:p w:rsidR="00100048" w:rsidRDefault="00100048" w:rsidP="00100048">
            <w:r>
              <w:t>0.596</w:t>
            </w:r>
          </w:p>
        </w:tc>
        <w:tc>
          <w:tcPr>
            <w:tcW w:w="1645" w:type="dxa"/>
          </w:tcPr>
          <w:p w:rsidR="00100048" w:rsidRDefault="00100048" w:rsidP="00100048">
            <w:r>
              <w:t>121</w:t>
            </w:r>
          </w:p>
        </w:tc>
      </w:tr>
      <w:tr w:rsidR="00100048" w:rsidTr="00100048">
        <w:trPr>
          <w:trHeight w:val="393"/>
        </w:trPr>
        <w:tc>
          <w:tcPr>
            <w:tcW w:w="1722" w:type="dxa"/>
          </w:tcPr>
          <w:p w:rsidR="00100048" w:rsidRDefault="00100048" w:rsidP="00100048">
            <w:r>
              <w:t>Both</w:t>
            </w:r>
          </w:p>
        </w:tc>
        <w:tc>
          <w:tcPr>
            <w:tcW w:w="1075" w:type="dxa"/>
          </w:tcPr>
          <w:p w:rsidR="00100048" w:rsidRDefault="00100048" w:rsidP="00100048">
            <w:pPr>
              <w:jc w:val="center"/>
            </w:pPr>
            <w:r>
              <w:t>5</w:t>
            </w:r>
          </w:p>
        </w:tc>
        <w:tc>
          <w:tcPr>
            <w:tcW w:w="1289" w:type="dxa"/>
          </w:tcPr>
          <w:p w:rsidR="00100048" w:rsidRDefault="00100048" w:rsidP="00100048">
            <w:pPr>
              <w:jc w:val="center"/>
            </w:pPr>
            <w:r>
              <w:t>484</w:t>
            </w:r>
          </w:p>
        </w:tc>
        <w:tc>
          <w:tcPr>
            <w:tcW w:w="1618" w:type="dxa"/>
          </w:tcPr>
          <w:p w:rsidR="00100048" w:rsidRDefault="00100048" w:rsidP="00100048">
            <w:pPr>
              <w:jc w:val="center"/>
            </w:pPr>
            <w:r>
              <w:t>240</w:t>
            </w:r>
          </w:p>
        </w:tc>
        <w:tc>
          <w:tcPr>
            <w:tcW w:w="1127" w:type="dxa"/>
          </w:tcPr>
          <w:p w:rsidR="00100048" w:rsidRDefault="00100048" w:rsidP="00100048">
            <w:r>
              <w:t>0.495</w:t>
            </w:r>
          </w:p>
        </w:tc>
        <w:tc>
          <w:tcPr>
            <w:tcW w:w="1645" w:type="dxa"/>
          </w:tcPr>
          <w:p w:rsidR="00100048" w:rsidRDefault="00100048" w:rsidP="00100048">
            <w:r>
              <w:t>243</w:t>
            </w:r>
          </w:p>
        </w:tc>
      </w:tr>
    </w:tbl>
    <w:p w:rsidR="00100048" w:rsidRPr="000F6552" w:rsidRDefault="000F6552" w:rsidP="000F6552">
      <w:r>
        <w:t xml:space="preserve">               </w:t>
      </w:r>
    </w:p>
    <w:p w:rsidR="000F6552" w:rsidRPr="00FC136F" w:rsidRDefault="00100048" w:rsidP="00FC136F">
      <w:pPr>
        <w:rPr>
          <w:b/>
        </w:rPr>
      </w:pPr>
      <w:r>
        <w:t xml:space="preserve">   </w:t>
      </w:r>
      <w:r w:rsidRPr="00FC136F">
        <w:rPr>
          <w:b/>
        </w:rPr>
        <w:t xml:space="preserve"> </w:t>
      </w:r>
      <w:r w:rsidRPr="00FC136F">
        <w:rPr>
          <w:b/>
          <w:highlight w:val="yellow"/>
        </w:rPr>
        <w:t xml:space="preserve">BSS/TTS is high for the </w:t>
      </w:r>
      <w:proofErr w:type="spellStart"/>
      <w:r w:rsidRPr="00FC136F">
        <w:rPr>
          <w:b/>
          <w:highlight w:val="yellow"/>
        </w:rPr>
        <w:t>kmeans</w:t>
      </w:r>
      <w:proofErr w:type="spellEnd"/>
      <w:r w:rsidRPr="00FC136F">
        <w:rPr>
          <w:b/>
          <w:highlight w:val="yellow"/>
        </w:rPr>
        <w:t xml:space="preserve"> model on purchase </w:t>
      </w:r>
      <w:r w:rsidR="00FC136F" w:rsidRPr="00FC136F">
        <w:rPr>
          <w:b/>
          <w:highlight w:val="yellow"/>
        </w:rPr>
        <w:t>behavior</w:t>
      </w:r>
      <w:r w:rsidRPr="00FC136F">
        <w:rPr>
          <w:b/>
          <w:highlight w:val="yellow"/>
        </w:rPr>
        <w:t xml:space="preserve"> </w:t>
      </w:r>
      <w:proofErr w:type="gramStart"/>
      <w:r w:rsidRPr="00FC136F">
        <w:rPr>
          <w:b/>
          <w:highlight w:val="yellow"/>
        </w:rPr>
        <w:t>and also</w:t>
      </w:r>
      <w:proofErr w:type="gramEnd"/>
      <w:r w:rsidRPr="00FC136F">
        <w:rPr>
          <w:b/>
          <w:highlight w:val="yellow"/>
        </w:rPr>
        <w:t xml:space="preserve"> distanc</w:t>
      </w:r>
      <w:r w:rsidR="00FC136F" w:rsidRPr="00FC136F">
        <w:rPr>
          <w:b/>
          <w:highlight w:val="yellow"/>
        </w:rPr>
        <w:t xml:space="preserve">e within clusters is minimal for that model. Hence we can use the </w:t>
      </w:r>
      <w:r w:rsidR="00704A5A">
        <w:rPr>
          <w:b/>
          <w:highlight w:val="yellow"/>
        </w:rPr>
        <w:t>purchase behavior model with K=</w:t>
      </w:r>
      <w:proofErr w:type="gramStart"/>
      <w:r w:rsidR="00704A5A">
        <w:rPr>
          <w:b/>
          <w:highlight w:val="yellow"/>
        </w:rPr>
        <w:t xml:space="preserve">5 </w:t>
      </w:r>
      <w:r w:rsidR="00FC136F" w:rsidRPr="00FC136F">
        <w:rPr>
          <w:b/>
          <w:highlight w:val="yellow"/>
        </w:rPr>
        <w:t xml:space="preserve"> as</w:t>
      </w:r>
      <w:proofErr w:type="gramEnd"/>
      <w:r w:rsidR="00FC136F" w:rsidRPr="00FC136F">
        <w:rPr>
          <w:b/>
          <w:highlight w:val="yellow"/>
        </w:rPr>
        <w:t xml:space="preserve"> our best model</w:t>
      </w:r>
    </w:p>
    <w:p w:rsidR="000F6552" w:rsidRDefault="000F6552" w:rsidP="000F6552"/>
    <w:p w:rsidR="003E18CC" w:rsidRDefault="003E18CC" w:rsidP="000F6552"/>
    <w:p w:rsidR="003E18CC" w:rsidRDefault="003E18CC" w:rsidP="000F6552"/>
    <w:p w:rsidR="003E18CC" w:rsidRDefault="003E18CC" w:rsidP="000F6552"/>
    <w:p w:rsidR="00D41505" w:rsidRDefault="00D41505" w:rsidP="000F6552"/>
    <w:p w:rsidR="00D41505" w:rsidRDefault="00D41505" w:rsidP="000F6552"/>
    <w:p w:rsidR="00D41505" w:rsidRDefault="00D41505" w:rsidP="000F6552"/>
    <w:p w:rsidR="00D41505" w:rsidRDefault="00D41505" w:rsidP="000F6552"/>
    <w:p w:rsidR="00D41505" w:rsidRDefault="00D41505" w:rsidP="000F6552"/>
    <w:p w:rsidR="00FC136F" w:rsidRDefault="00FC136F" w:rsidP="000F6552">
      <w:pPr>
        <w:rPr>
          <w:b/>
          <w:sz w:val="24"/>
        </w:rPr>
      </w:pPr>
      <w:r>
        <w:rPr>
          <w:b/>
          <w:sz w:val="28"/>
        </w:rPr>
        <w:t xml:space="preserve">2. </w:t>
      </w:r>
      <w:proofErr w:type="gramStart"/>
      <w:r>
        <w:rPr>
          <w:b/>
          <w:sz w:val="28"/>
        </w:rPr>
        <w:t>B</w:t>
      </w:r>
      <w:r w:rsidRPr="000F6552">
        <w:rPr>
          <w:b/>
          <w:sz w:val="28"/>
        </w:rPr>
        <w:t>)</w:t>
      </w:r>
      <w:r w:rsidRPr="000F6552">
        <w:rPr>
          <w:sz w:val="28"/>
        </w:rPr>
        <w:t xml:space="preserve"> </w:t>
      </w:r>
      <w:r w:rsidR="00704A5A">
        <w:rPr>
          <w:b/>
          <w:sz w:val="24"/>
        </w:rPr>
        <w:t xml:space="preserve"> C</w:t>
      </w:r>
      <w:r w:rsidRPr="00FC136F">
        <w:rPr>
          <w:b/>
          <w:sz w:val="24"/>
        </w:rPr>
        <w:t>omparison</w:t>
      </w:r>
      <w:proofErr w:type="gramEnd"/>
      <w:r w:rsidRPr="00FC136F">
        <w:rPr>
          <w:b/>
          <w:sz w:val="24"/>
        </w:rPr>
        <w:t xml:space="preserve"> of</w:t>
      </w:r>
      <w:r w:rsidR="00704A5A">
        <w:rPr>
          <w:b/>
          <w:sz w:val="24"/>
        </w:rPr>
        <w:t xml:space="preserve"> demographic and other features </w:t>
      </w:r>
      <w:proofErr w:type="spellStart"/>
      <w:r w:rsidR="00704A5A">
        <w:rPr>
          <w:b/>
          <w:sz w:val="24"/>
        </w:rPr>
        <w:t>f</w:t>
      </w:r>
      <w:proofErr w:type="spellEnd"/>
      <w:r w:rsidR="00704A5A">
        <w:rPr>
          <w:b/>
          <w:sz w:val="24"/>
        </w:rPr>
        <w:t xml:space="preserve"> </w:t>
      </w:r>
      <w:r w:rsidRPr="00FC136F">
        <w:rPr>
          <w:b/>
          <w:sz w:val="24"/>
        </w:rPr>
        <w:t xml:space="preserve"> these clusters in best model</w:t>
      </w:r>
      <w:r>
        <w:rPr>
          <w:b/>
          <w:sz w:val="24"/>
        </w:rPr>
        <w:t>:</w:t>
      </w:r>
    </w:p>
    <w:p w:rsidR="003E18CC" w:rsidRDefault="003E18CC" w:rsidP="000F6552">
      <w:pPr>
        <w:rPr>
          <w:b/>
          <w:sz w:val="24"/>
        </w:rPr>
      </w:pPr>
      <w:r>
        <w:rPr>
          <w:b/>
          <w:sz w:val="24"/>
        </w:rPr>
        <w:t xml:space="preserve">          </w:t>
      </w:r>
      <w:proofErr w:type="spellStart"/>
      <w:r>
        <w:rPr>
          <w:b/>
          <w:sz w:val="24"/>
        </w:rPr>
        <w:t>i</w:t>
      </w:r>
      <w:proofErr w:type="spellEnd"/>
      <w:r>
        <w:rPr>
          <w:b/>
          <w:sz w:val="24"/>
        </w:rPr>
        <w:t>) SEC:</w:t>
      </w:r>
    </w:p>
    <w:p w:rsidR="00D41505" w:rsidRPr="00845A8F" w:rsidRDefault="00D41505" w:rsidP="00D41505">
      <w:pPr>
        <w:ind w:left="720"/>
      </w:pPr>
      <w:r w:rsidRPr="00845A8F">
        <w:t>Cluster</w:t>
      </w:r>
      <w:r w:rsidR="00845A8F" w:rsidRPr="00845A8F">
        <w:t xml:space="preserve"> 2 </w:t>
      </w:r>
      <w:r w:rsidRPr="00845A8F">
        <w:t>which has maximum brand loyalty</w:t>
      </w:r>
      <w:r w:rsidRPr="00845A8F">
        <w:rPr>
          <w:b/>
        </w:rPr>
        <w:t xml:space="preserve"> </w:t>
      </w:r>
      <w:r w:rsidRPr="00845A8F">
        <w:t xml:space="preserve">have higher percentage of people who are high </w:t>
      </w:r>
      <w:r w:rsidR="00845A8F" w:rsidRPr="00845A8F">
        <w:t>class belonging to lower economic classes</w:t>
      </w:r>
    </w:p>
    <w:p w:rsidR="00D41505" w:rsidRPr="00845A8F" w:rsidRDefault="00D41505" w:rsidP="00D41505">
      <w:pPr>
        <w:ind w:left="720"/>
      </w:pPr>
      <w:r w:rsidRPr="00845A8F">
        <w:t>Cluster</w:t>
      </w:r>
      <w:r w:rsidR="00845A8F" w:rsidRPr="00845A8F">
        <w:t xml:space="preserve"> 1</w:t>
      </w:r>
      <w:r w:rsidRPr="00845A8F">
        <w:t xml:space="preserve"> which has least brand loyalty</w:t>
      </w:r>
      <w:r w:rsidRPr="00845A8F">
        <w:rPr>
          <w:b/>
        </w:rPr>
        <w:t xml:space="preserve"> </w:t>
      </w:r>
      <w:r w:rsidRPr="00845A8F">
        <w:t>have higher percent</w:t>
      </w:r>
      <w:r w:rsidR="004C5AA3" w:rsidRPr="00845A8F">
        <w:t>age o</w:t>
      </w:r>
      <w:r w:rsidR="00845A8F" w:rsidRPr="00845A8F">
        <w:t>f people who belong to high class 1 and 2</w:t>
      </w:r>
    </w:p>
    <w:p w:rsidR="00D41505" w:rsidRPr="00845A8F" w:rsidRDefault="00845A8F" w:rsidP="00D41505">
      <w:pPr>
        <w:ind w:left="720"/>
      </w:pPr>
      <w:r w:rsidRPr="00845A8F">
        <w:t>This makes sense, because rich class have lot of options to choose from, whereas low class members buy something basic soap like lifebuoy over and over, hence you see this trend.</w:t>
      </w:r>
    </w:p>
    <w:p w:rsidR="00D41505" w:rsidRDefault="00D41505" w:rsidP="000F6552">
      <w:pPr>
        <w:rPr>
          <w:b/>
          <w:sz w:val="24"/>
        </w:rPr>
      </w:pPr>
    </w:p>
    <w:p w:rsidR="00105C2F" w:rsidRDefault="004C5AA3" w:rsidP="00181814">
      <w:r>
        <w:rPr>
          <w:noProof/>
        </w:rPr>
        <w:drawing>
          <wp:inline distT="0" distB="0" distL="0" distR="0" wp14:anchorId="468458C2" wp14:editId="6157DC42">
            <wp:extent cx="4278702" cy="219786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864" cy="2206679"/>
                    </a:xfrm>
                    <a:prstGeom prst="rect">
                      <a:avLst/>
                    </a:prstGeom>
                  </pic:spPr>
                </pic:pic>
              </a:graphicData>
            </a:graphic>
          </wp:inline>
        </w:drawing>
      </w:r>
    </w:p>
    <w:p w:rsidR="00105C2F" w:rsidRDefault="00845A8F" w:rsidP="00181814">
      <w:pPr>
        <w:rPr>
          <w:b/>
          <w:sz w:val="24"/>
        </w:rPr>
      </w:pPr>
      <w:r>
        <w:rPr>
          <w:b/>
          <w:sz w:val="24"/>
        </w:rPr>
        <w:t>ii) Food eating habits</w:t>
      </w:r>
    </w:p>
    <w:p w:rsidR="00181814" w:rsidRPr="00181814" w:rsidRDefault="00181814" w:rsidP="00181814">
      <w:r>
        <w:rPr>
          <w:b/>
          <w:sz w:val="24"/>
        </w:rPr>
        <w:t xml:space="preserve"> </w:t>
      </w:r>
      <w:r>
        <w:t>No Particular trend seen among the food eating habits and clusters</w:t>
      </w:r>
    </w:p>
    <w:p w:rsidR="00845A8F" w:rsidRDefault="00845A8F" w:rsidP="00181814">
      <w:pPr>
        <w:rPr>
          <w:b/>
          <w:sz w:val="24"/>
        </w:rPr>
      </w:pPr>
      <w:r>
        <w:rPr>
          <w:noProof/>
        </w:rPr>
        <w:drawing>
          <wp:inline distT="0" distB="0" distL="0" distR="0" wp14:anchorId="158D0AC3" wp14:editId="7964C650">
            <wp:extent cx="4718649" cy="2552406"/>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7542" cy="2557217"/>
                    </a:xfrm>
                    <a:prstGeom prst="rect">
                      <a:avLst/>
                    </a:prstGeom>
                  </pic:spPr>
                </pic:pic>
              </a:graphicData>
            </a:graphic>
          </wp:inline>
        </w:drawing>
      </w:r>
    </w:p>
    <w:p w:rsidR="00181814" w:rsidRDefault="003166A0" w:rsidP="00181814">
      <w:pPr>
        <w:rPr>
          <w:b/>
          <w:sz w:val="24"/>
        </w:rPr>
      </w:pPr>
      <w:r>
        <w:rPr>
          <w:b/>
          <w:sz w:val="24"/>
        </w:rPr>
        <w:lastRenderedPageBreak/>
        <w:t>iii</w:t>
      </w:r>
      <w:r w:rsidR="00181814">
        <w:rPr>
          <w:b/>
          <w:sz w:val="24"/>
        </w:rPr>
        <w:t xml:space="preserve">) </w:t>
      </w:r>
      <w:r w:rsidR="00FA6F52">
        <w:rPr>
          <w:b/>
          <w:sz w:val="24"/>
        </w:rPr>
        <w:t>Gender</w:t>
      </w:r>
    </w:p>
    <w:p w:rsidR="00FA6F52" w:rsidRPr="00385BBB" w:rsidRDefault="00FA6F52" w:rsidP="00181814">
      <w:r w:rsidRPr="00FA6F52">
        <w:rPr>
          <w:sz w:val="24"/>
        </w:rPr>
        <w:t xml:space="preserve"> </w:t>
      </w:r>
      <w:r w:rsidRPr="00385BBB">
        <w:t>Cust</w:t>
      </w:r>
      <w:r w:rsidR="003166A0" w:rsidRPr="00385BBB">
        <w:t xml:space="preserve">omers in cluster </w:t>
      </w:r>
      <w:r w:rsidR="00704A5A">
        <w:t xml:space="preserve">are </w:t>
      </w:r>
      <w:r w:rsidRPr="00385BBB">
        <w:t>majorly women</w:t>
      </w:r>
    </w:p>
    <w:p w:rsidR="00181814" w:rsidRDefault="003166A0" w:rsidP="00181814">
      <w:pPr>
        <w:rPr>
          <w:b/>
          <w:sz w:val="24"/>
        </w:rPr>
      </w:pPr>
      <w:r>
        <w:rPr>
          <w:noProof/>
        </w:rPr>
        <w:drawing>
          <wp:inline distT="0" distB="0" distL="0" distR="0" wp14:anchorId="4DF671C1" wp14:editId="5ED64EEF">
            <wp:extent cx="3597215" cy="194772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1722" cy="1955578"/>
                    </a:xfrm>
                    <a:prstGeom prst="rect">
                      <a:avLst/>
                    </a:prstGeom>
                  </pic:spPr>
                </pic:pic>
              </a:graphicData>
            </a:graphic>
          </wp:inline>
        </w:drawing>
      </w:r>
    </w:p>
    <w:p w:rsidR="003166A0" w:rsidRDefault="003166A0" w:rsidP="003166A0">
      <w:pPr>
        <w:tabs>
          <w:tab w:val="left" w:pos="1562"/>
        </w:tabs>
        <w:rPr>
          <w:b/>
          <w:sz w:val="24"/>
        </w:rPr>
      </w:pPr>
      <w:r>
        <w:rPr>
          <w:b/>
          <w:sz w:val="24"/>
        </w:rPr>
        <w:t>iv) Age</w:t>
      </w:r>
      <w:r>
        <w:rPr>
          <w:b/>
          <w:sz w:val="24"/>
        </w:rPr>
        <w:tab/>
      </w:r>
    </w:p>
    <w:p w:rsidR="003166A0" w:rsidRPr="00385BBB" w:rsidRDefault="003166A0" w:rsidP="003166A0">
      <w:r w:rsidRPr="00385BBB">
        <w:t>No significant trend, al clusters have people have with age greater than 45 as majority</w:t>
      </w:r>
    </w:p>
    <w:p w:rsidR="003166A0" w:rsidRDefault="003166A0" w:rsidP="003166A0">
      <w:pPr>
        <w:rPr>
          <w:b/>
          <w:sz w:val="24"/>
        </w:rPr>
      </w:pPr>
      <w:r>
        <w:rPr>
          <w:noProof/>
        </w:rPr>
        <w:drawing>
          <wp:inline distT="0" distB="0" distL="0" distR="0" wp14:anchorId="547F9DF3" wp14:editId="46996B95">
            <wp:extent cx="3724692" cy="20617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6328" cy="2079224"/>
                    </a:xfrm>
                    <a:prstGeom prst="rect">
                      <a:avLst/>
                    </a:prstGeom>
                  </pic:spPr>
                </pic:pic>
              </a:graphicData>
            </a:graphic>
          </wp:inline>
        </w:drawing>
      </w:r>
    </w:p>
    <w:p w:rsidR="003166A0" w:rsidRDefault="00385BBB" w:rsidP="003166A0">
      <w:pPr>
        <w:rPr>
          <w:b/>
          <w:sz w:val="24"/>
        </w:rPr>
      </w:pPr>
      <w:r>
        <w:rPr>
          <w:b/>
          <w:sz w:val="24"/>
        </w:rPr>
        <w:t>V) Children</w:t>
      </w:r>
    </w:p>
    <w:p w:rsidR="00385BBB" w:rsidRPr="00385BBB" w:rsidRDefault="00385BBB" w:rsidP="003166A0">
      <w:r w:rsidRPr="00385BBB">
        <w:t>Majority of clusters have customers with no children, no signifi</w:t>
      </w:r>
      <w:r>
        <w:t>cant differences in that aspect</w:t>
      </w:r>
    </w:p>
    <w:p w:rsidR="00385BBB" w:rsidRDefault="00385BBB" w:rsidP="003166A0">
      <w:pPr>
        <w:rPr>
          <w:b/>
          <w:sz w:val="24"/>
        </w:rPr>
      </w:pPr>
      <w:r>
        <w:rPr>
          <w:noProof/>
        </w:rPr>
        <w:drawing>
          <wp:inline distT="0" distB="0" distL="0" distR="0" wp14:anchorId="5495ECB2" wp14:editId="1495B58D">
            <wp:extent cx="3741370" cy="201858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3607" cy="2046765"/>
                    </a:xfrm>
                    <a:prstGeom prst="rect">
                      <a:avLst/>
                    </a:prstGeom>
                  </pic:spPr>
                </pic:pic>
              </a:graphicData>
            </a:graphic>
          </wp:inline>
        </w:drawing>
      </w:r>
    </w:p>
    <w:p w:rsidR="0060698E" w:rsidRDefault="0060698E" w:rsidP="0060698E">
      <w:pPr>
        <w:rPr>
          <w:b/>
          <w:sz w:val="24"/>
        </w:rPr>
      </w:pPr>
      <w:r>
        <w:rPr>
          <w:b/>
          <w:sz w:val="24"/>
        </w:rPr>
        <w:lastRenderedPageBreak/>
        <w:t>Vi) Education</w:t>
      </w:r>
    </w:p>
    <w:p w:rsidR="00B06217" w:rsidRPr="00B06217" w:rsidRDefault="00B06217" w:rsidP="0060698E">
      <w:r w:rsidRPr="00B06217">
        <w:t xml:space="preserve">Most of the customers in this sample have had 10-12 years of school. But, if you take a closer look at the clusters 1 and clusters3, we can see relatively higher </w:t>
      </w:r>
      <w:r>
        <w:t xml:space="preserve">college degree customers who buy premium soaps and economically well placed </w:t>
      </w:r>
    </w:p>
    <w:p w:rsidR="003166A0" w:rsidRDefault="00B06217" w:rsidP="00181814">
      <w:pPr>
        <w:rPr>
          <w:b/>
          <w:sz w:val="24"/>
        </w:rPr>
      </w:pPr>
      <w:r>
        <w:rPr>
          <w:noProof/>
        </w:rPr>
        <w:drawing>
          <wp:inline distT="0" distB="0" distL="0" distR="0" wp14:anchorId="4A9B8584" wp14:editId="7EDC9B2C">
            <wp:extent cx="6438207" cy="3554083"/>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3425" cy="3573524"/>
                    </a:xfrm>
                    <a:prstGeom prst="rect">
                      <a:avLst/>
                    </a:prstGeom>
                  </pic:spPr>
                </pic:pic>
              </a:graphicData>
            </a:graphic>
          </wp:inline>
        </w:drawing>
      </w:r>
    </w:p>
    <w:p w:rsidR="00B06217" w:rsidRDefault="00B06217" w:rsidP="00B06217">
      <w:pPr>
        <w:rPr>
          <w:b/>
          <w:sz w:val="24"/>
        </w:rPr>
      </w:pPr>
      <w:r>
        <w:rPr>
          <w:b/>
          <w:sz w:val="24"/>
        </w:rPr>
        <w:t>Vii) Household Size</w:t>
      </w:r>
    </w:p>
    <w:p w:rsidR="00B06217" w:rsidRDefault="00B06217" w:rsidP="00B06217">
      <w:pPr>
        <w:rPr>
          <w:b/>
          <w:sz w:val="24"/>
        </w:rPr>
      </w:pPr>
      <w:r>
        <w:t>Most customers seem to have 4-5 people in the household. It looks these people do not care about brands and that they prefer to buy value packs and premium soaps.</w:t>
      </w:r>
    </w:p>
    <w:p w:rsidR="00B06217" w:rsidRDefault="00B06217" w:rsidP="00181814">
      <w:r>
        <w:rPr>
          <w:noProof/>
        </w:rPr>
        <w:drawing>
          <wp:inline distT="0" distB="0" distL="0" distR="0" wp14:anchorId="21A6A0DC" wp14:editId="3CDA53B1">
            <wp:extent cx="4790509" cy="26741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4392" cy="2681939"/>
                    </a:xfrm>
                    <a:prstGeom prst="rect">
                      <a:avLst/>
                    </a:prstGeom>
                  </pic:spPr>
                </pic:pic>
              </a:graphicData>
            </a:graphic>
          </wp:inline>
        </w:drawing>
      </w:r>
    </w:p>
    <w:p w:rsidR="00CA33C8" w:rsidRDefault="00CA33C8" w:rsidP="00181814">
      <w:pPr>
        <w:rPr>
          <w:b/>
          <w:sz w:val="24"/>
        </w:rPr>
      </w:pPr>
      <w:r w:rsidRPr="00CA33C8">
        <w:rPr>
          <w:b/>
          <w:sz w:val="24"/>
        </w:rPr>
        <w:lastRenderedPageBreak/>
        <w:t>Viii) CS</w:t>
      </w:r>
    </w:p>
    <w:p w:rsidR="00CA33C8" w:rsidRDefault="00CA33C8" w:rsidP="00181814">
      <w:r>
        <w:t>Most people across clusters have a cable TV available.</w:t>
      </w:r>
      <w:r>
        <w:rPr>
          <w:noProof/>
        </w:rPr>
        <w:drawing>
          <wp:inline distT="0" distB="0" distL="0" distR="0" wp14:anchorId="05494547" wp14:editId="4885ED88">
            <wp:extent cx="5020574" cy="2741469"/>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5600" cy="2744213"/>
                    </a:xfrm>
                    <a:prstGeom prst="rect">
                      <a:avLst/>
                    </a:prstGeom>
                  </pic:spPr>
                </pic:pic>
              </a:graphicData>
            </a:graphic>
          </wp:inline>
        </w:drawing>
      </w:r>
    </w:p>
    <w:p w:rsidR="00704A5A" w:rsidRDefault="00704A5A" w:rsidP="00704A5A">
      <w:pPr>
        <w:rPr>
          <w:b/>
          <w:sz w:val="24"/>
        </w:rPr>
      </w:pPr>
      <w:proofErr w:type="spellStart"/>
      <w:r>
        <w:rPr>
          <w:b/>
          <w:sz w:val="24"/>
        </w:rPr>
        <w:t>iX</w:t>
      </w:r>
      <w:proofErr w:type="spellEnd"/>
      <w:r>
        <w:rPr>
          <w:b/>
          <w:sz w:val="24"/>
        </w:rPr>
        <w:t>) Mother tongue</w:t>
      </w:r>
    </w:p>
    <w:p w:rsidR="00CA33C8" w:rsidRPr="00704A5A" w:rsidRDefault="00704A5A" w:rsidP="00181814">
      <w:pPr>
        <w:rPr>
          <w:b/>
          <w:sz w:val="24"/>
        </w:rPr>
      </w:pPr>
      <w:r>
        <w:t>This demographic does not appear to be significant as all clusters are dominated by customer base whose mother tongue is Marathi. Looks like this sample data was gathered from a locality with a predominantly Marathi speaking population</w:t>
      </w:r>
    </w:p>
    <w:p w:rsidR="00704A5A" w:rsidRPr="00704A5A" w:rsidRDefault="00704A5A" w:rsidP="00181814">
      <w:pPr>
        <w:rPr>
          <w:b/>
          <w:sz w:val="24"/>
        </w:rPr>
      </w:pPr>
      <w:r w:rsidRPr="00704A5A">
        <w:rPr>
          <w:b/>
          <w:sz w:val="24"/>
        </w:rPr>
        <w:t>X) Brand Loyalty</w:t>
      </w:r>
    </w:p>
    <w:p w:rsidR="00704A5A" w:rsidRPr="00704A5A" w:rsidRDefault="00704A5A" w:rsidP="00181814">
      <w:r w:rsidRPr="00704A5A">
        <w:t>Cluster 2 has high brand loyalty, 4 and 5 have moderate brand loyalty values. 1 and 3 has least</w:t>
      </w:r>
    </w:p>
    <w:p w:rsidR="00704A5A" w:rsidRDefault="00704A5A" w:rsidP="00181814">
      <w:pPr>
        <w:rPr>
          <w:b/>
        </w:rPr>
      </w:pPr>
      <w:r>
        <w:rPr>
          <w:noProof/>
        </w:rPr>
        <w:drawing>
          <wp:inline distT="0" distB="0" distL="0" distR="0" wp14:anchorId="4B9B5078" wp14:editId="206AF41F">
            <wp:extent cx="5471605" cy="3143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1605" cy="3143250"/>
                    </a:xfrm>
                    <a:prstGeom prst="rect">
                      <a:avLst/>
                    </a:prstGeom>
                  </pic:spPr>
                </pic:pic>
              </a:graphicData>
            </a:graphic>
          </wp:inline>
        </w:drawing>
      </w:r>
    </w:p>
    <w:p w:rsidR="00DE506C" w:rsidRDefault="00DE506C" w:rsidP="00DE506C">
      <w:pPr>
        <w:rPr>
          <w:b/>
          <w:sz w:val="24"/>
        </w:rPr>
      </w:pPr>
      <w:r w:rsidRPr="00704A5A">
        <w:rPr>
          <w:b/>
          <w:sz w:val="24"/>
        </w:rPr>
        <w:lastRenderedPageBreak/>
        <w:t>X</w:t>
      </w:r>
      <w:r>
        <w:rPr>
          <w:b/>
          <w:sz w:val="24"/>
        </w:rPr>
        <w:t xml:space="preserve">i) </w:t>
      </w:r>
    </w:p>
    <w:p w:rsidR="00DE506C" w:rsidRDefault="00DE506C" w:rsidP="00DE506C">
      <w:pPr>
        <w:rPr>
          <w:b/>
          <w:sz w:val="24"/>
        </w:rPr>
      </w:pPr>
      <w:r>
        <w:rPr>
          <w:b/>
          <w:sz w:val="24"/>
        </w:rPr>
        <w:t>Price categories</w:t>
      </w:r>
    </w:p>
    <w:p w:rsidR="00DE506C" w:rsidRPr="00DE506C" w:rsidRDefault="00DE506C" w:rsidP="00DE506C">
      <w:r w:rsidRPr="00DE506C">
        <w:t xml:space="preserve">Below table gives the share of members who had purchased </w:t>
      </w:r>
      <w:proofErr w:type="spellStart"/>
      <w:r w:rsidRPr="00DE506C">
        <w:t>atleast</w:t>
      </w:r>
      <w:proofErr w:type="spellEnd"/>
      <w:r w:rsidRPr="00DE506C">
        <w:t xml:space="preserve"> 50</w:t>
      </w:r>
      <w:proofErr w:type="gramStart"/>
      <w:r w:rsidRPr="00DE506C">
        <w:t>%  in</w:t>
      </w:r>
      <w:proofErr w:type="gramEnd"/>
      <w:r w:rsidRPr="00DE506C">
        <w:t xml:space="preserve"> their respective price categories:</w:t>
      </w:r>
    </w:p>
    <w:p w:rsidR="00DE506C" w:rsidRPr="00DE506C" w:rsidRDefault="00DE506C" w:rsidP="00DE506C">
      <w:proofErr w:type="gramStart"/>
      <w:r w:rsidRPr="00DE506C">
        <w:rPr>
          <w:b/>
        </w:rPr>
        <w:t>Ex:-</w:t>
      </w:r>
      <w:proofErr w:type="gramEnd"/>
      <w:r w:rsidRPr="00DE506C">
        <w:t xml:space="preserve"> In cluster 1, there are total of 145 people, of which only 31 people had a value greater than 0.50 in </w:t>
      </w:r>
      <w:proofErr w:type="spellStart"/>
      <w:r w:rsidRPr="00DE506C">
        <w:t>Pr</w:t>
      </w:r>
      <w:proofErr w:type="spellEnd"/>
      <w:r w:rsidRPr="00DE506C">
        <w:t xml:space="preserve"> Cat1, dividing 31/145 gives 21% which is an indication of share of that particular type of product in that cluster</w:t>
      </w:r>
    </w:p>
    <w:tbl>
      <w:tblPr>
        <w:tblW w:w="4800" w:type="dxa"/>
        <w:tblLook w:val="04A0" w:firstRow="1" w:lastRow="0" w:firstColumn="1" w:lastColumn="0" w:noHBand="0" w:noVBand="1"/>
      </w:tblPr>
      <w:tblGrid>
        <w:gridCol w:w="960"/>
        <w:gridCol w:w="960"/>
        <w:gridCol w:w="960"/>
        <w:gridCol w:w="960"/>
        <w:gridCol w:w="960"/>
      </w:tblGrid>
      <w:tr w:rsidR="00DE506C" w:rsidRPr="00DE506C" w:rsidTr="00DE506C">
        <w:trPr>
          <w:trHeight w:val="3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Cluster</w:t>
            </w:r>
          </w:p>
        </w:tc>
        <w:tc>
          <w:tcPr>
            <w:tcW w:w="960" w:type="dxa"/>
            <w:tcBorders>
              <w:top w:val="single" w:sz="8" w:space="0" w:color="auto"/>
              <w:left w:val="nil"/>
              <w:bottom w:val="single" w:sz="8" w:space="0" w:color="auto"/>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proofErr w:type="spellStart"/>
            <w:r w:rsidRPr="00DE506C">
              <w:rPr>
                <w:rFonts w:ascii="Calibri" w:eastAsia="Times New Roman" w:hAnsi="Calibri" w:cs="Calibri"/>
                <w:color w:val="000000"/>
              </w:rPr>
              <w:t>Pr</w:t>
            </w:r>
            <w:proofErr w:type="spellEnd"/>
            <w:r w:rsidRPr="00DE506C">
              <w:rPr>
                <w:rFonts w:ascii="Calibri" w:eastAsia="Times New Roman" w:hAnsi="Calibri" w:cs="Calibri"/>
                <w:color w:val="000000"/>
              </w:rPr>
              <w:t xml:space="preserve"> Cat 1</w:t>
            </w:r>
          </w:p>
        </w:tc>
        <w:tc>
          <w:tcPr>
            <w:tcW w:w="960" w:type="dxa"/>
            <w:tcBorders>
              <w:top w:val="single" w:sz="8" w:space="0" w:color="auto"/>
              <w:left w:val="nil"/>
              <w:bottom w:val="single" w:sz="8" w:space="0" w:color="auto"/>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proofErr w:type="spellStart"/>
            <w:r w:rsidRPr="00DE506C">
              <w:rPr>
                <w:rFonts w:ascii="Calibri" w:eastAsia="Times New Roman" w:hAnsi="Calibri" w:cs="Calibri"/>
                <w:color w:val="000000"/>
              </w:rPr>
              <w:t>Pr</w:t>
            </w:r>
            <w:proofErr w:type="spellEnd"/>
            <w:r w:rsidRPr="00DE506C">
              <w:rPr>
                <w:rFonts w:ascii="Calibri" w:eastAsia="Times New Roman" w:hAnsi="Calibri" w:cs="Calibri"/>
                <w:color w:val="000000"/>
              </w:rPr>
              <w:t xml:space="preserve"> Cat 2</w:t>
            </w:r>
          </w:p>
        </w:tc>
        <w:tc>
          <w:tcPr>
            <w:tcW w:w="960" w:type="dxa"/>
            <w:tcBorders>
              <w:top w:val="single" w:sz="8" w:space="0" w:color="auto"/>
              <w:left w:val="nil"/>
              <w:bottom w:val="single" w:sz="8" w:space="0" w:color="auto"/>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proofErr w:type="spellStart"/>
            <w:r w:rsidRPr="00DE506C">
              <w:rPr>
                <w:rFonts w:ascii="Calibri" w:eastAsia="Times New Roman" w:hAnsi="Calibri" w:cs="Calibri"/>
                <w:color w:val="000000"/>
              </w:rPr>
              <w:t>Pr</w:t>
            </w:r>
            <w:proofErr w:type="spellEnd"/>
            <w:r w:rsidRPr="00DE506C">
              <w:rPr>
                <w:rFonts w:ascii="Calibri" w:eastAsia="Times New Roman" w:hAnsi="Calibri" w:cs="Calibri"/>
                <w:color w:val="000000"/>
              </w:rPr>
              <w:t xml:space="preserve"> Cat 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proofErr w:type="spellStart"/>
            <w:r w:rsidRPr="00DE506C">
              <w:rPr>
                <w:rFonts w:ascii="Calibri" w:eastAsia="Times New Roman" w:hAnsi="Calibri" w:cs="Calibri"/>
                <w:color w:val="000000"/>
              </w:rPr>
              <w:t>Pr</w:t>
            </w:r>
            <w:proofErr w:type="spellEnd"/>
            <w:r w:rsidRPr="00DE506C">
              <w:rPr>
                <w:rFonts w:ascii="Calibri" w:eastAsia="Times New Roman" w:hAnsi="Calibri" w:cs="Calibri"/>
                <w:color w:val="000000"/>
              </w:rPr>
              <w:t xml:space="preserve"> Cat 4</w:t>
            </w:r>
          </w:p>
        </w:tc>
      </w:tr>
      <w:tr w:rsidR="00DE506C" w:rsidRPr="00DE506C" w:rsidTr="00DE506C">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1</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21%</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0%</w:t>
            </w:r>
          </w:p>
        </w:tc>
        <w:tc>
          <w:tcPr>
            <w:tcW w:w="960" w:type="dxa"/>
            <w:tcBorders>
              <w:top w:val="nil"/>
              <w:left w:val="nil"/>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1%</w:t>
            </w:r>
          </w:p>
        </w:tc>
      </w:tr>
      <w:tr w:rsidR="00DE506C" w:rsidRPr="00DE506C" w:rsidTr="00DE506C">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9%</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44%</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47%</w:t>
            </w:r>
          </w:p>
        </w:tc>
        <w:tc>
          <w:tcPr>
            <w:tcW w:w="960" w:type="dxa"/>
            <w:tcBorders>
              <w:top w:val="nil"/>
              <w:left w:val="nil"/>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0%</w:t>
            </w:r>
          </w:p>
        </w:tc>
      </w:tr>
      <w:tr w:rsidR="00DE506C" w:rsidRPr="00DE506C" w:rsidTr="00DE506C">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3</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35%</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0%</w:t>
            </w:r>
          </w:p>
        </w:tc>
        <w:tc>
          <w:tcPr>
            <w:tcW w:w="960" w:type="dxa"/>
            <w:tcBorders>
              <w:top w:val="nil"/>
              <w:left w:val="nil"/>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21%</w:t>
            </w:r>
          </w:p>
        </w:tc>
      </w:tr>
      <w:tr w:rsidR="00DE506C" w:rsidRPr="00DE506C" w:rsidTr="00DE506C">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13%</w:t>
            </w:r>
          </w:p>
        </w:tc>
        <w:tc>
          <w:tcPr>
            <w:tcW w:w="960" w:type="dxa"/>
            <w:tcBorders>
              <w:top w:val="nil"/>
              <w:left w:val="nil"/>
              <w:bottom w:val="nil"/>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66%</w:t>
            </w:r>
          </w:p>
        </w:tc>
        <w:tc>
          <w:tcPr>
            <w:tcW w:w="960" w:type="dxa"/>
            <w:tcBorders>
              <w:top w:val="nil"/>
              <w:left w:val="nil"/>
              <w:bottom w:val="nil"/>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0%</w:t>
            </w:r>
          </w:p>
        </w:tc>
      </w:tr>
      <w:tr w:rsidR="00DE506C" w:rsidRPr="00DE506C" w:rsidTr="00DE506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5</w:t>
            </w:r>
          </w:p>
        </w:tc>
        <w:tc>
          <w:tcPr>
            <w:tcW w:w="960" w:type="dxa"/>
            <w:tcBorders>
              <w:top w:val="nil"/>
              <w:left w:val="nil"/>
              <w:bottom w:val="single" w:sz="8" w:space="0" w:color="auto"/>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8%</w:t>
            </w:r>
          </w:p>
        </w:tc>
        <w:tc>
          <w:tcPr>
            <w:tcW w:w="960" w:type="dxa"/>
            <w:tcBorders>
              <w:top w:val="nil"/>
              <w:left w:val="nil"/>
              <w:bottom w:val="single" w:sz="8" w:space="0" w:color="auto"/>
              <w:right w:val="nil"/>
            </w:tcBorders>
            <w:shd w:val="clear" w:color="000000" w:fill="C00000"/>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68%</w:t>
            </w:r>
          </w:p>
        </w:tc>
        <w:tc>
          <w:tcPr>
            <w:tcW w:w="960" w:type="dxa"/>
            <w:tcBorders>
              <w:top w:val="nil"/>
              <w:left w:val="nil"/>
              <w:bottom w:val="single" w:sz="8" w:space="0" w:color="auto"/>
              <w:right w:val="nil"/>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15%</w:t>
            </w:r>
          </w:p>
        </w:tc>
        <w:tc>
          <w:tcPr>
            <w:tcW w:w="960" w:type="dxa"/>
            <w:tcBorders>
              <w:top w:val="nil"/>
              <w:left w:val="nil"/>
              <w:bottom w:val="single" w:sz="8" w:space="0" w:color="auto"/>
              <w:right w:val="single" w:sz="8" w:space="0" w:color="auto"/>
            </w:tcBorders>
            <w:shd w:val="clear" w:color="auto" w:fill="auto"/>
            <w:noWrap/>
            <w:vAlign w:val="bottom"/>
            <w:hideMark/>
          </w:tcPr>
          <w:p w:rsidR="00DE506C" w:rsidRPr="00DE506C" w:rsidRDefault="00DE506C" w:rsidP="00DE506C">
            <w:pPr>
              <w:spacing w:after="0" w:line="240" w:lineRule="auto"/>
              <w:jc w:val="center"/>
              <w:rPr>
                <w:rFonts w:ascii="Calibri" w:eastAsia="Times New Roman" w:hAnsi="Calibri" w:cs="Calibri"/>
                <w:color w:val="000000"/>
              </w:rPr>
            </w:pPr>
            <w:r w:rsidRPr="00DE506C">
              <w:rPr>
                <w:rFonts w:ascii="Calibri" w:eastAsia="Times New Roman" w:hAnsi="Calibri" w:cs="Calibri"/>
                <w:color w:val="000000"/>
              </w:rPr>
              <w:t>0%</w:t>
            </w:r>
          </w:p>
        </w:tc>
      </w:tr>
    </w:tbl>
    <w:p w:rsidR="00DE506C" w:rsidRDefault="00DE506C" w:rsidP="00DE506C">
      <w:pPr>
        <w:rPr>
          <w:b/>
          <w:sz w:val="24"/>
        </w:rPr>
      </w:pPr>
    </w:p>
    <w:p w:rsidR="00DE506C" w:rsidRPr="00DE506C" w:rsidRDefault="00DE506C" w:rsidP="00DE506C">
      <w:pPr>
        <w:rPr>
          <w:b/>
          <w:highlight w:val="yellow"/>
        </w:rPr>
      </w:pPr>
      <w:r w:rsidRPr="00DE506C">
        <w:rPr>
          <w:b/>
          <w:highlight w:val="yellow"/>
        </w:rPr>
        <w:t>From this table, we can see cluster1 customers are majorly buying regular soaps followed by premium. Cluster 3 has equal share of regular soaps and premium soaps.</w:t>
      </w:r>
    </w:p>
    <w:p w:rsidR="00DE506C" w:rsidRPr="00DE506C" w:rsidRDefault="00DE506C" w:rsidP="00DE506C">
      <w:pPr>
        <w:rPr>
          <w:b/>
          <w:highlight w:val="yellow"/>
        </w:rPr>
      </w:pPr>
      <w:r w:rsidRPr="00DE506C">
        <w:rPr>
          <w:b/>
          <w:highlight w:val="yellow"/>
        </w:rPr>
        <w:t xml:space="preserve">Cluster 2 and cluster 4 has majority of customers buying regular/economic soaps </w:t>
      </w:r>
    </w:p>
    <w:p w:rsidR="00DE506C" w:rsidRPr="00DE506C" w:rsidRDefault="00DE506C" w:rsidP="00DE506C">
      <w:pPr>
        <w:rPr>
          <w:b/>
        </w:rPr>
      </w:pPr>
      <w:r w:rsidRPr="00DE506C">
        <w:rPr>
          <w:b/>
          <w:highlight w:val="yellow"/>
        </w:rPr>
        <w:t>This makes sense because clusters 1 and 3 have higher class people compared to 2,4 and 5 which is why the premium soap share is high</w:t>
      </w:r>
    </w:p>
    <w:p w:rsidR="00080E4D" w:rsidRDefault="00080E4D" w:rsidP="00DE506C">
      <w:pPr>
        <w:tabs>
          <w:tab w:val="left" w:pos="4143"/>
        </w:tabs>
        <w:rPr>
          <w:b/>
          <w:sz w:val="24"/>
        </w:rPr>
      </w:pPr>
      <w:r>
        <w:rPr>
          <w:b/>
          <w:sz w:val="24"/>
        </w:rPr>
        <w:t>Promotions</w:t>
      </w:r>
    </w:p>
    <w:p w:rsidR="00080E4D" w:rsidRDefault="00080E4D" w:rsidP="00DE506C">
      <w:pPr>
        <w:tabs>
          <w:tab w:val="left" w:pos="4143"/>
        </w:tabs>
        <w:rPr>
          <w:b/>
          <w:sz w:val="24"/>
        </w:rPr>
      </w:pPr>
      <w:r>
        <w:rPr>
          <w:b/>
          <w:sz w:val="24"/>
        </w:rPr>
        <w:t xml:space="preserve">Using similar criteria as above, we can see in the most of clusters people are not using any promo codes </w:t>
      </w:r>
    </w:p>
    <w:tbl>
      <w:tblPr>
        <w:tblW w:w="7460" w:type="dxa"/>
        <w:tblLook w:val="04A0" w:firstRow="1" w:lastRow="0" w:firstColumn="1" w:lastColumn="0" w:noHBand="0" w:noVBand="1"/>
      </w:tblPr>
      <w:tblGrid>
        <w:gridCol w:w="960"/>
        <w:gridCol w:w="2120"/>
        <w:gridCol w:w="150"/>
        <w:gridCol w:w="1690"/>
        <w:gridCol w:w="290"/>
        <w:gridCol w:w="2250"/>
      </w:tblGrid>
      <w:tr w:rsidR="00080E4D" w:rsidRPr="00080E4D" w:rsidTr="00080E4D">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r w:rsidRPr="00080E4D">
              <w:rPr>
                <w:rFonts w:ascii="Calibri" w:eastAsia="Times New Roman" w:hAnsi="Calibri" w:cs="Calibri"/>
                <w:color w:val="000000"/>
              </w:rPr>
              <w:t>Cluster</w:t>
            </w:r>
          </w:p>
        </w:tc>
        <w:tc>
          <w:tcPr>
            <w:tcW w:w="2270" w:type="dxa"/>
            <w:gridSpan w:val="2"/>
            <w:tcBorders>
              <w:top w:val="single" w:sz="8" w:space="0" w:color="auto"/>
              <w:left w:val="nil"/>
              <w:bottom w:val="single" w:sz="8" w:space="0" w:color="auto"/>
              <w:right w:val="nil"/>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proofErr w:type="spellStart"/>
            <w:r w:rsidRPr="00080E4D">
              <w:rPr>
                <w:rFonts w:ascii="Calibri" w:eastAsia="Times New Roman" w:hAnsi="Calibri" w:cs="Calibri"/>
                <w:color w:val="000000"/>
              </w:rPr>
              <w:t>Pur</w:t>
            </w:r>
            <w:proofErr w:type="spellEnd"/>
            <w:r w:rsidRPr="00080E4D">
              <w:rPr>
                <w:rFonts w:ascii="Calibri" w:eastAsia="Times New Roman" w:hAnsi="Calibri" w:cs="Calibri"/>
                <w:color w:val="000000"/>
              </w:rPr>
              <w:t xml:space="preserve"> Vol No Promo - %</w:t>
            </w:r>
          </w:p>
        </w:tc>
        <w:tc>
          <w:tcPr>
            <w:tcW w:w="1980" w:type="dxa"/>
            <w:gridSpan w:val="2"/>
            <w:tcBorders>
              <w:top w:val="single" w:sz="8" w:space="0" w:color="auto"/>
              <w:left w:val="nil"/>
              <w:bottom w:val="single" w:sz="8" w:space="0" w:color="auto"/>
              <w:right w:val="nil"/>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proofErr w:type="spellStart"/>
            <w:r w:rsidRPr="00080E4D">
              <w:rPr>
                <w:rFonts w:ascii="Calibri" w:eastAsia="Times New Roman" w:hAnsi="Calibri" w:cs="Calibri"/>
                <w:color w:val="000000"/>
              </w:rPr>
              <w:t>Pur</w:t>
            </w:r>
            <w:proofErr w:type="spellEnd"/>
            <w:r w:rsidRPr="00080E4D">
              <w:rPr>
                <w:rFonts w:ascii="Calibri" w:eastAsia="Times New Roman" w:hAnsi="Calibri" w:cs="Calibri"/>
                <w:color w:val="000000"/>
              </w:rPr>
              <w:t xml:space="preserve"> Vol Promo 6 %</w:t>
            </w:r>
          </w:p>
        </w:tc>
        <w:tc>
          <w:tcPr>
            <w:tcW w:w="2250" w:type="dxa"/>
            <w:tcBorders>
              <w:top w:val="single" w:sz="8" w:space="0" w:color="auto"/>
              <w:left w:val="nil"/>
              <w:bottom w:val="single" w:sz="8" w:space="0" w:color="auto"/>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proofErr w:type="spellStart"/>
            <w:r w:rsidRPr="00080E4D">
              <w:rPr>
                <w:rFonts w:ascii="Calibri" w:eastAsia="Times New Roman" w:hAnsi="Calibri" w:cs="Calibri"/>
                <w:color w:val="000000"/>
              </w:rPr>
              <w:t>Pur</w:t>
            </w:r>
            <w:proofErr w:type="spellEnd"/>
            <w:r w:rsidRPr="00080E4D">
              <w:rPr>
                <w:rFonts w:ascii="Calibri" w:eastAsia="Times New Roman" w:hAnsi="Calibri" w:cs="Calibri"/>
                <w:color w:val="000000"/>
              </w:rPr>
              <w:t xml:space="preserve"> Vol </w:t>
            </w:r>
            <w:proofErr w:type="gramStart"/>
            <w:r w:rsidRPr="00080E4D">
              <w:rPr>
                <w:rFonts w:ascii="Calibri" w:eastAsia="Times New Roman" w:hAnsi="Calibri" w:cs="Calibri"/>
                <w:color w:val="000000"/>
              </w:rPr>
              <w:t>Other</w:t>
            </w:r>
            <w:proofErr w:type="gramEnd"/>
            <w:r w:rsidRPr="00080E4D">
              <w:rPr>
                <w:rFonts w:ascii="Calibri" w:eastAsia="Times New Roman" w:hAnsi="Calibri" w:cs="Calibri"/>
                <w:color w:val="000000"/>
              </w:rPr>
              <w:t xml:space="preserve"> Promo %</w:t>
            </w:r>
          </w:p>
        </w:tc>
      </w:tr>
      <w:tr w:rsidR="00080E4D" w:rsidRPr="00080E4D" w:rsidTr="00080E4D">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r w:rsidRPr="00080E4D">
              <w:rPr>
                <w:rFonts w:ascii="Calibri" w:eastAsia="Times New Roman" w:hAnsi="Calibri" w:cs="Calibri"/>
                <w:color w:val="000000"/>
              </w:rPr>
              <w:t>1</w:t>
            </w:r>
          </w:p>
        </w:tc>
        <w:tc>
          <w:tcPr>
            <w:tcW w:w="2120" w:type="dxa"/>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92%</w:t>
            </w:r>
          </w:p>
        </w:tc>
        <w:tc>
          <w:tcPr>
            <w:tcW w:w="1840" w:type="dxa"/>
            <w:gridSpan w:val="2"/>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c>
          <w:tcPr>
            <w:tcW w:w="2540" w:type="dxa"/>
            <w:gridSpan w:val="2"/>
            <w:tcBorders>
              <w:top w:val="nil"/>
              <w:left w:val="nil"/>
              <w:bottom w:val="nil"/>
              <w:right w:val="single" w:sz="8" w:space="0" w:color="auto"/>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r>
      <w:tr w:rsidR="00080E4D" w:rsidRPr="00080E4D" w:rsidTr="00080E4D">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r w:rsidRPr="00080E4D">
              <w:rPr>
                <w:rFonts w:ascii="Calibri" w:eastAsia="Times New Roman" w:hAnsi="Calibri" w:cs="Calibri"/>
                <w:color w:val="000000"/>
              </w:rPr>
              <w:t>2</w:t>
            </w:r>
          </w:p>
        </w:tc>
        <w:tc>
          <w:tcPr>
            <w:tcW w:w="2120" w:type="dxa"/>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96%</w:t>
            </w:r>
          </w:p>
        </w:tc>
        <w:tc>
          <w:tcPr>
            <w:tcW w:w="1840" w:type="dxa"/>
            <w:gridSpan w:val="2"/>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c>
          <w:tcPr>
            <w:tcW w:w="2540" w:type="dxa"/>
            <w:gridSpan w:val="2"/>
            <w:tcBorders>
              <w:top w:val="nil"/>
              <w:left w:val="nil"/>
              <w:bottom w:val="nil"/>
              <w:right w:val="single" w:sz="8" w:space="0" w:color="auto"/>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1%</w:t>
            </w:r>
          </w:p>
        </w:tc>
      </w:tr>
      <w:tr w:rsidR="00080E4D" w:rsidRPr="00080E4D" w:rsidTr="00080E4D">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r w:rsidRPr="00080E4D">
              <w:rPr>
                <w:rFonts w:ascii="Calibri" w:eastAsia="Times New Roman" w:hAnsi="Calibri" w:cs="Calibri"/>
                <w:color w:val="000000"/>
              </w:rPr>
              <w:t>3</w:t>
            </w:r>
          </w:p>
        </w:tc>
        <w:tc>
          <w:tcPr>
            <w:tcW w:w="2120" w:type="dxa"/>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92%</w:t>
            </w:r>
          </w:p>
        </w:tc>
        <w:tc>
          <w:tcPr>
            <w:tcW w:w="1840" w:type="dxa"/>
            <w:gridSpan w:val="2"/>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c>
          <w:tcPr>
            <w:tcW w:w="2540" w:type="dxa"/>
            <w:gridSpan w:val="2"/>
            <w:tcBorders>
              <w:top w:val="nil"/>
              <w:left w:val="nil"/>
              <w:bottom w:val="nil"/>
              <w:right w:val="single" w:sz="8" w:space="0" w:color="auto"/>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r>
      <w:tr w:rsidR="00080E4D" w:rsidRPr="00080E4D" w:rsidTr="00080E4D">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r w:rsidRPr="00080E4D">
              <w:rPr>
                <w:rFonts w:ascii="Calibri" w:eastAsia="Times New Roman" w:hAnsi="Calibri" w:cs="Calibri"/>
                <w:color w:val="000000"/>
              </w:rPr>
              <w:t>4</w:t>
            </w:r>
          </w:p>
        </w:tc>
        <w:tc>
          <w:tcPr>
            <w:tcW w:w="2120" w:type="dxa"/>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95%</w:t>
            </w:r>
          </w:p>
        </w:tc>
        <w:tc>
          <w:tcPr>
            <w:tcW w:w="1840" w:type="dxa"/>
            <w:gridSpan w:val="2"/>
            <w:tcBorders>
              <w:top w:val="nil"/>
              <w:left w:val="nil"/>
              <w:bottom w:val="nil"/>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c>
          <w:tcPr>
            <w:tcW w:w="2540" w:type="dxa"/>
            <w:gridSpan w:val="2"/>
            <w:tcBorders>
              <w:top w:val="nil"/>
              <w:left w:val="nil"/>
              <w:bottom w:val="nil"/>
              <w:right w:val="single" w:sz="8" w:space="0" w:color="auto"/>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r>
      <w:tr w:rsidR="00080E4D" w:rsidRPr="00080E4D" w:rsidTr="00080E4D">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80E4D" w:rsidRPr="00080E4D" w:rsidRDefault="00080E4D" w:rsidP="00080E4D">
            <w:pPr>
              <w:spacing w:after="0" w:line="240" w:lineRule="auto"/>
              <w:jc w:val="center"/>
              <w:rPr>
                <w:rFonts w:ascii="Calibri" w:eastAsia="Times New Roman" w:hAnsi="Calibri" w:cs="Calibri"/>
                <w:color w:val="000000"/>
              </w:rPr>
            </w:pPr>
            <w:r w:rsidRPr="00080E4D">
              <w:rPr>
                <w:rFonts w:ascii="Calibri" w:eastAsia="Times New Roman" w:hAnsi="Calibri" w:cs="Calibri"/>
                <w:color w:val="000000"/>
              </w:rPr>
              <w:t>5</w:t>
            </w:r>
          </w:p>
        </w:tc>
        <w:tc>
          <w:tcPr>
            <w:tcW w:w="2120" w:type="dxa"/>
            <w:tcBorders>
              <w:top w:val="nil"/>
              <w:left w:val="nil"/>
              <w:bottom w:val="single" w:sz="8" w:space="0" w:color="auto"/>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98%</w:t>
            </w:r>
          </w:p>
        </w:tc>
        <w:tc>
          <w:tcPr>
            <w:tcW w:w="1840" w:type="dxa"/>
            <w:gridSpan w:val="2"/>
            <w:tcBorders>
              <w:top w:val="nil"/>
              <w:left w:val="nil"/>
              <w:bottom w:val="single" w:sz="8" w:space="0" w:color="auto"/>
              <w:right w:val="nil"/>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c>
          <w:tcPr>
            <w:tcW w:w="2540" w:type="dxa"/>
            <w:gridSpan w:val="2"/>
            <w:tcBorders>
              <w:top w:val="nil"/>
              <w:left w:val="nil"/>
              <w:bottom w:val="single" w:sz="8" w:space="0" w:color="auto"/>
              <w:right w:val="single" w:sz="8" w:space="0" w:color="auto"/>
            </w:tcBorders>
            <w:shd w:val="clear" w:color="auto" w:fill="auto"/>
            <w:noWrap/>
            <w:vAlign w:val="bottom"/>
            <w:hideMark/>
          </w:tcPr>
          <w:p w:rsidR="00080E4D" w:rsidRPr="00080E4D" w:rsidRDefault="00080E4D" w:rsidP="00080E4D">
            <w:pPr>
              <w:spacing w:after="0" w:line="240" w:lineRule="auto"/>
              <w:jc w:val="right"/>
              <w:rPr>
                <w:rFonts w:ascii="Calibri" w:eastAsia="Times New Roman" w:hAnsi="Calibri" w:cs="Calibri"/>
                <w:color w:val="000000"/>
              </w:rPr>
            </w:pPr>
            <w:r w:rsidRPr="00080E4D">
              <w:rPr>
                <w:rFonts w:ascii="Calibri" w:eastAsia="Times New Roman" w:hAnsi="Calibri" w:cs="Calibri"/>
                <w:color w:val="000000"/>
              </w:rPr>
              <w:t>0%</w:t>
            </w:r>
          </w:p>
        </w:tc>
      </w:tr>
    </w:tbl>
    <w:p w:rsidR="00DE506C" w:rsidRDefault="00DE506C" w:rsidP="00DE506C">
      <w:pPr>
        <w:tabs>
          <w:tab w:val="left" w:pos="4143"/>
        </w:tabs>
        <w:rPr>
          <w:b/>
          <w:sz w:val="24"/>
        </w:rPr>
      </w:pPr>
      <w:r>
        <w:rPr>
          <w:b/>
          <w:sz w:val="24"/>
        </w:rPr>
        <w:tab/>
      </w:r>
    </w:p>
    <w:p w:rsidR="00DE506C" w:rsidRDefault="00DE506C" w:rsidP="00DE506C">
      <w:pPr>
        <w:rPr>
          <w:b/>
          <w:sz w:val="24"/>
        </w:rPr>
      </w:pPr>
      <w:r>
        <w:rPr>
          <w:b/>
          <w:sz w:val="24"/>
        </w:rPr>
        <w:t>Conclusion:</w:t>
      </w:r>
    </w:p>
    <w:p w:rsidR="00080E4D" w:rsidRDefault="00080E4D" w:rsidP="00DE506C">
      <w:r>
        <w:t>Most consumers are females, thus most of the ads should be targeted for women. Also, most customers fall in the segment who are not particularly brand loyal but prefer to buy value added packs and premium soaps. As most people have a TV/cable, advertisements can be broadcast on television as an effective means of promoting products.</w:t>
      </w:r>
    </w:p>
    <w:p w:rsidR="00080E4D" w:rsidRDefault="00080E4D" w:rsidP="00DE506C">
      <w:r>
        <w:lastRenderedPageBreak/>
        <w:t xml:space="preserve">Not many people care about price offs. People buying on basis of price offs are very small across all clusters. Thus, </w:t>
      </w:r>
      <w:proofErr w:type="gramStart"/>
      <w:r>
        <w:t>in order to</w:t>
      </w:r>
      <w:proofErr w:type="gramEnd"/>
      <w:r>
        <w:t xml:space="preserve"> promote brand loyalty, manufacturers should promote their brands by gifting coupons or exchange offers</w:t>
      </w:r>
      <w:bookmarkStart w:id="0" w:name="_GoBack"/>
      <w:bookmarkEnd w:id="0"/>
    </w:p>
    <w:sectPr w:rsidR="0008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6F"/>
    <w:multiLevelType w:val="hybridMultilevel"/>
    <w:tmpl w:val="63BC9592"/>
    <w:lvl w:ilvl="0" w:tplc="356E40C6">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82C3250"/>
    <w:multiLevelType w:val="hybridMultilevel"/>
    <w:tmpl w:val="8BBACF6A"/>
    <w:lvl w:ilvl="0" w:tplc="99EC7C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30FB0"/>
    <w:multiLevelType w:val="hybridMultilevel"/>
    <w:tmpl w:val="8BBACF6A"/>
    <w:lvl w:ilvl="0" w:tplc="99EC7CA6">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16CC4520"/>
    <w:multiLevelType w:val="hybridMultilevel"/>
    <w:tmpl w:val="DD94FAAE"/>
    <w:lvl w:ilvl="0" w:tplc="A55AE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420B8A"/>
    <w:multiLevelType w:val="hybridMultilevel"/>
    <w:tmpl w:val="8736B55A"/>
    <w:lvl w:ilvl="0" w:tplc="125CA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11"/>
    <w:rsid w:val="00020F64"/>
    <w:rsid w:val="00080E4D"/>
    <w:rsid w:val="000C6F52"/>
    <w:rsid w:val="000C7202"/>
    <w:rsid w:val="000F6552"/>
    <w:rsid w:val="00100048"/>
    <w:rsid w:val="00101368"/>
    <w:rsid w:val="00105C2F"/>
    <w:rsid w:val="00147A09"/>
    <w:rsid w:val="00177E97"/>
    <w:rsid w:val="00181814"/>
    <w:rsid w:val="002066B2"/>
    <w:rsid w:val="00252B22"/>
    <w:rsid w:val="00260859"/>
    <w:rsid w:val="002B1DE9"/>
    <w:rsid w:val="002C761F"/>
    <w:rsid w:val="003166A0"/>
    <w:rsid w:val="003415B5"/>
    <w:rsid w:val="00385B01"/>
    <w:rsid w:val="00385BBB"/>
    <w:rsid w:val="003D0211"/>
    <w:rsid w:val="003D5D11"/>
    <w:rsid w:val="003E18CC"/>
    <w:rsid w:val="004415D0"/>
    <w:rsid w:val="004531F2"/>
    <w:rsid w:val="004C5AA3"/>
    <w:rsid w:val="004F365B"/>
    <w:rsid w:val="005768C4"/>
    <w:rsid w:val="005833AA"/>
    <w:rsid w:val="005C5D91"/>
    <w:rsid w:val="00602417"/>
    <w:rsid w:val="0060698E"/>
    <w:rsid w:val="00644593"/>
    <w:rsid w:val="00704A5A"/>
    <w:rsid w:val="00706D40"/>
    <w:rsid w:val="00742AB3"/>
    <w:rsid w:val="007455E9"/>
    <w:rsid w:val="007A27EE"/>
    <w:rsid w:val="00823AF9"/>
    <w:rsid w:val="00845A8F"/>
    <w:rsid w:val="00920E57"/>
    <w:rsid w:val="00944214"/>
    <w:rsid w:val="00962863"/>
    <w:rsid w:val="009A1E4C"/>
    <w:rsid w:val="00A62350"/>
    <w:rsid w:val="00A9454D"/>
    <w:rsid w:val="00AD596D"/>
    <w:rsid w:val="00B06217"/>
    <w:rsid w:val="00BC6B3F"/>
    <w:rsid w:val="00C137C4"/>
    <w:rsid w:val="00C81257"/>
    <w:rsid w:val="00CA33C8"/>
    <w:rsid w:val="00D41505"/>
    <w:rsid w:val="00D473C3"/>
    <w:rsid w:val="00D4787E"/>
    <w:rsid w:val="00DA2E41"/>
    <w:rsid w:val="00DE506C"/>
    <w:rsid w:val="00DE658D"/>
    <w:rsid w:val="00E04E23"/>
    <w:rsid w:val="00EE24B0"/>
    <w:rsid w:val="00F563B9"/>
    <w:rsid w:val="00FA6F52"/>
    <w:rsid w:val="00FC136F"/>
    <w:rsid w:val="00FD3E43"/>
    <w:rsid w:val="00FD49D8"/>
    <w:rsid w:val="00FF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CB17"/>
  <w15:chartTrackingRefBased/>
  <w15:docId w15:val="{B7385277-0B63-4FD6-A057-54D3724C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3D0211"/>
  </w:style>
  <w:style w:type="table" w:styleId="TableGrid">
    <w:name w:val="Table Grid"/>
    <w:basedOn w:val="TableNormal"/>
    <w:uiPriority w:val="39"/>
    <w:rsid w:val="0038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B22"/>
    <w:pPr>
      <w:ind w:left="720"/>
      <w:contextualSpacing/>
    </w:pPr>
  </w:style>
  <w:style w:type="paragraph" w:customStyle="1" w:styleId="Body">
    <w:name w:val="Body"/>
    <w:rsid w:val="00147A0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7641">
      <w:bodyDiv w:val="1"/>
      <w:marLeft w:val="0"/>
      <w:marRight w:val="0"/>
      <w:marTop w:val="0"/>
      <w:marBottom w:val="0"/>
      <w:divBdr>
        <w:top w:val="none" w:sz="0" w:space="0" w:color="auto"/>
        <w:left w:val="none" w:sz="0" w:space="0" w:color="auto"/>
        <w:bottom w:val="none" w:sz="0" w:space="0" w:color="auto"/>
        <w:right w:val="none" w:sz="0" w:space="0" w:color="auto"/>
      </w:divBdr>
    </w:div>
    <w:div w:id="1014261904">
      <w:bodyDiv w:val="1"/>
      <w:marLeft w:val="0"/>
      <w:marRight w:val="0"/>
      <w:marTop w:val="0"/>
      <w:marBottom w:val="0"/>
      <w:divBdr>
        <w:top w:val="none" w:sz="0" w:space="0" w:color="auto"/>
        <w:left w:val="none" w:sz="0" w:space="0" w:color="auto"/>
        <w:bottom w:val="none" w:sz="0" w:space="0" w:color="auto"/>
        <w:right w:val="none" w:sz="0" w:space="0" w:color="auto"/>
      </w:divBdr>
    </w:div>
    <w:div w:id="1220366170">
      <w:bodyDiv w:val="1"/>
      <w:marLeft w:val="0"/>
      <w:marRight w:val="0"/>
      <w:marTop w:val="0"/>
      <w:marBottom w:val="0"/>
      <w:divBdr>
        <w:top w:val="none" w:sz="0" w:space="0" w:color="auto"/>
        <w:left w:val="none" w:sz="0" w:space="0" w:color="auto"/>
        <w:bottom w:val="none" w:sz="0" w:space="0" w:color="auto"/>
        <w:right w:val="none" w:sz="0" w:space="0" w:color="auto"/>
      </w:divBdr>
    </w:div>
    <w:div w:id="1356614651">
      <w:bodyDiv w:val="1"/>
      <w:marLeft w:val="0"/>
      <w:marRight w:val="0"/>
      <w:marTop w:val="0"/>
      <w:marBottom w:val="0"/>
      <w:divBdr>
        <w:top w:val="none" w:sz="0" w:space="0" w:color="auto"/>
        <w:left w:val="none" w:sz="0" w:space="0" w:color="auto"/>
        <w:bottom w:val="none" w:sz="0" w:space="0" w:color="auto"/>
        <w:right w:val="none" w:sz="0" w:space="0" w:color="auto"/>
      </w:divBdr>
    </w:div>
    <w:div w:id="1417244243">
      <w:bodyDiv w:val="1"/>
      <w:marLeft w:val="0"/>
      <w:marRight w:val="0"/>
      <w:marTop w:val="0"/>
      <w:marBottom w:val="0"/>
      <w:divBdr>
        <w:top w:val="none" w:sz="0" w:space="0" w:color="auto"/>
        <w:left w:val="none" w:sz="0" w:space="0" w:color="auto"/>
        <w:bottom w:val="none" w:sz="0" w:space="0" w:color="auto"/>
        <w:right w:val="none" w:sz="0" w:space="0" w:color="auto"/>
      </w:divBdr>
    </w:div>
    <w:div w:id="15506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D2AFC-52DB-4E83-AA1A-E7558899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vedere</dc:creator>
  <cp:keywords/>
  <dc:description/>
  <cp:lastModifiedBy>srujan kadnur</cp:lastModifiedBy>
  <cp:revision>18</cp:revision>
  <dcterms:created xsi:type="dcterms:W3CDTF">2017-12-05T17:11:00Z</dcterms:created>
  <dcterms:modified xsi:type="dcterms:W3CDTF">2018-06-28T02:17:00Z</dcterms:modified>
</cp:coreProperties>
</file>