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97B" w:rsidRDefault="006F2948">
      <w:r>
        <w:rPr>
          <w:noProof/>
        </w:rPr>
        <w:drawing>
          <wp:inline distT="0" distB="0" distL="0" distR="0" wp14:anchorId="4C290B27" wp14:editId="36DB5FA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0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948"/>
    <w:rsid w:val="00037F0E"/>
    <w:rsid w:val="006F2948"/>
    <w:rsid w:val="00DA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3E5EF-E63F-46AB-B0D5-70D42A4F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>BNYMellon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Konga, Srujan Kumar</dc:creator>
  <cp:keywords/>
  <dc:description/>
  <cp:lastModifiedBy>Konga, Srujan Kumar</cp:lastModifiedBy>
  <cp:revision>1</cp:revision>
  <dcterms:created xsi:type="dcterms:W3CDTF">2018-08-02T14:26:00Z</dcterms:created>
  <dcterms:modified xsi:type="dcterms:W3CDTF">2018-08-02T14:36:00Z</dcterms:modified>
</cp:coreProperties>
</file>