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6E331" w14:textId="77777777" w:rsidR="005301B9" w:rsidRPr="005301B9" w:rsidRDefault="005301B9" w:rsidP="005301B9">
      <w:pPr>
        <w:pStyle w:val="Title"/>
        <w:rPr>
          <w:b/>
          <w:bCs/>
          <w:sz w:val="48"/>
          <w:szCs w:val="48"/>
          <w:u w:val="none"/>
        </w:rPr>
      </w:pPr>
      <w:r w:rsidRPr="005301B9">
        <w:rPr>
          <w:b/>
          <w:bCs/>
          <w:sz w:val="48"/>
          <w:szCs w:val="48"/>
          <w:u w:val="none"/>
        </w:rPr>
        <w:t>Event</w:t>
      </w:r>
      <w:r w:rsidRPr="005301B9">
        <w:rPr>
          <w:b/>
          <w:bCs/>
          <w:spacing w:val="-13"/>
          <w:sz w:val="48"/>
          <w:szCs w:val="48"/>
          <w:u w:val="none"/>
        </w:rPr>
        <w:t xml:space="preserve"> </w:t>
      </w:r>
      <w:r w:rsidRPr="005301B9">
        <w:rPr>
          <w:b/>
          <w:bCs/>
          <w:sz w:val="48"/>
          <w:szCs w:val="48"/>
          <w:u w:val="none"/>
        </w:rPr>
        <w:t>Planner</w:t>
      </w:r>
      <w:r w:rsidRPr="005301B9">
        <w:rPr>
          <w:b/>
          <w:bCs/>
          <w:spacing w:val="-14"/>
          <w:sz w:val="48"/>
          <w:szCs w:val="48"/>
          <w:u w:val="none"/>
        </w:rPr>
        <w:t xml:space="preserve"> </w:t>
      </w:r>
      <w:r w:rsidRPr="005301B9">
        <w:rPr>
          <w:b/>
          <w:bCs/>
          <w:spacing w:val="-5"/>
          <w:sz w:val="48"/>
          <w:szCs w:val="48"/>
          <w:u w:val="none"/>
        </w:rPr>
        <w:t>App</w:t>
      </w:r>
    </w:p>
    <w:p w14:paraId="6D3ABF61" w14:textId="381E3A00" w:rsidR="00776193" w:rsidRPr="008D324D" w:rsidRDefault="005301B9" w:rsidP="00BA724C">
      <w:pPr>
        <w:spacing w:line="360" w:lineRule="auto"/>
        <w:jc w:val="center"/>
        <w:rPr>
          <w:rFonts w:eastAsia="MS Mincho"/>
          <w:sz w:val="22"/>
          <w:szCs w:val="22"/>
        </w:rPr>
      </w:pPr>
      <w:r>
        <w:rPr>
          <w:rFonts w:eastAsia="MS Mincho"/>
          <w:sz w:val="22"/>
          <w:szCs w:val="22"/>
        </w:rPr>
        <w:t>Srushti H S, Kishore M, Chandana R, Hamsini B E, Guruprasad D, Dr Abdul khadar A</w:t>
      </w:r>
    </w:p>
    <w:p w14:paraId="01CCD2E5" w14:textId="38CAEE4C" w:rsidR="00CC091A" w:rsidRDefault="005301B9" w:rsidP="00BA724C">
      <w:pPr>
        <w:pStyle w:val="Affiliation"/>
        <w:spacing w:line="360" w:lineRule="auto"/>
        <w:rPr>
          <w:iCs/>
        </w:rPr>
      </w:pPr>
      <w:r>
        <w:rPr>
          <w:iCs/>
        </w:rPr>
        <w:t>U</w:t>
      </w:r>
      <w:r w:rsidR="00CC091A">
        <w:rPr>
          <w:iCs/>
        </w:rPr>
        <w:t xml:space="preserve">G Student, </w:t>
      </w:r>
      <w:r w:rsidR="00CC091A" w:rsidRPr="0091665B">
        <w:rPr>
          <w:iCs/>
        </w:rPr>
        <w:t xml:space="preserve">Dept. of </w:t>
      </w:r>
      <w:r>
        <w:rPr>
          <w:iCs/>
        </w:rPr>
        <w:t>CSE</w:t>
      </w:r>
      <w:r w:rsidR="00CC091A" w:rsidRPr="0091665B">
        <w:rPr>
          <w:iCs/>
        </w:rPr>
        <w:t xml:space="preserve">., </w:t>
      </w:r>
      <w:r>
        <w:rPr>
          <w:iCs/>
        </w:rPr>
        <w:t>Presidency</w:t>
      </w:r>
      <w:r w:rsidR="00CC091A" w:rsidRPr="0091665B">
        <w:rPr>
          <w:iCs/>
        </w:rPr>
        <w:t xml:space="preserve"> University, </w:t>
      </w:r>
      <w:r>
        <w:rPr>
          <w:rFonts w:eastAsia="MS Mincho"/>
          <w:iCs/>
        </w:rPr>
        <w:t>Bangalore, India</w:t>
      </w:r>
    </w:p>
    <w:p w14:paraId="29C348F9" w14:textId="760E4131" w:rsidR="007444C7" w:rsidRPr="0091665B" w:rsidRDefault="00BD1420" w:rsidP="00BA724C">
      <w:pPr>
        <w:pStyle w:val="Affiliation"/>
        <w:spacing w:line="360" w:lineRule="auto"/>
        <w:rPr>
          <w:rFonts w:eastAsia="MS Mincho"/>
          <w:iCs/>
        </w:rPr>
      </w:pPr>
      <w:r w:rsidRPr="0091665B">
        <w:rPr>
          <w:iCs/>
        </w:rPr>
        <w:t>As</w:t>
      </w:r>
      <w:r w:rsidR="005301B9">
        <w:rPr>
          <w:iCs/>
        </w:rPr>
        <w:t>sociate</w:t>
      </w:r>
      <w:r w:rsidR="000912A9" w:rsidRPr="0091665B">
        <w:rPr>
          <w:iCs/>
        </w:rPr>
        <w:t xml:space="preserve"> Professor, </w:t>
      </w:r>
      <w:r w:rsidR="00BA724C" w:rsidRPr="0091665B">
        <w:rPr>
          <w:iCs/>
        </w:rPr>
        <w:t>Dept. o</w:t>
      </w:r>
      <w:r w:rsidR="005301B9">
        <w:rPr>
          <w:iCs/>
        </w:rPr>
        <w:t>f CSE</w:t>
      </w:r>
      <w:r w:rsidR="00ED1FFF" w:rsidRPr="0091665B">
        <w:rPr>
          <w:iCs/>
        </w:rPr>
        <w:t>.</w:t>
      </w:r>
      <w:r w:rsidR="005301B9">
        <w:rPr>
          <w:iCs/>
        </w:rPr>
        <w:t>,</w:t>
      </w:r>
      <w:r w:rsidR="00BF372A" w:rsidRPr="0091665B">
        <w:rPr>
          <w:iCs/>
        </w:rPr>
        <w:t xml:space="preserve"> </w:t>
      </w:r>
      <w:r w:rsidR="005301B9">
        <w:rPr>
          <w:iCs/>
        </w:rPr>
        <w:t xml:space="preserve">Presidency </w:t>
      </w:r>
      <w:r w:rsidR="00ED1FFF" w:rsidRPr="0091665B">
        <w:rPr>
          <w:iCs/>
        </w:rPr>
        <w:t>University,</w:t>
      </w:r>
      <w:r w:rsidR="00BF372A" w:rsidRPr="0091665B">
        <w:rPr>
          <w:iCs/>
        </w:rPr>
        <w:t xml:space="preserve"> </w:t>
      </w:r>
      <w:r w:rsidR="005301B9">
        <w:rPr>
          <w:rFonts w:eastAsia="MS Mincho"/>
          <w:iCs/>
        </w:rPr>
        <w:t>Bangalore, India</w:t>
      </w:r>
    </w:p>
    <w:p w14:paraId="43D351A0" w14:textId="77777777" w:rsidR="00F016AE" w:rsidRPr="00BA724C" w:rsidRDefault="00F016AE" w:rsidP="00F016AE">
      <w:pPr>
        <w:pStyle w:val="IEEEAbtract"/>
        <w:rPr>
          <w:sz w:val="24"/>
        </w:rPr>
      </w:pPr>
    </w:p>
    <w:p w14:paraId="4B506953" w14:textId="37F59629" w:rsidR="005301B9" w:rsidRPr="005301B9" w:rsidRDefault="00BF372A" w:rsidP="005301B9">
      <w:pPr>
        <w:pStyle w:val="IEEEAbtract"/>
        <w:rPr>
          <w:b w:val="0"/>
          <w:bCs/>
          <w:sz w:val="20"/>
          <w:szCs w:val="20"/>
          <w:lang w:val="en-IN"/>
        </w:rPr>
      </w:pPr>
      <w:r w:rsidRPr="00BA724C">
        <w:rPr>
          <w:rStyle w:val="IEEEAbstractHeadingChar"/>
          <w:b/>
          <w:i w:val="0"/>
          <w:sz w:val="20"/>
          <w:szCs w:val="20"/>
        </w:rPr>
        <w:t>ABSTRACT</w:t>
      </w:r>
      <w:r w:rsidR="005301B9">
        <w:rPr>
          <w:rStyle w:val="IEEEAbstractHeadingChar"/>
          <w:b/>
          <w:i w:val="0"/>
          <w:sz w:val="20"/>
          <w:szCs w:val="20"/>
        </w:rPr>
        <w:t>:</w:t>
      </w:r>
      <w:r w:rsidR="005301B9" w:rsidRPr="005301B9">
        <w:rPr>
          <w:rFonts w:eastAsia="Times New Roman"/>
          <w:lang w:val="en-IN" w:eastAsia="en-IN" w:bidi="kn-IN"/>
        </w:rPr>
        <w:t xml:space="preserve"> </w:t>
      </w:r>
      <w:r w:rsidR="005301B9" w:rsidRPr="005301B9">
        <w:rPr>
          <w:b w:val="0"/>
          <w:bCs/>
          <w:sz w:val="20"/>
          <w:szCs w:val="20"/>
          <w:lang w:val="en-IN"/>
        </w:rPr>
        <w:t>With a centralised, user-friendly platform that facilitates smooth communication, clear pricing, and effective administration for events of all sizes, the Event Planner App simplifies event planning. Based on availability, price range, and location, users may explore, evaluate, and reserve services; thorough planner profiles and ratings guarantee well-informed choices. The software reduces user stress and gives small businesses the competitive edge by automating procedures and providing secure payments, therefore eliminating inefficiencies such as imprecise pricing and disorganised communication. For improved functionality and security, future upgrades will incorporate chatbot support, blockchain payments, and AI suggestions.</w:t>
      </w:r>
    </w:p>
    <w:p w14:paraId="1CEF3773" w14:textId="638E7324" w:rsidR="00BF372A" w:rsidRPr="00BA724C" w:rsidRDefault="00BF372A" w:rsidP="00526710">
      <w:pPr>
        <w:pStyle w:val="IEEEAbtract"/>
        <w:rPr>
          <w:b w:val="0"/>
          <w:sz w:val="20"/>
          <w:szCs w:val="20"/>
        </w:rPr>
      </w:pPr>
    </w:p>
    <w:p w14:paraId="202F05D4" w14:textId="77777777" w:rsidR="00BF372A" w:rsidRPr="00BA724C" w:rsidRDefault="00BF372A" w:rsidP="00356E47">
      <w:pPr>
        <w:rPr>
          <w:sz w:val="20"/>
          <w:szCs w:val="20"/>
          <w:lang w:val="en-GB" w:eastAsia="en-GB"/>
        </w:rPr>
      </w:pPr>
    </w:p>
    <w:p w14:paraId="46FF61B1" w14:textId="48B6C813" w:rsidR="002614CD" w:rsidRPr="005301B9" w:rsidRDefault="0091665B" w:rsidP="0091665B">
      <w:pPr>
        <w:tabs>
          <w:tab w:val="left" w:pos="90"/>
        </w:tabs>
        <w:jc w:val="both"/>
        <w:rPr>
          <w:sz w:val="20"/>
          <w:szCs w:val="20"/>
          <w:lang w:val="en-US" w:eastAsia="en-GB"/>
        </w:rPr>
      </w:pPr>
      <w:r w:rsidRPr="00BA724C">
        <w:rPr>
          <w:rStyle w:val="IEEEAbstractHeadingChar"/>
          <w:i w:val="0"/>
          <w:sz w:val="20"/>
          <w:szCs w:val="20"/>
        </w:rPr>
        <w:t>KEYWORDS</w:t>
      </w:r>
      <w:r w:rsidR="00BF372A" w:rsidRPr="00BA724C">
        <w:rPr>
          <w:sz w:val="20"/>
          <w:szCs w:val="20"/>
        </w:rPr>
        <w:t xml:space="preserve">: </w:t>
      </w:r>
      <w:r w:rsidR="005301B9" w:rsidRPr="005301B9">
        <w:rPr>
          <w:b/>
          <w:sz w:val="20"/>
          <w:szCs w:val="20"/>
        </w:rPr>
        <w:t>Event</w:t>
      </w:r>
      <w:r w:rsidR="005301B9" w:rsidRPr="005301B9">
        <w:rPr>
          <w:b/>
          <w:spacing w:val="-10"/>
          <w:sz w:val="20"/>
          <w:szCs w:val="20"/>
        </w:rPr>
        <w:t xml:space="preserve"> </w:t>
      </w:r>
      <w:r w:rsidR="005301B9" w:rsidRPr="005301B9">
        <w:rPr>
          <w:b/>
          <w:sz w:val="20"/>
          <w:szCs w:val="20"/>
        </w:rPr>
        <w:t>planner,</w:t>
      </w:r>
      <w:r w:rsidR="005301B9" w:rsidRPr="005301B9">
        <w:rPr>
          <w:b/>
          <w:spacing w:val="-10"/>
          <w:sz w:val="20"/>
          <w:szCs w:val="20"/>
        </w:rPr>
        <w:t xml:space="preserve"> </w:t>
      </w:r>
      <w:r w:rsidR="005301B9" w:rsidRPr="005301B9">
        <w:rPr>
          <w:b/>
          <w:sz w:val="20"/>
          <w:szCs w:val="20"/>
        </w:rPr>
        <w:t>application,</w:t>
      </w:r>
      <w:r w:rsidR="005301B9" w:rsidRPr="005301B9">
        <w:rPr>
          <w:b/>
          <w:spacing w:val="-10"/>
          <w:sz w:val="20"/>
          <w:szCs w:val="20"/>
        </w:rPr>
        <w:t xml:space="preserve"> </w:t>
      </w:r>
      <w:r w:rsidR="005301B9" w:rsidRPr="005301B9">
        <w:rPr>
          <w:b/>
          <w:sz w:val="20"/>
          <w:szCs w:val="20"/>
        </w:rPr>
        <w:t>events,</w:t>
      </w:r>
      <w:r w:rsidR="005301B9" w:rsidRPr="005301B9">
        <w:rPr>
          <w:b/>
          <w:spacing w:val="-11"/>
          <w:sz w:val="20"/>
          <w:szCs w:val="20"/>
        </w:rPr>
        <w:t xml:space="preserve"> </w:t>
      </w:r>
      <w:r w:rsidR="005301B9" w:rsidRPr="005301B9">
        <w:rPr>
          <w:b/>
          <w:sz w:val="20"/>
          <w:szCs w:val="20"/>
        </w:rPr>
        <w:t>occasions, algorithm,</w:t>
      </w:r>
      <w:r w:rsidR="005301B9" w:rsidRPr="005301B9">
        <w:rPr>
          <w:b/>
          <w:spacing w:val="-2"/>
          <w:sz w:val="20"/>
          <w:szCs w:val="20"/>
        </w:rPr>
        <w:t xml:space="preserve"> </w:t>
      </w:r>
      <w:r w:rsidR="005301B9" w:rsidRPr="005301B9">
        <w:rPr>
          <w:b/>
          <w:sz w:val="20"/>
          <w:szCs w:val="20"/>
        </w:rPr>
        <w:t>interface.</w:t>
      </w:r>
    </w:p>
    <w:p w14:paraId="4E53AEAC" w14:textId="77777777" w:rsidR="00E54EC2" w:rsidRPr="00A208F0" w:rsidRDefault="00E54EC2" w:rsidP="00E54EC2">
      <w:pPr>
        <w:pStyle w:val="IEEEHeading1"/>
        <w:rPr>
          <w:b/>
        </w:rPr>
      </w:pPr>
      <w:r w:rsidRPr="00A208F0">
        <w:rPr>
          <w:b/>
        </w:rPr>
        <w:t>Introduction</w:t>
      </w:r>
    </w:p>
    <w:p w14:paraId="284BC934" w14:textId="0F2E44E3" w:rsidR="00D130C4" w:rsidRDefault="00D130C4" w:rsidP="00D130C4">
      <w:pPr>
        <w:pStyle w:val="IEEEParagraph"/>
        <w:rPr>
          <w:lang w:val="en-IN"/>
        </w:rPr>
      </w:pPr>
      <w:r>
        <w:rPr>
          <w:lang w:val="en-IN"/>
        </w:rPr>
        <w:t xml:space="preserve">    </w:t>
      </w:r>
      <w:r w:rsidRPr="00D130C4">
        <w:rPr>
          <w:lang w:val="en-IN"/>
        </w:rPr>
        <w:t>Creating immaculate and unforgettable gestures for guests is a continual struggle for event planners in the fast-paced and dynamic world of event planning. Technology has changed the game, and the Event Diary App is a ground-breaking outcome that has the potential to completely transform how events are organised and carried out. This extensive operation is meticulously designed to meet the many needs of event planners, providing a multipronged strategy to optimise all event operations. Fundamentally, the Event Diary App is a comprehensive solution created to handle the challenges involved in organising and carrying out events of all sizes. The software gives organisers access to an unidentified position of complexity and efficacy via the use of slice-edge technology.</w:t>
      </w:r>
      <w:r w:rsidRPr="00D130C4">
        <w:rPr>
          <w:rFonts w:eastAsia="Times New Roman"/>
          <w:lang w:val="en-IN" w:eastAsia="en-IN" w:bidi="kn-IN"/>
        </w:rPr>
        <w:t xml:space="preserve"> </w:t>
      </w:r>
      <w:r w:rsidRPr="00D130C4">
        <w:rPr>
          <w:lang w:val="en-IN"/>
        </w:rPr>
        <w:t xml:space="preserve">Its dedication to accessibility is demonstrated by its user-friendly design, which makes it simple for both novices and experts to use the platform for event planning. The app's capacity to facilitate faultless event enrolment and grading is one of its well-known advantages. With only a few clicks, attendees may reserve their spaces, and organisers can easily set up and manage enrolment procedures. </w:t>
      </w:r>
    </w:p>
    <w:p w14:paraId="371319CD" w14:textId="44575AB1" w:rsidR="00D130C4" w:rsidRPr="00D130C4" w:rsidRDefault="00D130C4" w:rsidP="00D130C4">
      <w:pPr>
        <w:pStyle w:val="IEEEParagraph"/>
        <w:rPr>
          <w:lang w:val="en-IN"/>
        </w:rPr>
      </w:pPr>
      <w:r w:rsidRPr="00D130C4">
        <w:rPr>
          <w:lang w:val="en-IN"/>
        </w:rPr>
        <w:t>This improves the overall user experience for attendees of the event while also lessening the administrative load on event coordinators. The Event Planner App's real-time attendee interaction features are yet another essential feature. This application asks the user for all the information needed to plan the event. deciding on the venue, the kind of event, and the prerequisites. Additionally, it offers the customer other services based on their needs. In the end, the Android app serves as an organizer's strategic ally, enabling them to skilfully plan and execute events. By utilising its intuitive interface, note-saving capabilities, and expenditure management skills, organisers can optimise their workflow, provide customers with exceptional services, and guarantee that every event is a success.</w:t>
      </w:r>
    </w:p>
    <w:p w14:paraId="5C58D14D" w14:textId="77777777" w:rsidR="00E54EC2" w:rsidRDefault="008D7CCB" w:rsidP="00C56286">
      <w:pPr>
        <w:pStyle w:val="IEEEHeading1"/>
        <w:rPr>
          <w:b/>
        </w:rPr>
      </w:pPr>
      <w:r>
        <w:rPr>
          <w:b/>
        </w:rPr>
        <w:t>R</w:t>
      </w:r>
      <w:r w:rsidR="00C56286">
        <w:rPr>
          <w:b/>
        </w:rPr>
        <w:t>elated work</w:t>
      </w:r>
    </w:p>
    <w:p w14:paraId="6865A5AF" w14:textId="77777777" w:rsidR="00D130C4" w:rsidRDefault="00D130C4" w:rsidP="00E86875">
      <w:pPr>
        <w:pStyle w:val="IEEEParagraph"/>
      </w:pPr>
      <w:r w:rsidRPr="00D130C4">
        <w:t>A Survey on event planner apps reveals a growing body of research and publications that explore various aspects of these applications. Researchers and practitioners have delved into topics ranging from the impact of technology on event planning to the user experience of event management apps.</w:t>
      </w:r>
    </w:p>
    <w:p w14:paraId="0B90BC1B" w14:textId="1E5E938F" w:rsidR="00D130C4" w:rsidRPr="00D130C4" w:rsidRDefault="00D130C4" w:rsidP="00D130C4">
      <w:pPr>
        <w:pStyle w:val="IEEEParagraph"/>
        <w:rPr>
          <w:lang w:val="en-IN"/>
        </w:rPr>
      </w:pPr>
      <w:r w:rsidRPr="00D130C4">
        <w:rPr>
          <w:lang w:val="en-IN"/>
        </w:rPr>
        <w:t xml:space="preserve">In [1], the development and operation of an Android application designed to simplify event management are examined. It all comes down to overcoming the typical obstacles that event planners encounter in an effort to streamline and improve productivity. The software prioritises security and individualised access, requiring users to create and validate their accounts. [2] This creative program makes use of state-of-the-art technology to provide users a variety of potent features and an intuitive user interface. The software gives event planners a one-stop platform to handle all part of their events, from easy ticketing and registration to real-time capabilities for engaging attendees. [3] The purpose of this article is to create an application for an event management system. Events like weddings and festivals have become an integral part of modern life, which has led to the growth of event management and planning companies. Using a standard system to manage the growing number of clients and events is challenging. A new Smart Event Planner System, which makes use of contemporary technology to manage numerous duties and plan for staff, </w:t>
      </w:r>
      <w:r w:rsidRPr="00D130C4">
        <w:rPr>
          <w:lang w:val="en-IN"/>
        </w:rPr>
        <w:lastRenderedPageBreak/>
        <w:t>customers, locations, transportation, and more, may be implemented in order to address the shortcomings of the conventional event managing system. With the aid of this technology, the management team and customers are now closer thanks to mobile and smart web access.</w:t>
      </w:r>
      <w:r w:rsidRPr="00D130C4">
        <w:rPr>
          <w:rFonts w:eastAsia="Times New Roman"/>
          <w:lang w:val="en-IN" w:eastAsia="en-IN" w:bidi="kn-IN"/>
        </w:rPr>
        <w:t xml:space="preserve"> </w:t>
      </w:r>
      <w:r w:rsidRPr="00D130C4">
        <w:rPr>
          <w:lang w:val="en-IN"/>
        </w:rPr>
        <w:t>[4] Understanding how crucial it is to create a feeling of community among guests, the app offers interactive elements that let users communicate and connect with one another. The app turns events into immersive experiences that go beyond the actual confines of the venue, offering discussion boards, live polls, and networking possibilities. The app's dedication to using strong analytics to support data-driven decision making is one of its most notable features. By learning about the tastes and behaviour of attendees, event planners may make ongoing improvements. By knowing what appeals to their audience, event planners may adjust subsequent events to fit changing demands and provide guests a more unique and fulfilling experience. In the field of event planning, the Event Management App is a shining example of innovation.</w:t>
      </w:r>
      <w:r w:rsidRPr="00D130C4">
        <w:rPr>
          <w:rFonts w:eastAsia="Times New Roman"/>
          <w:lang w:val="en-IN" w:eastAsia="en-IN" w:bidi="kn-IN"/>
        </w:rPr>
        <w:t xml:space="preserve"> </w:t>
      </w:r>
      <w:r w:rsidRPr="00D130C4">
        <w:rPr>
          <w:lang w:val="en-IN"/>
        </w:rPr>
        <w:t xml:space="preserve">[5] a complete stack project that establishes the framework for all our objectives, with a primary focus on the suggested recommendation algorithms that allow its users to find events that are likely to catch their attention. Our recommendation algorithms were developed with inspiration from pre-existing implementations, including those at Netflix, YouTube, and Amazon, and the outcome was an innovative fusion.[6] Our project's main goal is to create a mobile application and use contemporary technology to simplify the intricate process of conventional event management techniques, turning them into intelligent event management systems. Our study specifically focusses on events held by several colleges and institutions that adhere to conventional event management techniques. </w:t>
      </w:r>
    </w:p>
    <w:p w14:paraId="25C19014" w14:textId="77777777" w:rsidR="00D130C4" w:rsidRPr="00D130C4" w:rsidRDefault="00D130C4" w:rsidP="00D130C4">
      <w:pPr>
        <w:pStyle w:val="IEEEParagraph"/>
        <w:rPr>
          <w:lang w:val="en-IN"/>
        </w:rPr>
      </w:pPr>
      <w:r w:rsidRPr="00D130C4">
        <w:rPr>
          <w:lang w:val="en-IN"/>
        </w:rPr>
        <w:t>Every time a college or university hosts an event, there are additional tasks that must be completed, such as organising the event, monitoring the plan, adhering to a strict budget, providing students with clear information about the event, sending out invitations, conducting registration, advertising among other colleges, and occasionally even lacking in-person audience interaction. This specific project is the subject of additional study, which improves the model's properties.</w:t>
      </w:r>
    </w:p>
    <w:p w14:paraId="19A2951C" w14:textId="77777777" w:rsidR="00E54EC2" w:rsidRDefault="008D7CCB" w:rsidP="00C56286">
      <w:pPr>
        <w:pStyle w:val="IEEEHeading1"/>
        <w:rPr>
          <w:b/>
        </w:rPr>
      </w:pPr>
      <w:r>
        <w:rPr>
          <w:b/>
        </w:rPr>
        <w:t>P</w:t>
      </w:r>
      <w:r w:rsidR="00C56286">
        <w:rPr>
          <w:b/>
        </w:rPr>
        <w:t>roposed algorithm</w:t>
      </w:r>
    </w:p>
    <w:p w14:paraId="1801BDF2" w14:textId="4D47756F" w:rsidR="005644F2" w:rsidRDefault="005644F2" w:rsidP="005644F2">
      <w:pPr>
        <w:pStyle w:val="IEEEParagraph"/>
        <w:ind w:firstLine="0"/>
      </w:pPr>
      <w:r>
        <w:t>Frontend: Flutter</w:t>
      </w:r>
    </w:p>
    <w:p w14:paraId="00A902EA" w14:textId="77777777" w:rsidR="005644F2" w:rsidRDefault="005644F2" w:rsidP="005644F2">
      <w:pPr>
        <w:pStyle w:val="IEEEParagraph"/>
        <w:rPr>
          <w:lang w:val="en-IN"/>
        </w:rPr>
      </w:pPr>
      <w:r w:rsidRPr="005644F2">
        <w:rPr>
          <w:lang w:val="en-IN"/>
        </w:rPr>
        <w:t>In order to ensure smooth interaction for all users, whether they are exploring vendors, making reservations, or handling payments, the Event Planner App's frontend is made to have an aesthetically pleasing, responsive, and user-friendly interface.</w:t>
      </w:r>
    </w:p>
    <w:p w14:paraId="6FE1A38F" w14:textId="24FA3C83" w:rsidR="005644F2" w:rsidRDefault="005644F2" w:rsidP="005644F2">
      <w:pPr>
        <w:pStyle w:val="IEEEParagraph"/>
        <w:ind w:firstLine="0"/>
        <w:rPr>
          <w:lang w:val="en-IN"/>
        </w:rPr>
      </w:pPr>
      <w:r>
        <w:rPr>
          <w:lang w:val="en-IN"/>
        </w:rPr>
        <w:t>Key Features:</w:t>
      </w:r>
    </w:p>
    <w:p w14:paraId="4DB594E6" w14:textId="52A2341D" w:rsidR="005644F2" w:rsidRDefault="005644F2" w:rsidP="005644F2">
      <w:pPr>
        <w:pStyle w:val="IEEEParagraph"/>
        <w:numPr>
          <w:ilvl w:val="0"/>
          <w:numId w:val="14"/>
        </w:numPr>
        <w:rPr>
          <w:lang w:val="en-IN"/>
        </w:rPr>
      </w:pPr>
      <w:r>
        <w:rPr>
          <w:lang w:val="en-IN"/>
        </w:rPr>
        <w:t xml:space="preserve">Cross-platform </w:t>
      </w:r>
      <w:proofErr w:type="spellStart"/>
      <w:r>
        <w:rPr>
          <w:lang w:val="en-IN"/>
        </w:rPr>
        <w:t>compatability</w:t>
      </w:r>
      <w:proofErr w:type="spellEnd"/>
    </w:p>
    <w:p w14:paraId="6AF858E2" w14:textId="1E8A1131" w:rsidR="005644F2" w:rsidRDefault="005644F2" w:rsidP="005644F2">
      <w:pPr>
        <w:pStyle w:val="IEEEParagraph"/>
        <w:numPr>
          <w:ilvl w:val="0"/>
          <w:numId w:val="14"/>
        </w:numPr>
        <w:rPr>
          <w:lang w:val="en-IN"/>
        </w:rPr>
      </w:pPr>
      <w:r>
        <w:rPr>
          <w:lang w:val="en-IN"/>
        </w:rPr>
        <w:t>User-friendly interface</w:t>
      </w:r>
    </w:p>
    <w:p w14:paraId="7D0A9608" w14:textId="3DA9C314" w:rsidR="005644F2" w:rsidRPr="005644F2" w:rsidRDefault="005644F2" w:rsidP="005644F2">
      <w:pPr>
        <w:pStyle w:val="IEEEParagraph"/>
        <w:numPr>
          <w:ilvl w:val="0"/>
          <w:numId w:val="14"/>
        </w:numPr>
        <w:rPr>
          <w:lang w:val="en-IN"/>
        </w:rPr>
      </w:pPr>
      <w:r>
        <w:rPr>
          <w:lang w:val="en-IN"/>
        </w:rPr>
        <w:t>Real time update</w:t>
      </w:r>
    </w:p>
    <w:p w14:paraId="1192A491" w14:textId="77777777" w:rsidR="005644F2" w:rsidRPr="005644F2" w:rsidRDefault="005644F2" w:rsidP="005644F2">
      <w:pPr>
        <w:pStyle w:val="IEEEParagraph"/>
      </w:pPr>
    </w:p>
    <w:p w14:paraId="24FCC0D5" w14:textId="32F53E7F" w:rsidR="003C6BBB" w:rsidRDefault="005644F2" w:rsidP="00E86875">
      <w:pPr>
        <w:spacing w:after="200" w:line="276" w:lineRule="auto"/>
        <w:contextualSpacing/>
        <w:jc w:val="both"/>
        <w:rPr>
          <w:sz w:val="20"/>
          <w:szCs w:val="20"/>
          <w:lang w:val="en-US"/>
        </w:rPr>
      </w:pPr>
      <w:r>
        <w:rPr>
          <w:sz w:val="20"/>
          <w:szCs w:val="20"/>
          <w:lang w:val="en-US"/>
        </w:rPr>
        <w:t>Backend: Firebase</w:t>
      </w:r>
    </w:p>
    <w:p w14:paraId="059786F4" w14:textId="6133BA89" w:rsidR="005644F2" w:rsidRDefault="005644F2" w:rsidP="00E86875">
      <w:pPr>
        <w:spacing w:after="200" w:line="276" w:lineRule="auto"/>
        <w:contextualSpacing/>
        <w:jc w:val="both"/>
        <w:rPr>
          <w:sz w:val="20"/>
          <w:szCs w:val="20"/>
        </w:rPr>
      </w:pPr>
      <w:r>
        <w:rPr>
          <w:sz w:val="20"/>
          <w:szCs w:val="20"/>
        </w:rPr>
        <w:t xml:space="preserve">     </w:t>
      </w:r>
      <w:r w:rsidRPr="005644F2">
        <w:rPr>
          <w:sz w:val="20"/>
          <w:szCs w:val="20"/>
        </w:rPr>
        <w:t>The backend of the Event Planner App is built on Firebase, offering a robust foundation for managing data processing, business logic, and seamless communication between the frontend and database. It ensures scalability, security, and operational efficiency, aligning with the app's dynamic requirements.</w:t>
      </w:r>
    </w:p>
    <w:p w14:paraId="3439360C" w14:textId="0F8E26DC" w:rsidR="005644F2" w:rsidRDefault="005644F2" w:rsidP="005644F2">
      <w:pPr>
        <w:spacing w:after="200" w:line="276" w:lineRule="auto"/>
        <w:contextualSpacing/>
        <w:jc w:val="both"/>
        <w:rPr>
          <w:sz w:val="20"/>
          <w:szCs w:val="20"/>
        </w:rPr>
      </w:pPr>
      <w:r>
        <w:rPr>
          <w:sz w:val="20"/>
          <w:szCs w:val="20"/>
        </w:rPr>
        <w:t>Key features:</w:t>
      </w:r>
    </w:p>
    <w:p w14:paraId="443AD5AD" w14:textId="1BE01383" w:rsidR="005644F2" w:rsidRDefault="005644F2" w:rsidP="005644F2">
      <w:pPr>
        <w:pStyle w:val="ListParagraph"/>
        <w:numPr>
          <w:ilvl w:val="0"/>
          <w:numId w:val="18"/>
        </w:numPr>
        <w:spacing w:after="200" w:line="276" w:lineRule="auto"/>
        <w:contextualSpacing/>
        <w:jc w:val="both"/>
        <w:rPr>
          <w:sz w:val="20"/>
          <w:szCs w:val="20"/>
        </w:rPr>
      </w:pPr>
      <w:r>
        <w:rPr>
          <w:sz w:val="20"/>
          <w:szCs w:val="20"/>
        </w:rPr>
        <w:t>Scalability</w:t>
      </w:r>
    </w:p>
    <w:p w14:paraId="43AF43D3" w14:textId="58913C03" w:rsidR="005644F2" w:rsidRDefault="005644F2" w:rsidP="005644F2">
      <w:pPr>
        <w:pStyle w:val="ListParagraph"/>
        <w:numPr>
          <w:ilvl w:val="0"/>
          <w:numId w:val="18"/>
        </w:numPr>
        <w:spacing w:after="200" w:line="276" w:lineRule="auto"/>
        <w:contextualSpacing/>
        <w:jc w:val="both"/>
        <w:rPr>
          <w:sz w:val="20"/>
          <w:szCs w:val="20"/>
        </w:rPr>
      </w:pPr>
      <w:r>
        <w:rPr>
          <w:sz w:val="20"/>
          <w:szCs w:val="20"/>
        </w:rPr>
        <w:t>Real-time database management</w:t>
      </w:r>
    </w:p>
    <w:p w14:paraId="726CF3EE" w14:textId="4D63C57A" w:rsidR="005644F2" w:rsidRPr="005644F2" w:rsidRDefault="005644F2" w:rsidP="005644F2">
      <w:pPr>
        <w:pStyle w:val="ListParagraph"/>
        <w:numPr>
          <w:ilvl w:val="0"/>
          <w:numId w:val="18"/>
        </w:numPr>
        <w:spacing w:after="200" w:line="276" w:lineRule="auto"/>
        <w:contextualSpacing/>
        <w:jc w:val="both"/>
        <w:rPr>
          <w:sz w:val="20"/>
          <w:szCs w:val="20"/>
        </w:rPr>
      </w:pPr>
      <w:r>
        <w:rPr>
          <w:sz w:val="20"/>
          <w:szCs w:val="20"/>
        </w:rPr>
        <w:t>Serverless architecture</w:t>
      </w:r>
    </w:p>
    <w:p w14:paraId="47CE0EC0" w14:textId="77777777" w:rsidR="008D7CCB" w:rsidRDefault="008D7CCB" w:rsidP="008D7CCB">
      <w:pPr>
        <w:pStyle w:val="IEEEHeading1"/>
        <w:rPr>
          <w:b/>
          <w:bCs/>
          <w:lang w:val="en-US"/>
        </w:rPr>
      </w:pPr>
      <w:r w:rsidRPr="008D7CCB">
        <w:rPr>
          <w:b/>
          <w:bCs/>
          <w:lang w:val="en-US"/>
        </w:rPr>
        <w:t>Pseudo code</w:t>
      </w:r>
    </w:p>
    <w:p w14:paraId="3F3DD16E" w14:textId="7E31EBB4" w:rsidR="006F55A5" w:rsidRPr="006F55A5" w:rsidRDefault="006F55A5" w:rsidP="006F55A5">
      <w:pPr>
        <w:pStyle w:val="IEEEParagraph"/>
        <w:rPr>
          <w:lang w:val="en-IN"/>
        </w:rPr>
      </w:pPr>
    </w:p>
    <w:p w14:paraId="419832D7" w14:textId="77777777" w:rsidR="006F55A5" w:rsidRPr="006F55A5" w:rsidRDefault="006F55A5" w:rsidP="006F55A5">
      <w:pPr>
        <w:pStyle w:val="IEEEParagraph"/>
        <w:rPr>
          <w:b/>
          <w:bCs/>
          <w:lang w:val="en-IN"/>
        </w:rPr>
      </w:pPr>
      <w:r w:rsidRPr="006F55A5">
        <w:rPr>
          <w:b/>
          <w:bCs/>
          <w:lang w:val="en-IN"/>
        </w:rPr>
        <w:t>1. User Authentication</w:t>
      </w:r>
    </w:p>
    <w:p w14:paraId="06E33FB2" w14:textId="77777777" w:rsidR="006F55A5" w:rsidRPr="006F55A5" w:rsidRDefault="006F55A5" w:rsidP="006F55A5">
      <w:pPr>
        <w:pStyle w:val="IEEEParagraph"/>
        <w:numPr>
          <w:ilvl w:val="0"/>
          <w:numId w:val="19"/>
        </w:numPr>
        <w:rPr>
          <w:lang w:val="en-IN"/>
        </w:rPr>
      </w:pPr>
      <w:r w:rsidRPr="006F55A5">
        <w:rPr>
          <w:lang w:val="en-IN"/>
        </w:rPr>
        <w:t>User enters email and password.</w:t>
      </w:r>
    </w:p>
    <w:p w14:paraId="570F3E1E" w14:textId="77777777" w:rsidR="006F55A5" w:rsidRPr="006F55A5" w:rsidRDefault="006F55A5" w:rsidP="006F55A5">
      <w:pPr>
        <w:pStyle w:val="IEEEParagraph"/>
        <w:numPr>
          <w:ilvl w:val="0"/>
          <w:numId w:val="19"/>
        </w:numPr>
        <w:rPr>
          <w:lang w:val="en-IN"/>
        </w:rPr>
      </w:pPr>
      <w:r w:rsidRPr="006F55A5">
        <w:rPr>
          <w:lang w:val="en-IN"/>
        </w:rPr>
        <w:t>The app checks if the email exists in the database.</w:t>
      </w:r>
    </w:p>
    <w:p w14:paraId="7ECEF669" w14:textId="77777777" w:rsidR="006F55A5" w:rsidRPr="006F55A5" w:rsidRDefault="006F55A5" w:rsidP="006F55A5">
      <w:pPr>
        <w:pStyle w:val="IEEEParagraph"/>
        <w:numPr>
          <w:ilvl w:val="0"/>
          <w:numId w:val="19"/>
        </w:numPr>
        <w:rPr>
          <w:lang w:val="en-IN"/>
        </w:rPr>
      </w:pPr>
      <w:r w:rsidRPr="006F55A5">
        <w:rPr>
          <w:lang w:val="en-IN"/>
        </w:rPr>
        <w:t>If the email exists, the password is verified.</w:t>
      </w:r>
    </w:p>
    <w:p w14:paraId="64D02177" w14:textId="77777777" w:rsidR="006F55A5" w:rsidRPr="006F55A5" w:rsidRDefault="006F55A5" w:rsidP="006F55A5">
      <w:pPr>
        <w:pStyle w:val="IEEEParagraph"/>
        <w:numPr>
          <w:ilvl w:val="0"/>
          <w:numId w:val="19"/>
        </w:numPr>
        <w:rPr>
          <w:lang w:val="en-IN"/>
        </w:rPr>
      </w:pPr>
      <w:r w:rsidRPr="006F55A5">
        <w:rPr>
          <w:lang w:val="en-IN"/>
        </w:rPr>
        <w:t>On successful verification, the user is logged in, and a session or token is generated.</w:t>
      </w:r>
    </w:p>
    <w:p w14:paraId="1FA0ADDF" w14:textId="77777777" w:rsidR="006F55A5" w:rsidRPr="006F55A5" w:rsidRDefault="006F55A5" w:rsidP="006F55A5">
      <w:pPr>
        <w:pStyle w:val="IEEEParagraph"/>
        <w:numPr>
          <w:ilvl w:val="0"/>
          <w:numId w:val="19"/>
        </w:numPr>
        <w:rPr>
          <w:lang w:val="en-IN"/>
        </w:rPr>
      </w:pPr>
      <w:r w:rsidRPr="006F55A5">
        <w:rPr>
          <w:lang w:val="en-IN"/>
        </w:rPr>
        <w:t>If verification fails, an error message is displayed.</w:t>
      </w:r>
    </w:p>
    <w:p w14:paraId="7B984E30" w14:textId="77777777" w:rsidR="006F55A5" w:rsidRPr="006F55A5" w:rsidRDefault="006F55A5" w:rsidP="006F55A5">
      <w:pPr>
        <w:pStyle w:val="IEEEParagraph"/>
        <w:rPr>
          <w:b/>
          <w:bCs/>
          <w:lang w:val="en-IN"/>
        </w:rPr>
      </w:pPr>
      <w:r w:rsidRPr="006F55A5">
        <w:rPr>
          <w:b/>
          <w:bCs/>
          <w:lang w:val="en-IN"/>
        </w:rPr>
        <w:t>2. User Registration</w:t>
      </w:r>
    </w:p>
    <w:p w14:paraId="1CFC731D" w14:textId="77777777" w:rsidR="006F55A5" w:rsidRPr="006F55A5" w:rsidRDefault="006F55A5" w:rsidP="006F55A5">
      <w:pPr>
        <w:pStyle w:val="IEEEParagraph"/>
        <w:numPr>
          <w:ilvl w:val="0"/>
          <w:numId w:val="20"/>
        </w:numPr>
        <w:rPr>
          <w:lang w:val="en-IN"/>
        </w:rPr>
      </w:pPr>
      <w:r w:rsidRPr="006F55A5">
        <w:rPr>
          <w:lang w:val="en-IN"/>
        </w:rPr>
        <w:lastRenderedPageBreak/>
        <w:t>User provides their name, email, and password.</w:t>
      </w:r>
    </w:p>
    <w:p w14:paraId="1BD8D3C3" w14:textId="77777777" w:rsidR="006F55A5" w:rsidRPr="006F55A5" w:rsidRDefault="006F55A5" w:rsidP="006F55A5">
      <w:pPr>
        <w:pStyle w:val="IEEEParagraph"/>
        <w:numPr>
          <w:ilvl w:val="0"/>
          <w:numId w:val="20"/>
        </w:numPr>
        <w:rPr>
          <w:lang w:val="en-IN"/>
        </w:rPr>
      </w:pPr>
      <w:r w:rsidRPr="006F55A5">
        <w:rPr>
          <w:lang w:val="en-IN"/>
        </w:rPr>
        <w:t>The app checks if the email is already registered.</w:t>
      </w:r>
    </w:p>
    <w:p w14:paraId="6840AA77" w14:textId="77777777" w:rsidR="006F55A5" w:rsidRPr="006F55A5" w:rsidRDefault="006F55A5" w:rsidP="006F55A5">
      <w:pPr>
        <w:pStyle w:val="IEEEParagraph"/>
        <w:numPr>
          <w:ilvl w:val="0"/>
          <w:numId w:val="20"/>
        </w:numPr>
        <w:rPr>
          <w:lang w:val="en-IN"/>
        </w:rPr>
      </w:pPr>
      <w:r w:rsidRPr="006F55A5">
        <w:rPr>
          <w:lang w:val="en-IN"/>
        </w:rPr>
        <w:t>If not, the user details are saved to the database, and an account is created.</w:t>
      </w:r>
    </w:p>
    <w:p w14:paraId="13D89424" w14:textId="77777777" w:rsidR="006F55A5" w:rsidRDefault="006F55A5" w:rsidP="006F55A5">
      <w:pPr>
        <w:pStyle w:val="IEEEParagraph"/>
        <w:numPr>
          <w:ilvl w:val="0"/>
          <w:numId w:val="20"/>
        </w:numPr>
        <w:rPr>
          <w:lang w:val="en-IN"/>
        </w:rPr>
      </w:pPr>
      <w:r w:rsidRPr="006F55A5">
        <w:rPr>
          <w:lang w:val="en-IN"/>
        </w:rPr>
        <w:t>A confirmation message is sent to the user.</w:t>
      </w:r>
    </w:p>
    <w:p w14:paraId="0AF3B125" w14:textId="77777777" w:rsidR="006F55A5" w:rsidRPr="006F55A5" w:rsidRDefault="006F55A5" w:rsidP="006F55A5">
      <w:pPr>
        <w:pStyle w:val="IEEEParagraph"/>
        <w:rPr>
          <w:b/>
          <w:bCs/>
          <w:lang w:val="en-IN"/>
        </w:rPr>
      </w:pPr>
      <w:r w:rsidRPr="006F55A5">
        <w:rPr>
          <w:b/>
          <w:bCs/>
          <w:lang w:val="en-IN"/>
        </w:rPr>
        <w:t>3. Vendor Search</w:t>
      </w:r>
    </w:p>
    <w:p w14:paraId="41DF7EBB" w14:textId="77777777" w:rsidR="006F55A5" w:rsidRPr="006F55A5" w:rsidRDefault="006F55A5" w:rsidP="006F55A5">
      <w:pPr>
        <w:pStyle w:val="IEEEParagraph"/>
        <w:numPr>
          <w:ilvl w:val="0"/>
          <w:numId w:val="21"/>
        </w:numPr>
        <w:rPr>
          <w:lang w:val="en-IN"/>
        </w:rPr>
      </w:pPr>
      <w:r w:rsidRPr="006F55A5">
        <w:rPr>
          <w:lang w:val="en-IN"/>
        </w:rPr>
        <w:t>User applies filters such as location, service type, price range, or availability.</w:t>
      </w:r>
    </w:p>
    <w:p w14:paraId="360D9ECE" w14:textId="77777777" w:rsidR="006F55A5" w:rsidRPr="006F55A5" w:rsidRDefault="006F55A5" w:rsidP="006F55A5">
      <w:pPr>
        <w:pStyle w:val="IEEEParagraph"/>
        <w:numPr>
          <w:ilvl w:val="0"/>
          <w:numId w:val="21"/>
        </w:numPr>
        <w:rPr>
          <w:lang w:val="en-IN"/>
        </w:rPr>
      </w:pPr>
      <w:r w:rsidRPr="006F55A5">
        <w:rPr>
          <w:lang w:val="en-IN"/>
        </w:rPr>
        <w:t>The app queries the database using the provided filters.</w:t>
      </w:r>
    </w:p>
    <w:p w14:paraId="43921AA1" w14:textId="77777777" w:rsidR="006F55A5" w:rsidRPr="006F55A5" w:rsidRDefault="006F55A5" w:rsidP="006F55A5">
      <w:pPr>
        <w:pStyle w:val="IEEEParagraph"/>
        <w:numPr>
          <w:ilvl w:val="0"/>
          <w:numId w:val="21"/>
        </w:numPr>
        <w:rPr>
          <w:lang w:val="en-IN"/>
        </w:rPr>
      </w:pPr>
      <w:r w:rsidRPr="006F55A5">
        <w:rPr>
          <w:lang w:val="en-IN"/>
        </w:rPr>
        <w:t>Matching vendors are displayed in a list with details like ratings, reviews, and availability.</w:t>
      </w:r>
    </w:p>
    <w:p w14:paraId="7694C1A1" w14:textId="7C7051A3" w:rsidR="006F55A5" w:rsidRPr="006F55A5" w:rsidRDefault="006F55A5" w:rsidP="006F55A5">
      <w:pPr>
        <w:pStyle w:val="IEEEParagraph"/>
        <w:rPr>
          <w:b/>
          <w:bCs/>
          <w:lang w:val="en-IN"/>
        </w:rPr>
      </w:pPr>
      <w:r>
        <w:rPr>
          <w:b/>
          <w:bCs/>
          <w:lang w:val="en-IN"/>
        </w:rPr>
        <w:t>4</w:t>
      </w:r>
      <w:r w:rsidRPr="006F55A5">
        <w:rPr>
          <w:b/>
          <w:bCs/>
          <w:lang w:val="en-IN"/>
        </w:rPr>
        <w:t>. Booking Management</w:t>
      </w:r>
    </w:p>
    <w:p w14:paraId="43D529FC" w14:textId="77777777" w:rsidR="006F55A5" w:rsidRPr="006F55A5" w:rsidRDefault="006F55A5" w:rsidP="006F55A5">
      <w:pPr>
        <w:pStyle w:val="IEEEParagraph"/>
        <w:numPr>
          <w:ilvl w:val="0"/>
          <w:numId w:val="22"/>
        </w:numPr>
        <w:rPr>
          <w:lang w:val="en-IN"/>
        </w:rPr>
      </w:pPr>
      <w:r w:rsidRPr="006F55A5">
        <w:rPr>
          <w:lang w:val="en-IN"/>
        </w:rPr>
        <w:t>User selects a vendor and specifies event details (date, time, requirements).</w:t>
      </w:r>
    </w:p>
    <w:p w14:paraId="63B882FC" w14:textId="77777777" w:rsidR="006F55A5" w:rsidRPr="006F55A5" w:rsidRDefault="006F55A5" w:rsidP="006F55A5">
      <w:pPr>
        <w:pStyle w:val="IEEEParagraph"/>
        <w:numPr>
          <w:ilvl w:val="0"/>
          <w:numId w:val="22"/>
        </w:numPr>
        <w:rPr>
          <w:lang w:val="en-IN"/>
        </w:rPr>
      </w:pPr>
      <w:r w:rsidRPr="006F55A5">
        <w:rPr>
          <w:lang w:val="en-IN"/>
        </w:rPr>
        <w:t>The app checks the vendor’s availability for the selected date and time.</w:t>
      </w:r>
    </w:p>
    <w:p w14:paraId="3885E09A" w14:textId="77777777" w:rsidR="006F55A5" w:rsidRPr="006F55A5" w:rsidRDefault="006F55A5" w:rsidP="006F55A5">
      <w:pPr>
        <w:pStyle w:val="IEEEParagraph"/>
        <w:numPr>
          <w:ilvl w:val="0"/>
          <w:numId w:val="22"/>
        </w:numPr>
        <w:rPr>
          <w:lang w:val="en-IN"/>
        </w:rPr>
      </w:pPr>
      <w:r w:rsidRPr="006F55A5">
        <w:rPr>
          <w:lang w:val="en-IN"/>
        </w:rPr>
        <w:t>If available, a booking is created and saved in the database.</w:t>
      </w:r>
    </w:p>
    <w:p w14:paraId="030652BC" w14:textId="77777777" w:rsidR="006F55A5" w:rsidRPr="006F55A5" w:rsidRDefault="006F55A5" w:rsidP="006F55A5">
      <w:pPr>
        <w:pStyle w:val="IEEEParagraph"/>
        <w:numPr>
          <w:ilvl w:val="0"/>
          <w:numId w:val="22"/>
        </w:numPr>
        <w:rPr>
          <w:lang w:val="en-IN"/>
        </w:rPr>
      </w:pPr>
      <w:r w:rsidRPr="006F55A5">
        <w:rPr>
          <w:lang w:val="en-IN"/>
        </w:rPr>
        <w:t>The vendor is notified of the new booking.</w:t>
      </w:r>
    </w:p>
    <w:p w14:paraId="24A0A128" w14:textId="77777777" w:rsidR="006F55A5" w:rsidRPr="006F55A5" w:rsidRDefault="006F55A5" w:rsidP="006F55A5">
      <w:pPr>
        <w:pStyle w:val="IEEEParagraph"/>
        <w:numPr>
          <w:ilvl w:val="0"/>
          <w:numId w:val="22"/>
        </w:numPr>
        <w:rPr>
          <w:lang w:val="en-IN"/>
        </w:rPr>
      </w:pPr>
      <w:r w:rsidRPr="006F55A5">
        <w:rPr>
          <w:lang w:val="en-IN"/>
        </w:rPr>
        <w:t>The user receives a confirmation of the booking</w:t>
      </w:r>
    </w:p>
    <w:p w14:paraId="28251F39" w14:textId="2D65ACE0" w:rsidR="006F55A5" w:rsidRPr="006F55A5" w:rsidRDefault="006F55A5" w:rsidP="006F55A5">
      <w:pPr>
        <w:pStyle w:val="IEEEParagraph"/>
        <w:rPr>
          <w:b/>
          <w:bCs/>
          <w:lang w:val="en-IN"/>
        </w:rPr>
      </w:pPr>
      <w:r>
        <w:rPr>
          <w:b/>
          <w:bCs/>
          <w:lang w:val="en-IN"/>
        </w:rPr>
        <w:t>5</w:t>
      </w:r>
      <w:r w:rsidRPr="006F55A5">
        <w:rPr>
          <w:b/>
          <w:bCs/>
          <w:lang w:val="en-IN"/>
        </w:rPr>
        <w:t>. Vendor Profile Management (Admin Dashboard)</w:t>
      </w:r>
    </w:p>
    <w:p w14:paraId="332B8BAD" w14:textId="77777777" w:rsidR="006F55A5" w:rsidRPr="006F55A5" w:rsidRDefault="006F55A5" w:rsidP="006F55A5">
      <w:pPr>
        <w:pStyle w:val="IEEEParagraph"/>
        <w:numPr>
          <w:ilvl w:val="0"/>
          <w:numId w:val="23"/>
        </w:numPr>
        <w:rPr>
          <w:lang w:val="en-IN"/>
        </w:rPr>
      </w:pPr>
      <w:r w:rsidRPr="006F55A5">
        <w:rPr>
          <w:lang w:val="en-IN"/>
        </w:rPr>
        <w:t>Vendors log in to access their dashboard.</w:t>
      </w:r>
    </w:p>
    <w:p w14:paraId="289A27A4" w14:textId="77777777" w:rsidR="006F55A5" w:rsidRPr="006F55A5" w:rsidRDefault="006F55A5" w:rsidP="006F55A5">
      <w:pPr>
        <w:pStyle w:val="IEEEParagraph"/>
        <w:numPr>
          <w:ilvl w:val="0"/>
          <w:numId w:val="23"/>
        </w:numPr>
        <w:rPr>
          <w:lang w:val="en-IN"/>
        </w:rPr>
      </w:pPr>
      <w:r w:rsidRPr="006F55A5">
        <w:rPr>
          <w:lang w:val="en-IN"/>
        </w:rPr>
        <w:t>They can update their profile details, such as services offered, pricing, and availability.</w:t>
      </w:r>
    </w:p>
    <w:p w14:paraId="3CEF9678" w14:textId="77777777" w:rsidR="006F55A5" w:rsidRPr="006F55A5" w:rsidRDefault="006F55A5" w:rsidP="006F55A5">
      <w:pPr>
        <w:pStyle w:val="IEEEParagraph"/>
        <w:numPr>
          <w:ilvl w:val="0"/>
          <w:numId w:val="23"/>
        </w:numPr>
        <w:rPr>
          <w:lang w:val="en-IN"/>
        </w:rPr>
      </w:pPr>
      <w:r w:rsidRPr="006F55A5">
        <w:rPr>
          <w:lang w:val="en-IN"/>
        </w:rPr>
        <w:t>Vendors can view all their bookings and manage them (e.g., accept or decline).</w:t>
      </w:r>
    </w:p>
    <w:p w14:paraId="4E6C55E8" w14:textId="1202474E" w:rsidR="006F55A5" w:rsidRPr="006F55A5" w:rsidRDefault="006F55A5" w:rsidP="006F55A5">
      <w:pPr>
        <w:pStyle w:val="IEEEParagraph"/>
        <w:numPr>
          <w:ilvl w:val="0"/>
          <w:numId w:val="23"/>
        </w:numPr>
        <w:rPr>
          <w:lang w:val="en-IN"/>
        </w:rPr>
      </w:pPr>
      <w:r w:rsidRPr="006F55A5">
        <w:rPr>
          <w:lang w:val="en-IN"/>
        </w:rPr>
        <w:t>Vendors can access analytics on their bookings and customer reviews.</w:t>
      </w:r>
    </w:p>
    <w:p w14:paraId="14170A36" w14:textId="2E4FCC16" w:rsidR="00B17422" w:rsidRPr="00B17422" w:rsidRDefault="006F55A5" w:rsidP="006F55A5">
      <w:pPr>
        <w:pStyle w:val="IEEEParagraph"/>
        <w:ind w:firstLine="0"/>
        <w:rPr>
          <w:szCs w:val="20"/>
          <w:lang w:val="en-US"/>
        </w:rPr>
      </w:pPr>
      <w:r>
        <w:rPr>
          <w:noProof/>
          <w:sz w:val="13"/>
        </w:rPr>
        <w:drawing>
          <wp:anchor distT="0" distB="0" distL="0" distR="0" simplePos="0" relativeHeight="251624448" behindDoc="1" locked="0" layoutInCell="1" allowOverlap="1" wp14:anchorId="289CBD53" wp14:editId="6BC1FF06">
            <wp:simplePos x="0" y="0"/>
            <wp:positionH relativeFrom="page">
              <wp:posOffset>2278380</wp:posOffset>
            </wp:positionH>
            <wp:positionV relativeFrom="paragraph">
              <wp:posOffset>197485</wp:posOffset>
            </wp:positionV>
            <wp:extent cx="2774627" cy="107899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74627" cy="1078991"/>
                    </a:xfrm>
                    <a:prstGeom prst="rect">
                      <a:avLst/>
                    </a:prstGeom>
                  </pic:spPr>
                </pic:pic>
              </a:graphicData>
            </a:graphic>
          </wp:anchor>
        </w:drawing>
      </w:r>
      <w:r w:rsidR="008D7CCB" w:rsidRPr="008D7CCB">
        <w:rPr>
          <w:lang w:val="en-US"/>
        </w:rPr>
        <w:t xml:space="preserve">.    </w:t>
      </w:r>
    </w:p>
    <w:p w14:paraId="1417E633" w14:textId="567B31FB" w:rsidR="006F55A5" w:rsidRPr="006F55A5" w:rsidRDefault="006F55A5" w:rsidP="006F55A5">
      <w:pPr>
        <w:pStyle w:val="IEEEHeading1"/>
        <w:numPr>
          <w:ilvl w:val="0"/>
          <w:numId w:val="0"/>
        </w:numPr>
        <w:ind w:left="288"/>
        <w:jc w:val="left"/>
        <w:rPr>
          <w:i/>
          <w:iCs/>
        </w:rPr>
      </w:pPr>
      <w:r>
        <w:rPr>
          <w:b/>
          <w:bCs/>
        </w:rPr>
        <w:t xml:space="preserve">                                                                                        </w:t>
      </w:r>
      <w:r w:rsidRPr="006F55A5">
        <w:rPr>
          <w:i/>
          <w:iCs/>
        </w:rPr>
        <w:t>fig 1. workflow</w:t>
      </w:r>
    </w:p>
    <w:p w14:paraId="52EF739C" w14:textId="0246037B" w:rsidR="00C56286" w:rsidRDefault="006F55A5" w:rsidP="006F55A5">
      <w:pPr>
        <w:pStyle w:val="IEEEHeading1"/>
        <w:numPr>
          <w:ilvl w:val="0"/>
          <w:numId w:val="0"/>
        </w:numPr>
        <w:ind w:left="288"/>
        <w:jc w:val="left"/>
        <w:rPr>
          <w:b/>
          <w:bCs/>
        </w:rPr>
      </w:pPr>
      <w:r>
        <w:rPr>
          <w:b/>
          <w:bCs/>
        </w:rPr>
        <w:t xml:space="preserve">                                                                              V. </w:t>
      </w:r>
      <w:r w:rsidR="008D7CCB" w:rsidRPr="008D7CCB">
        <w:rPr>
          <w:b/>
          <w:bCs/>
        </w:rPr>
        <w:t>Simulation Results</w:t>
      </w:r>
    </w:p>
    <w:p w14:paraId="47331824" w14:textId="1267E8E3" w:rsidR="006F55A5" w:rsidRDefault="006F55A5" w:rsidP="006F55A5">
      <w:pPr>
        <w:pStyle w:val="IEEEParagraph"/>
        <w:rPr>
          <w:lang w:val="en-US"/>
        </w:rPr>
      </w:pPr>
      <w:r w:rsidRPr="006F55A5">
        <w:t>It presents the results of the various testing processes conducted for the Event Planner App. These tests aim to ensure that the app performs optimally under different conditions, provides a smooth user experience, and meets user expectations. The testing covered multiple aspects of the app, including load testing for scalability, user acceptance testing (UAT) feedback, and key performance metrics such as average app response time and booking success rates.</w:t>
      </w:r>
    </w:p>
    <w:p w14:paraId="2DCB9FBB" w14:textId="2782003A" w:rsidR="006F55A5" w:rsidRDefault="006F55A5" w:rsidP="006F55A5">
      <w:pPr>
        <w:pStyle w:val="IEEEParagraph"/>
        <w:numPr>
          <w:ilvl w:val="0"/>
          <w:numId w:val="24"/>
        </w:numPr>
      </w:pPr>
      <w:r w:rsidRPr="006F55A5">
        <w:t xml:space="preserve">Load Testing for Scalability </w:t>
      </w:r>
      <w:proofErr w:type="spellStart"/>
      <w:r w:rsidRPr="006F55A5">
        <w:t>Scalability</w:t>
      </w:r>
      <w:proofErr w:type="spellEnd"/>
      <w:r w:rsidRPr="006F55A5">
        <w:t xml:space="preserve"> is one of the most important factors for any app, especially one like the Event Planner App that aims to serve a large user base consisting of event planners, service providers, and other stakeholders. Load testing ensures that the app can handle varying levels of traffic and user interactions without compromising performance.</w:t>
      </w:r>
    </w:p>
    <w:p w14:paraId="5BDC24F0" w14:textId="45AF9358" w:rsidR="006F55A5" w:rsidRPr="006F55A5" w:rsidRDefault="006F55A5" w:rsidP="006F55A5">
      <w:pPr>
        <w:pStyle w:val="IEEEParagraph"/>
        <w:numPr>
          <w:ilvl w:val="0"/>
          <w:numId w:val="24"/>
        </w:numPr>
        <w:rPr>
          <w:lang w:val="en-US"/>
        </w:rPr>
      </w:pPr>
      <w:r w:rsidRPr="006F55A5">
        <w:t>User Acceptance Testing (UAT) Feedback User acceptance testing (UAT) is a critical phase where real users interact with the app in a real-world scenario to evaluate its functionality, usability, and overall satisfaction. The feedback gathered from this phase plays a key role in ensuring that the app meets the needs of its target audience and performs as expected.</w:t>
      </w:r>
    </w:p>
    <w:p w14:paraId="1476A5E1" w14:textId="0DAB8CC1" w:rsidR="006F55A5" w:rsidRPr="006F55A5" w:rsidRDefault="006F55A5" w:rsidP="006F55A5">
      <w:pPr>
        <w:pStyle w:val="IEEEParagraph"/>
        <w:numPr>
          <w:ilvl w:val="0"/>
          <w:numId w:val="24"/>
        </w:numPr>
        <w:rPr>
          <w:lang w:val="en-US"/>
        </w:rPr>
      </w:pPr>
      <w:r w:rsidRPr="006F55A5">
        <w:t>Discussion The results of the testing provide valuable insights into the app’s performance and its ability to meet user expectations. The load testing results confirm that the app is highly scalable and can handle large amounts of traffic, which is essential for its long-term success. The UAT feedback demonstrates that the app is well-received by users, with high satisfaction rates and a seamless experience across the major functions of registration, booking, and payment. Additionally, the performance metrics reflect the app's efficiency in handling operations and its ability to deliver a smooth, uninterrupted experience.</w:t>
      </w:r>
    </w:p>
    <w:p w14:paraId="5F6071A6" w14:textId="7F44BCA6" w:rsidR="006F55A5" w:rsidRPr="008D7CCB" w:rsidRDefault="006F55A5" w:rsidP="006F55A5">
      <w:pPr>
        <w:pStyle w:val="IEEEParagraph"/>
        <w:rPr>
          <w:lang w:val="en-US"/>
        </w:rPr>
      </w:pPr>
      <w:r w:rsidRPr="006F55A5">
        <w:t>In conclusion, the testing results indicate that the Event Planner App is on track to provide a fast, scalable, and reliable platform for event planning. With the right adjustments and enhancements, it is poised to meet the growing needs of event planners and vendors while offering an excellent user experience.</w:t>
      </w:r>
    </w:p>
    <w:p w14:paraId="0E31E935" w14:textId="7E3B1EB5" w:rsidR="008D7CCB" w:rsidRDefault="008D7CCB" w:rsidP="008D7CCB">
      <w:pPr>
        <w:pStyle w:val="IEEEParagraph"/>
        <w:rPr>
          <w:lang w:val="en-US"/>
        </w:rPr>
      </w:pPr>
      <w:r w:rsidRPr="008D7CCB">
        <w:rPr>
          <w:lang w:val="en-US"/>
        </w:rPr>
        <w:t>.</w:t>
      </w:r>
    </w:p>
    <w:p w14:paraId="2BCC5EB6" w14:textId="77777777" w:rsidR="007444C7" w:rsidRDefault="007444C7" w:rsidP="008D7CCB">
      <w:pPr>
        <w:pStyle w:val="IEEEParagraph"/>
        <w:rPr>
          <w:lang w:val="en-US"/>
        </w:rPr>
      </w:pPr>
    </w:p>
    <w:p w14:paraId="5A5A3865" w14:textId="77777777" w:rsidR="008D7CCB" w:rsidRPr="008D7CCB" w:rsidRDefault="008D7CCB" w:rsidP="008D7CCB">
      <w:pPr>
        <w:pStyle w:val="IEEEParagraph"/>
        <w:rPr>
          <w:b/>
          <w:bCs/>
          <w:lang w:val="en-US"/>
        </w:rPr>
      </w:pPr>
    </w:p>
    <w:p w14:paraId="52325115" w14:textId="404A23C2" w:rsidR="008D7CCB" w:rsidRPr="008D7CCB" w:rsidRDefault="006F55A5" w:rsidP="008D7CCB">
      <w:pPr>
        <w:pStyle w:val="IEEEParagraph"/>
        <w:ind w:firstLine="0"/>
      </w:pPr>
      <w:r>
        <w:rPr>
          <w:b/>
          <w:noProof/>
          <w:sz w:val="24"/>
        </w:rPr>
        <w:drawing>
          <wp:inline distT="0" distB="0" distL="0" distR="0" wp14:anchorId="58C79411" wp14:editId="417FAFD6">
            <wp:extent cx="1341552" cy="3451860"/>
            <wp:effectExtent l="0" t="0" r="0" b="0"/>
            <wp:docPr id="84499377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93778" name="Picture 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915" cy="3486244"/>
                    </a:xfrm>
                    <a:prstGeom prst="rect">
                      <a:avLst/>
                    </a:prstGeom>
                  </pic:spPr>
                </pic:pic>
              </a:graphicData>
            </a:graphic>
          </wp:inline>
        </w:drawing>
      </w:r>
      <w:r>
        <w:rPr>
          <w:bCs/>
          <w:noProof/>
          <w:sz w:val="24"/>
        </w:rPr>
        <w:drawing>
          <wp:inline distT="0" distB="0" distL="0" distR="0" wp14:anchorId="065A1F76" wp14:editId="5B0AB9E4">
            <wp:extent cx="1381125" cy="3488269"/>
            <wp:effectExtent l="0" t="0" r="0" b="0"/>
            <wp:docPr id="134576405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64059" name="Picture 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2843" cy="3492608"/>
                    </a:xfrm>
                    <a:prstGeom prst="rect">
                      <a:avLst/>
                    </a:prstGeom>
                  </pic:spPr>
                </pic:pic>
              </a:graphicData>
            </a:graphic>
          </wp:inline>
        </w:drawing>
      </w:r>
      <w:r>
        <w:rPr>
          <w:noProof/>
        </w:rPr>
        <w:drawing>
          <wp:inline distT="0" distB="0" distL="0" distR="0" wp14:anchorId="2944D355" wp14:editId="5AB7DF9F">
            <wp:extent cx="1485265" cy="3518069"/>
            <wp:effectExtent l="0" t="0" r="0" b="0"/>
            <wp:docPr id="39448890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88906"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95988" cy="3543467"/>
                    </a:xfrm>
                    <a:prstGeom prst="rect">
                      <a:avLst/>
                    </a:prstGeom>
                    <a:noFill/>
                    <a:ln>
                      <a:noFill/>
                    </a:ln>
                  </pic:spPr>
                </pic:pic>
              </a:graphicData>
            </a:graphic>
          </wp:inline>
        </w:drawing>
      </w:r>
      <w:r>
        <w:rPr>
          <w:noProof/>
        </w:rPr>
        <w:drawing>
          <wp:inline distT="0" distB="0" distL="0" distR="0" wp14:anchorId="178A9B17" wp14:editId="009E79EB">
            <wp:extent cx="1440729" cy="3524885"/>
            <wp:effectExtent l="0" t="0" r="0" b="0"/>
            <wp:docPr id="9192368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36810" name="Picture 4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448836" cy="3544720"/>
                    </a:xfrm>
                    <a:prstGeom prst="rect">
                      <a:avLst/>
                    </a:prstGeom>
                    <a:noFill/>
                    <a:ln>
                      <a:noFill/>
                    </a:ln>
                  </pic:spPr>
                </pic:pic>
              </a:graphicData>
            </a:graphic>
          </wp:inline>
        </w:drawing>
      </w:r>
      <w:r w:rsidR="008D7CCB">
        <w:t xml:space="preserve"> </w:t>
      </w:r>
    </w:p>
    <w:p w14:paraId="6F5D7D06" w14:textId="54995800" w:rsidR="008D7CCB" w:rsidRDefault="007F33AA" w:rsidP="007F33AA">
      <w:pPr>
        <w:jc w:val="both"/>
        <w:rPr>
          <w:sz w:val="16"/>
          <w:szCs w:val="16"/>
        </w:rPr>
      </w:pPr>
      <w:r>
        <w:rPr>
          <w:noProof/>
        </w:rPr>
        <w:drawing>
          <wp:anchor distT="0" distB="0" distL="0" distR="0" simplePos="0" relativeHeight="251657216" behindDoc="0" locked="0" layoutInCell="1" allowOverlap="1" wp14:anchorId="4B4AF02E" wp14:editId="7AAB632B">
            <wp:simplePos x="0" y="0"/>
            <wp:positionH relativeFrom="page">
              <wp:posOffset>5196840</wp:posOffset>
            </wp:positionH>
            <wp:positionV relativeFrom="paragraph">
              <wp:posOffset>614045</wp:posOffset>
            </wp:positionV>
            <wp:extent cx="1513840" cy="304228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3840" cy="3042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43904" behindDoc="0" locked="0" layoutInCell="1" allowOverlap="1" wp14:anchorId="7014B310" wp14:editId="549F5C22">
            <wp:simplePos x="0" y="0"/>
            <wp:positionH relativeFrom="page">
              <wp:posOffset>2232660</wp:posOffset>
            </wp:positionH>
            <wp:positionV relativeFrom="paragraph">
              <wp:posOffset>682625</wp:posOffset>
            </wp:positionV>
            <wp:extent cx="1516380" cy="296418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6380" cy="2964180"/>
                    </a:xfrm>
                    <a:prstGeom prst="rect">
                      <a:avLst/>
                    </a:prstGeom>
                  </pic:spPr>
                </pic:pic>
              </a:graphicData>
            </a:graphic>
            <wp14:sizeRelH relativeFrom="margin">
              <wp14:pctWidth>0</wp14:pctWidth>
            </wp14:sizeRelH>
            <wp14:sizeRelV relativeFrom="margin">
              <wp14:pctHeight>0</wp14:pctHeight>
            </wp14:sizeRelV>
          </wp:anchor>
        </w:drawing>
      </w:r>
      <w:r>
        <w:rPr>
          <w:noProof/>
          <w:sz w:val="16"/>
        </w:rPr>
        <w:drawing>
          <wp:anchor distT="0" distB="0" distL="0" distR="0" simplePos="0" relativeHeight="251691008" behindDoc="1" locked="0" layoutInCell="1" allowOverlap="1" wp14:anchorId="3B67CBDD" wp14:editId="34163FEE">
            <wp:simplePos x="0" y="0"/>
            <wp:positionH relativeFrom="page">
              <wp:posOffset>746760</wp:posOffset>
            </wp:positionH>
            <wp:positionV relativeFrom="paragraph">
              <wp:posOffset>690245</wp:posOffset>
            </wp:positionV>
            <wp:extent cx="1485900" cy="2971800"/>
            <wp:effectExtent l="0" t="0" r="0" b="0"/>
            <wp:wrapTopAndBottom/>
            <wp:docPr id="1755063814"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5900" cy="2971800"/>
                    </a:xfrm>
                    <a:prstGeom prst="rect">
                      <a:avLst/>
                    </a:prstGeom>
                  </pic:spPr>
                </pic:pic>
              </a:graphicData>
            </a:graphic>
            <wp14:sizeRelH relativeFrom="margin">
              <wp14:pctWidth>0</wp14:pctWidth>
            </wp14:sizeRelH>
            <wp14:sizeRelV relativeFrom="margin">
              <wp14:pctHeight>0</wp14:pctHeight>
            </wp14:sizeRelV>
          </wp:anchor>
        </w:drawing>
      </w:r>
      <w:r>
        <w:rPr>
          <w:noProof/>
          <w:sz w:val="16"/>
        </w:rPr>
        <w:drawing>
          <wp:anchor distT="0" distB="0" distL="0" distR="0" simplePos="0" relativeHeight="251672576" behindDoc="1" locked="0" layoutInCell="1" allowOverlap="1" wp14:anchorId="6B1BB749" wp14:editId="3B4F80A3">
            <wp:simplePos x="0" y="0"/>
            <wp:positionH relativeFrom="page">
              <wp:posOffset>3752850</wp:posOffset>
            </wp:positionH>
            <wp:positionV relativeFrom="paragraph">
              <wp:posOffset>666115</wp:posOffset>
            </wp:positionV>
            <wp:extent cx="1432560" cy="3006090"/>
            <wp:effectExtent l="0" t="0" r="0" b="381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2560" cy="3006090"/>
                    </a:xfrm>
                    <a:prstGeom prst="rect">
                      <a:avLst/>
                    </a:prstGeom>
                  </pic:spPr>
                </pic:pic>
              </a:graphicData>
            </a:graphic>
            <wp14:sizeRelH relativeFrom="margin">
              <wp14:pctWidth>0</wp14:pctWidth>
            </wp14:sizeRelH>
          </wp:anchor>
        </w:drawing>
      </w:r>
      <w:r>
        <w:rPr>
          <w:sz w:val="16"/>
          <w:szCs w:val="16"/>
        </w:rPr>
        <w:t xml:space="preserve">           Fig 2 Login page                     Fig 3 Users Login page                  Fig 4 Home page                               Fig 5 Menu page</w:t>
      </w:r>
      <w:r w:rsidR="008D7CCB">
        <w:rPr>
          <w:sz w:val="16"/>
          <w:szCs w:val="16"/>
        </w:rPr>
        <w:tab/>
      </w:r>
      <w:r w:rsidR="008D7CCB">
        <w:rPr>
          <w:sz w:val="16"/>
          <w:szCs w:val="16"/>
        </w:rPr>
        <w:tab/>
      </w:r>
      <w:r w:rsidR="008D7CCB">
        <w:rPr>
          <w:sz w:val="16"/>
          <w:szCs w:val="16"/>
        </w:rPr>
        <w:tab/>
      </w:r>
      <w:r w:rsidR="008D7CCB">
        <w:rPr>
          <w:sz w:val="16"/>
          <w:szCs w:val="16"/>
        </w:rPr>
        <w:tab/>
      </w:r>
    </w:p>
    <w:p w14:paraId="7553B458" w14:textId="77777777" w:rsidR="007F33AA" w:rsidRPr="007F33AA" w:rsidRDefault="007F33AA" w:rsidP="007F33AA"/>
    <w:p w14:paraId="4738A954" w14:textId="77777777" w:rsidR="007F33AA" w:rsidRPr="007F33AA" w:rsidRDefault="007F33AA" w:rsidP="007F33AA"/>
    <w:p w14:paraId="11C3CF87" w14:textId="4C094AC9" w:rsidR="007F33AA" w:rsidRPr="007F33AA" w:rsidRDefault="007F33AA" w:rsidP="007F33AA">
      <w:pPr>
        <w:tabs>
          <w:tab w:val="left" w:pos="1284"/>
        </w:tabs>
        <w:rPr>
          <w:sz w:val="16"/>
          <w:szCs w:val="16"/>
        </w:rPr>
      </w:pPr>
      <w:r>
        <w:rPr>
          <w:sz w:val="16"/>
          <w:szCs w:val="16"/>
        </w:rPr>
        <w:t xml:space="preserve">         </w:t>
      </w:r>
      <w:r w:rsidRPr="007F33AA">
        <w:rPr>
          <w:sz w:val="16"/>
          <w:szCs w:val="16"/>
        </w:rPr>
        <w:t xml:space="preserve">Fig 6 Schedules page     </w:t>
      </w:r>
      <w:r>
        <w:rPr>
          <w:sz w:val="16"/>
          <w:szCs w:val="16"/>
        </w:rPr>
        <w:t xml:space="preserve">                            </w:t>
      </w:r>
      <w:r w:rsidRPr="007F33AA">
        <w:rPr>
          <w:sz w:val="16"/>
          <w:szCs w:val="16"/>
        </w:rPr>
        <w:t xml:space="preserve">Fig 7 Profile Page           </w:t>
      </w:r>
      <w:r>
        <w:rPr>
          <w:sz w:val="16"/>
          <w:szCs w:val="16"/>
        </w:rPr>
        <w:t xml:space="preserve">                 </w:t>
      </w:r>
      <w:r w:rsidRPr="007F33AA">
        <w:rPr>
          <w:sz w:val="16"/>
          <w:szCs w:val="16"/>
        </w:rPr>
        <w:t xml:space="preserve"> Fig 8 Booking page      </w:t>
      </w:r>
      <w:r>
        <w:rPr>
          <w:sz w:val="16"/>
          <w:szCs w:val="16"/>
        </w:rPr>
        <w:t xml:space="preserve">                 </w:t>
      </w:r>
      <w:r w:rsidRPr="007F33AA">
        <w:rPr>
          <w:sz w:val="16"/>
          <w:szCs w:val="16"/>
        </w:rPr>
        <w:t xml:space="preserve"> Fig 9 Chat page</w:t>
      </w:r>
    </w:p>
    <w:p w14:paraId="54615AFA" w14:textId="77777777" w:rsidR="008D7CCB" w:rsidRPr="008D7CCB" w:rsidRDefault="008D7CCB" w:rsidP="007F33AA">
      <w:pPr>
        <w:pStyle w:val="IEEEParagraph"/>
        <w:ind w:firstLine="0"/>
      </w:pPr>
    </w:p>
    <w:p w14:paraId="35EBFC84" w14:textId="77777777" w:rsidR="00E54EC2" w:rsidRPr="00A208F0" w:rsidRDefault="00E54EC2" w:rsidP="007B6E91">
      <w:pPr>
        <w:pStyle w:val="IEEEHeading1"/>
        <w:rPr>
          <w:b/>
          <w:lang w:val="en-US"/>
        </w:rPr>
      </w:pPr>
      <w:r>
        <w:rPr>
          <w:b/>
          <w:lang w:val="en-US"/>
        </w:rPr>
        <w:lastRenderedPageBreak/>
        <w:t>Conclusion</w:t>
      </w:r>
      <w:r w:rsidR="007B6E91">
        <w:rPr>
          <w:b/>
          <w:lang w:val="en-US"/>
        </w:rPr>
        <w:t xml:space="preserve"> and Future Work</w:t>
      </w:r>
    </w:p>
    <w:p w14:paraId="48CB7F07" w14:textId="2F9D22F3" w:rsidR="007F33AA" w:rsidRPr="007F33AA" w:rsidRDefault="00921755" w:rsidP="007F33AA">
      <w:pPr>
        <w:pStyle w:val="IEEEParagraph"/>
        <w:rPr>
          <w:lang w:val="en-IN"/>
        </w:rPr>
      </w:pPr>
      <w:r>
        <w:rPr>
          <w:lang w:val="en-US"/>
        </w:rPr>
        <w:t xml:space="preserve"> </w:t>
      </w:r>
      <w:r w:rsidR="007F33AA" w:rsidRPr="007F33AA">
        <w:rPr>
          <w:lang w:val="en-IN"/>
        </w:rPr>
        <w:t xml:space="preserve">By centralising vendor services, facilitating smooth communication, and guaranteeing safe transactions, the Event Planner App has effectively solved the difficulties associated with traditional event planning. For both event hosts and service suppliers, the app promotes efficiency, dependability, and trust by integrating features like user ratings, clear pricing, and real-time availability. By ensuring scalability, data security, and optimal performance via the use of cloud-based technology and rigorous testing methods, the app has established itself as a game-changing tool in the event planning sector. By providing a centralised platform that streamlines the event planning process, the Event Planner App has completely transformed the event planning sector. Future updates will try to improve the app's functionality and user experience even further. </w:t>
      </w:r>
    </w:p>
    <w:p w14:paraId="394329AC" w14:textId="41D513B9" w:rsidR="00E54EC2" w:rsidRDefault="00E54EC2" w:rsidP="00CB497A">
      <w:pPr>
        <w:pStyle w:val="IEEEParagraph"/>
        <w:rPr>
          <w:b/>
        </w:rPr>
      </w:pPr>
    </w:p>
    <w:p w14:paraId="60A27D87" w14:textId="77777777" w:rsidR="00921755" w:rsidRPr="007B6E91" w:rsidRDefault="00E54EC2" w:rsidP="00E86875">
      <w:pPr>
        <w:pStyle w:val="IEEEHeading1"/>
        <w:numPr>
          <w:ilvl w:val="0"/>
          <w:numId w:val="0"/>
        </w:numPr>
        <w:rPr>
          <w:b/>
          <w:color w:val="660066"/>
          <w:szCs w:val="20"/>
        </w:rPr>
      </w:pPr>
      <w:r w:rsidRPr="00A208F0">
        <w:rPr>
          <w:b/>
        </w:rPr>
        <w:t>References</w:t>
      </w:r>
    </w:p>
    <w:p w14:paraId="54B6A046" w14:textId="77777777" w:rsidR="00921755" w:rsidRPr="00921755" w:rsidRDefault="00921755" w:rsidP="00921755">
      <w:pPr>
        <w:pStyle w:val="ListParagraph"/>
        <w:jc w:val="both"/>
        <w:rPr>
          <w:rFonts w:eastAsia="SimSun"/>
          <w:b/>
          <w:color w:val="660066"/>
          <w:sz w:val="20"/>
          <w:szCs w:val="20"/>
        </w:rPr>
      </w:pPr>
    </w:p>
    <w:p w14:paraId="3E21C310" w14:textId="77777777" w:rsidR="007F33AA" w:rsidRPr="007F33AA" w:rsidRDefault="007F33AA" w:rsidP="007F33AA">
      <w:pPr>
        <w:pStyle w:val="ListParagraph"/>
        <w:widowControl w:val="0"/>
        <w:numPr>
          <w:ilvl w:val="0"/>
          <w:numId w:val="8"/>
        </w:numPr>
        <w:tabs>
          <w:tab w:val="left" w:pos="1367"/>
        </w:tabs>
        <w:autoSpaceDE w:val="0"/>
        <w:autoSpaceDN w:val="0"/>
        <w:spacing w:line="360" w:lineRule="auto"/>
        <w:ind w:right="333"/>
        <w:jc w:val="both"/>
        <w:rPr>
          <w:sz w:val="20"/>
          <w:szCs w:val="20"/>
        </w:rPr>
      </w:pPr>
      <w:r w:rsidRPr="007F33AA">
        <w:rPr>
          <w:sz w:val="20"/>
          <w:szCs w:val="20"/>
        </w:rPr>
        <w:t xml:space="preserve">R. L. Johnson and T. J. Smith, </w:t>
      </w:r>
      <w:r w:rsidRPr="007F33AA">
        <w:rPr>
          <w:i/>
          <w:sz w:val="20"/>
          <w:szCs w:val="20"/>
        </w:rPr>
        <w:t>Event Planning and Management: A Guide for Organizers</w:t>
      </w:r>
      <w:r w:rsidRPr="007F33AA">
        <w:rPr>
          <w:sz w:val="20"/>
          <w:szCs w:val="20"/>
        </w:rPr>
        <w:t>, New York, NY: Wiley &amp; Sons, 2020.</w:t>
      </w:r>
    </w:p>
    <w:p w14:paraId="25CDCDFE" w14:textId="77777777" w:rsidR="007F33AA" w:rsidRDefault="007F33AA" w:rsidP="007F33AA">
      <w:pPr>
        <w:pStyle w:val="ListParagraph"/>
        <w:widowControl w:val="0"/>
        <w:numPr>
          <w:ilvl w:val="0"/>
          <w:numId w:val="8"/>
        </w:numPr>
        <w:tabs>
          <w:tab w:val="left" w:pos="1367"/>
        </w:tabs>
        <w:autoSpaceDE w:val="0"/>
        <w:autoSpaceDN w:val="0"/>
        <w:spacing w:line="360" w:lineRule="auto"/>
        <w:ind w:right="331"/>
        <w:jc w:val="both"/>
        <w:rPr>
          <w:sz w:val="20"/>
          <w:szCs w:val="20"/>
        </w:rPr>
      </w:pPr>
      <w:r w:rsidRPr="007F33AA">
        <w:rPr>
          <w:sz w:val="20"/>
          <w:szCs w:val="20"/>
        </w:rPr>
        <w:t xml:space="preserve">"Application Development for a Project using Flutter," </w:t>
      </w:r>
      <w:r w:rsidRPr="007F33AA">
        <w:rPr>
          <w:i/>
          <w:sz w:val="20"/>
          <w:szCs w:val="20"/>
        </w:rPr>
        <w:t>IEEE Xplore</w:t>
      </w:r>
      <w:r w:rsidRPr="007F33AA">
        <w:rPr>
          <w:sz w:val="20"/>
          <w:szCs w:val="20"/>
        </w:rPr>
        <w:t xml:space="preserve">, 2023. [Online]. Available: </w:t>
      </w:r>
      <w:hyperlink r:id="rId16">
        <w:r w:rsidRPr="007F33AA">
          <w:rPr>
            <w:color w:val="0000FF"/>
            <w:sz w:val="20"/>
            <w:szCs w:val="20"/>
            <w:u w:val="single" w:color="0000FF"/>
          </w:rPr>
          <w:t>https://ieeexplore.ieee.org/document/9951938/</w:t>
        </w:r>
      </w:hyperlink>
      <w:r w:rsidRPr="007F33AA">
        <w:rPr>
          <w:sz w:val="20"/>
          <w:szCs w:val="20"/>
        </w:rPr>
        <w:t>.</w:t>
      </w:r>
    </w:p>
    <w:p w14:paraId="441BD82B" w14:textId="77777777" w:rsidR="007F33AA" w:rsidRDefault="007F33AA" w:rsidP="007F33AA">
      <w:pPr>
        <w:pStyle w:val="ListParagraph"/>
        <w:widowControl w:val="0"/>
        <w:numPr>
          <w:ilvl w:val="0"/>
          <w:numId w:val="8"/>
        </w:numPr>
        <w:tabs>
          <w:tab w:val="left" w:pos="1367"/>
        </w:tabs>
        <w:autoSpaceDE w:val="0"/>
        <w:autoSpaceDN w:val="0"/>
        <w:spacing w:before="1" w:line="360" w:lineRule="auto"/>
        <w:ind w:right="332"/>
        <w:jc w:val="both"/>
      </w:pPr>
      <w:r>
        <w:rPr>
          <w:i/>
        </w:rPr>
        <w:t>Eventbrite for event organizers</w:t>
      </w:r>
      <w:r>
        <w:t xml:space="preserve">, Eventbrite, 2023. [Online]. Available: </w:t>
      </w:r>
      <w:hyperlink r:id="rId17">
        <w:r>
          <w:rPr>
            <w:color w:val="0000FF"/>
            <w:spacing w:val="-2"/>
            <w:u w:val="single" w:color="0000FF"/>
          </w:rPr>
          <w:t>https://www.eventbrite.com/</w:t>
        </w:r>
      </w:hyperlink>
    </w:p>
    <w:p w14:paraId="7B40B0BA" w14:textId="77777777" w:rsidR="007F33AA" w:rsidRDefault="007F33AA" w:rsidP="007F33AA">
      <w:pPr>
        <w:pStyle w:val="ListParagraph"/>
        <w:widowControl w:val="0"/>
        <w:numPr>
          <w:ilvl w:val="0"/>
          <w:numId w:val="8"/>
        </w:numPr>
        <w:tabs>
          <w:tab w:val="left" w:pos="1367"/>
        </w:tabs>
        <w:autoSpaceDE w:val="0"/>
        <w:autoSpaceDN w:val="0"/>
        <w:spacing w:before="1" w:line="360" w:lineRule="auto"/>
        <w:ind w:right="332"/>
        <w:jc w:val="both"/>
      </w:pPr>
      <w:r>
        <w:rPr>
          <w:i/>
        </w:rPr>
        <w:t>WeddingWire for vendors and event planners</w:t>
      </w:r>
      <w:r>
        <w:t xml:space="preserve">, WeddingWire, 2024. [Online]. Available: </w:t>
      </w:r>
      <w:hyperlink r:id="rId18">
        <w:r>
          <w:rPr>
            <w:color w:val="0000FF"/>
            <w:u w:val="single" w:color="0000FF"/>
          </w:rPr>
          <w:t>https://www.weddingwire.com/</w:t>
        </w:r>
      </w:hyperlink>
    </w:p>
    <w:p w14:paraId="455CB6AA" w14:textId="77777777" w:rsidR="007F33AA" w:rsidRDefault="007F33AA" w:rsidP="007F33AA">
      <w:pPr>
        <w:pStyle w:val="ListParagraph"/>
        <w:widowControl w:val="0"/>
        <w:numPr>
          <w:ilvl w:val="0"/>
          <w:numId w:val="8"/>
        </w:numPr>
        <w:tabs>
          <w:tab w:val="left" w:pos="1367"/>
        </w:tabs>
        <w:autoSpaceDE w:val="0"/>
        <w:autoSpaceDN w:val="0"/>
        <w:spacing w:line="360" w:lineRule="auto"/>
        <w:ind w:right="331"/>
        <w:jc w:val="both"/>
      </w:pPr>
      <w:r>
        <w:t xml:space="preserve">"Flutter Framework Code Portability Measurement on Multiplatform Applications with ISO 9126," </w:t>
      </w:r>
      <w:r>
        <w:rPr>
          <w:i/>
        </w:rPr>
        <w:t>IEEE Xplore</w:t>
      </w:r>
      <w:r>
        <w:t xml:space="preserve">, 2023. [Online]. Available: </w:t>
      </w:r>
      <w:hyperlink r:id="rId19">
        <w:r>
          <w:rPr>
            <w:color w:val="0000FF"/>
            <w:spacing w:val="-2"/>
            <w:u w:val="single" w:color="0000FF"/>
          </w:rPr>
          <w:t>https://ieeexplore.ieee.org/document/10030045/</w:t>
        </w:r>
      </w:hyperlink>
    </w:p>
    <w:p w14:paraId="10D86DEE" w14:textId="77777777" w:rsidR="007F33AA" w:rsidRDefault="007F33AA" w:rsidP="007F33AA">
      <w:pPr>
        <w:pStyle w:val="ListParagraph"/>
        <w:widowControl w:val="0"/>
        <w:numPr>
          <w:ilvl w:val="0"/>
          <w:numId w:val="8"/>
        </w:numPr>
        <w:tabs>
          <w:tab w:val="left" w:pos="1367"/>
        </w:tabs>
        <w:autoSpaceDE w:val="0"/>
        <w:autoSpaceDN w:val="0"/>
        <w:spacing w:line="360" w:lineRule="auto"/>
        <w:ind w:right="334"/>
        <w:jc w:val="both"/>
      </w:pPr>
      <w:r>
        <w:t xml:space="preserve">R. Miller, "The future of event planning: AI and the role of data in modern event management," </w:t>
      </w:r>
      <w:proofErr w:type="spellStart"/>
      <w:r>
        <w:rPr>
          <w:i/>
        </w:rPr>
        <w:t>EventTech</w:t>
      </w:r>
      <w:proofErr w:type="spellEnd"/>
      <w:r>
        <w:rPr>
          <w:i/>
        </w:rPr>
        <w:t xml:space="preserve"> Insights</w:t>
      </w:r>
      <w:r>
        <w:t xml:space="preserve">, Dec. 1, 2023. [Online]. Available: </w:t>
      </w:r>
      <w:hyperlink r:id="rId20">
        <w:r>
          <w:rPr>
            <w:color w:val="0000FF"/>
            <w:spacing w:val="-2"/>
            <w:u w:val="single" w:color="0000FF"/>
          </w:rPr>
          <w:t>https://www.eventtechinsights.com</w:t>
        </w:r>
      </w:hyperlink>
    </w:p>
    <w:p w14:paraId="59FDF297" w14:textId="77777777" w:rsidR="007F33AA" w:rsidRDefault="007F33AA" w:rsidP="007F33AA">
      <w:pPr>
        <w:pStyle w:val="ListParagraph"/>
        <w:widowControl w:val="0"/>
        <w:numPr>
          <w:ilvl w:val="0"/>
          <w:numId w:val="8"/>
        </w:numPr>
        <w:tabs>
          <w:tab w:val="left" w:pos="1367"/>
        </w:tabs>
        <w:autoSpaceDE w:val="0"/>
        <w:autoSpaceDN w:val="0"/>
        <w:spacing w:line="360" w:lineRule="auto"/>
        <w:ind w:right="332"/>
        <w:jc w:val="both"/>
      </w:pPr>
      <w:r>
        <w:rPr>
          <w:i/>
        </w:rPr>
        <w:t>Google Firebase platform documentation</w:t>
      </w:r>
      <w:r>
        <w:t>, Google Firebase, 2023. [Online]. Available: https://firebase.google.com/docs</w:t>
      </w:r>
    </w:p>
    <w:p w14:paraId="7E506E5B" w14:textId="77777777" w:rsidR="007F33AA" w:rsidRDefault="007F33AA" w:rsidP="007F33AA">
      <w:pPr>
        <w:pStyle w:val="ListParagraph"/>
        <w:widowControl w:val="0"/>
        <w:numPr>
          <w:ilvl w:val="0"/>
          <w:numId w:val="8"/>
        </w:numPr>
        <w:tabs>
          <w:tab w:val="left" w:pos="1367"/>
        </w:tabs>
        <w:autoSpaceDE w:val="0"/>
        <w:autoSpaceDN w:val="0"/>
        <w:spacing w:line="360" w:lineRule="auto"/>
        <w:ind w:right="333"/>
        <w:jc w:val="both"/>
      </w:pPr>
      <w:r>
        <w:rPr>
          <w:i/>
        </w:rPr>
        <w:t>Stripe payments integration for event platforms</w:t>
      </w:r>
      <w:r>
        <w:t xml:space="preserve">, Stripe, 2024. [Online]. Available: </w:t>
      </w:r>
      <w:hyperlink r:id="rId21">
        <w:r>
          <w:rPr>
            <w:color w:val="0000FF"/>
            <w:spacing w:val="-2"/>
            <w:u w:val="single" w:color="0000FF"/>
          </w:rPr>
          <w:t>https://stripe.com/docs</w:t>
        </w:r>
      </w:hyperlink>
    </w:p>
    <w:p w14:paraId="17294C66" w14:textId="77777777" w:rsidR="007F33AA" w:rsidRPr="007F33AA" w:rsidRDefault="007F33AA" w:rsidP="007F33AA">
      <w:pPr>
        <w:pStyle w:val="ListParagraph"/>
        <w:widowControl w:val="0"/>
        <w:tabs>
          <w:tab w:val="left" w:pos="1367"/>
        </w:tabs>
        <w:autoSpaceDE w:val="0"/>
        <w:autoSpaceDN w:val="0"/>
        <w:spacing w:line="360" w:lineRule="auto"/>
        <w:ind w:right="331"/>
        <w:jc w:val="both"/>
        <w:rPr>
          <w:sz w:val="20"/>
          <w:szCs w:val="20"/>
        </w:rPr>
      </w:pPr>
    </w:p>
    <w:p w14:paraId="4663CA92" w14:textId="77777777" w:rsidR="00E86875" w:rsidRDefault="00E86875" w:rsidP="0078654B">
      <w:pPr>
        <w:pStyle w:val="IEEEReferenceItem"/>
        <w:numPr>
          <w:ilvl w:val="0"/>
          <w:numId w:val="0"/>
        </w:numPr>
        <w:jc w:val="center"/>
        <w:rPr>
          <w:b/>
          <w:sz w:val="20"/>
          <w:szCs w:val="20"/>
        </w:rPr>
      </w:pPr>
    </w:p>
    <w:sectPr w:rsidR="00E86875" w:rsidSect="005747AB">
      <w:headerReference w:type="even" r:id="rId22"/>
      <w:headerReference w:type="default" r:id="rId23"/>
      <w:footerReference w:type="even" r:id="rId24"/>
      <w:footerReference w:type="default" r:id="rId25"/>
      <w:headerReference w:type="first" r:id="rId26"/>
      <w:footerReference w:type="first" r:id="rId27"/>
      <w:type w:val="continuous"/>
      <w:pgSz w:w="11906" w:h="16838"/>
      <w:pgMar w:top="1152" w:right="1152" w:bottom="1152" w:left="1152" w:header="706" w:footer="706" w:gutter="0"/>
      <w:pgNumType w:start="1111"/>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20344" w14:textId="77777777" w:rsidR="00E433A4" w:rsidRDefault="00E433A4" w:rsidP="00BF372A">
      <w:r>
        <w:separator/>
      </w:r>
    </w:p>
  </w:endnote>
  <w:endnote w:type="continuationSeparator" w:id="0">
    <w:p w14:paraId="7377B7F8" w14:textId="77777777" w:rsidR="00E433A4" w:rsidRDefault="00E433A4"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B0143" w14:textId="77777777" w:rsidR="00624F30" w:rsidRDefault="00624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0BC13" w14:textId="534EC354" w:rsidR="00E54EC2" w:rsidRPr="00255317" w:rsidRDefault="00255317" w:rsidP="00255317">
    <w:pPr>
      <w:pStyle w:val="Footer"/>
      <w:tabs>
        <w:tab w:val="clear" w:pos="4680"/>
        <w:tab w:val="clear" w:pos="9360"/>
      </w:tabs>
    </w:pPr>
    <w:r>
      <w:rPr>
        <w:b/>
        <w:color w:val="000066"/>
        <w:sz w:val="18"/>
        <w:szCs w:val="18"/>
      </w:rPr>
      <w:t>IJIRCCE©202</w:t>
    </w:r>
    <w:r w:rsidR="00624F30">
      <w:rPr>
        <w:b/>
        <w:color w:val="000066"/>
        <w:sz w:val="18"/>
        <w:szCs w:val="18"/>
      </w:rPr>
      <w:t>5</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An </w:t>
    </w:r>
    <w:r w:rsidRPr="00811EB0">
      <w:rPr>
        <w:b/>
        <w:color w:val="000066"/>
        <w:sz w:val="18"/>
        <w:szCs w:val="18"/>
      </w:rPr>
      <w:t xml:space="preserve">ISO 9001:2008 Certified Journal   |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Pr>
        <w:b/>
        <w:color w:val="000066"/>
        <w:sz w:val="18"/>
        <w:szCs w:val="18"/>
      </w:rPr>
      <w:t xml:space="preserve"> </w:t>
    </w:r>
    <w:r w:rsidRPr="00811EB0">
      <w:rPr>
        <w:b/>
        <w:color w:val="000066"/>
        <w:sz w:val="18"/>
        <w:szCs w:val="18"/>
      </w:rPr>
      <w:t xml:space="preserve">          </w:t>
    </w:r>
    <w:r w:rsidR="001C643A" w:rsidRPr="00811EB0">
      <w:rPr>
        <w:b/>
        <w:color w:val="000066"/>
        <w:sz w:val="18"/>
        <w:szCs w:val="18"/>
      </w:rPr>
      <w:fldChar w:fldCharType="begin"/>
    </w:r>
    <w:r w:rsidRPr="00811EB0">
      <w:rPr>
        <w:b/>
        <w:color w:val="000066"/>
        <w:sz w:val="18"/>
        <w:szCs w:val="18"/>
      </w:rPr>
      <w:instrText xml:space="preserve"> PAGE   \* MERGEFORMAT </w:instrText>
    </w:r>
    <w:r w:rsidR="001C643A" w:rsidRPr="00811EB0">
      <w:rPr>
        <w:b/>
        <w:color w:val="000066"/>
        <w:sz w:val="18"/>
        <w:szCs w:val="18"/>
      </w:rPr>
      <w:fldChar w:fldCharType="separate"/>
    </w:r>
    <w:r w:rsidR="00624F30">
      <w:rPr>
        <w:b/>
        <w:noProof/>
        <w:color w:val="000066"/>
        <w:sz w:val="18"/>
        <w:szCs w:val="18"/>
      </w:rPr>
      <w:t>1111</w:t>
    </w:r>
    <w:r w:rsidR="001C643A" w:rsidRPr="00811EB0">
      <w:rPr>
        <w:b/>
        <w:color w:val="00006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81BA3" w14:textId="77777777" w:rsidR="00624F30" w:rsidRDefault="00624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432A1" w14:textId="77777777" w:rsidR="00E433A4" w:rsidRDefault="00E433A4" w:rsidP="00BF372A">
      <w:r>
        <w:separator/>
      </w:r>
    </w:p>
  </w:footnote>
  <w:footnote w:type="continuationSeparator" w:id="0">
    <w:p w14:paraId="44E25C1D" w14:textId="77777777" w:rsidR="00E433A4" w:rsidRDefault="00E433A4" w:rsidP="00BF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E8E79" w14:textId="77777777" w:rsidR="00624F30" w:rsidRDefault="00624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667B5" w14:textId="31CF7A6C" w:rsidR="00624F30" w:rsidRDefault="00624F30" w:rsidP="00624F30">
    <w:pPr>
      <w:pStyle w:val="Header"/>
      <w:rPr>
        <w:b/>
        <w:color w:val="660033"/>
      </w:rPr>
    </w:pPr>
    <w:r w:rsidRPr="008B3363">
      <w:rPr>
        <w:b/>
        <w:color w:val="660033"/>
        <w:sz w:val="20"/>
      </w:rPr>
      <w:t>©</w:t>
    </w:r>
    <w:r w:rsidRPr="008B3363">
      <w:rPr>
        <w:b/>
        <w:color w:val="660033"/>
        <w:spacing w:val="-10"/>
        <w:sz w:val="20"/>
      </w:rPr>
      <w:t xml:space="preserve"> </w:t>
    </w:r>
    <w:r w:rsidRPr="008B3363">
      <w:rPr>
        <w:b/>
        <w:color w:val="660033"/>
        <w:sz w:val="20"/>
      </w:rPr>
      <w:t>202</w:t>
    </w:r>
    <w:r>
      <w:rPr>
        <w:b/>
        <w:color w:val="660033"/>
        <w:sz w:val="20"/>
      </w:rPr>
      <w:t>5</w:t>
    </w:r>
    <w:r w:rsidRPr="008B3363">
      <w:rPr>
        <w:b/>
        <w:color w:val="660033"/>
        <w:spacing w:val="-9"/>
        <w:sz w:val="20"/>
      </w:rPr>
      <w:t xml:space="preserve"> </w:t>
    </w:r>
    <w:r w:rsidRPr="008B3363">
      <w:rPr>
        <w:b/>
        <w:color w:val="660033"/>
        <w:sz w:val="20"/>
      </w:rPr>
      <w:t>IJIRCCE</w:t>
    </w:r>
    <w:r w:rsidRPr="008B3363">
      <w:rPr>
        <w:b/>
        <w:color w:val="660033"/>
        <w:spacing w:val="1"/>
        <w:sz w:val="20"/>
      </w:rPr>
      <w:t xml:space="preserve"> |</w:t>
    </w:r>
    <w:r w:rsidRPr="008B3363">
      <w:rPr>
        <w:b/>
        <w:color w:val="660033"/>
        <w:sz w:val="20"/>
      </w:rPr>
      <w:t xml:space="preserve"> Volume</w:t>
    </w:r>
    <w:r w:rsidRPr="008B3363">
      <w:rPr>
        <w:b/>
        <w:color w:val="660033"/>
        <w:spacing w:val="1"/>
        <w:sz w:val="20"/>
      </w:rPr>
      <w:t xml:space="preserve"> </w:t>
    </w:r>
    <w:r w:rsidRPr="008B3363">
      <w:rPr>
        <w:b/>
        <w:color w:val="660033"/>
        <w:sz w:val="20"/>
      </w:rPr>
      <w:t>1</w:t>
    </w:r>
    <w:r>
      <w:rPr>
        <w:b/>
        <w:color w:val="660033"/>
        <w:sz w:val="20"/>
      </w:rPr>
      <w:t>3</w:t>
    </w:r>
    <w:r w:rsidRPr="008B3363">
      <w:rPr>
        <w:b/>
        <w:color w:val="660033"/>
        <w:sz w:val="20"/>
      </w:rPr>
      <w:t>,</w:t>
    </w:r>
    <w:r w:rsidRPr="008B3363">
      <w:rPr>
        <w:b/>
        <w:color w:val="660033"/>
        <w:spacing w:val="-9"/>
        <w:sz w:val="20"/>
      </w:rPr>
      <w:t xml:space="preserve"> </w:t>
    </w:r>
    <w:r w:rsidRPr="008B3363">
      <w:rPr>
        <w:b/>
        <w:color w:val="660033"/>
        <w:sz w:val="20"/>
      </w:rPr>
      <w:t>Issue</w:t>
    </w:r>
    <w:r w:rsidRPr="008B3363">
      <w:rPr>
        <w:b/>
        <w:color w:val="660033"/>
        <w:spacing w:val="-3"/>
        <w:sz w:val="20"/>
      </w:rPr>
      <w:t xml:space="preserve"> </w:t>
    </w:r>
    <w:r w:rsidRPr="008B3363">
      <w:rPr>
        <w:b/>
        <w:color w:val="660033"/>
        <w:sz w:val="20"/>
      </w:rPr>
      <w:t xml:space="preserve">1, </w:t>
    </w:r>
    <w:r>
      <w:rPr>
        <w:b/>
        <w:color w:val="660033"/>
        <w:sz w:val="20"/>
      </w:rPr>
      <w:t>January</w:t>
    </w:r>
    <w:r w:rsidRPr="008B3363">
      <w:rPr>
        <w:b/>
        <w:color w:val="660033"/>
        <w:spacing w:val="-2"/>
        <w:sz w:val="20"/>
      </w:rPr>
      <w:t xml:space="preserve"> </w:t>
    </w:r>
    <w:r w:rsidRPr="008B3363">
      <w:rPr>
        <w:b/>
        <w:color w:val="660033"/>
        <w:sz w:val="20"/>
      </w:rPr>
      <w:t>202</w:t>
    </w:r>
    <w:r>
      <w:rPr>
        <w:b/>
        <w:color w:val="660033"/>
        <w:sz w:val="20"/>
      </w:rPr>
      <w:t>5</w:t>
    </w:r>
    <w:r w:rsidRPr="008B3363">
      <w:rPr>
        <w:b/>
        <w:color w:val="660033"/>
        <w:sz w:val="20"/>
      </w:rPr>
      <w:t xml:space="preserve">|                             </w:t>
    </w:r>
    <w:r>
      <w:rPr>
        <w:b/>
        <w:color w:val="660033"/>
        <w:sz w:val="20"/>
      </w:rPr>
      <w:t xml:space="preserve">     </w:t>
    </w:r>
    <w:r w:rsidRPr="008B3363">
      <w:rPr>
        <w:b/>
        <w:color w:val="660033"/>
        <w:sz w:val="20"/>
      </w:rPr>
      <w:t>DOI: 10.15680/IJIRCCE.202</w:t>
    </w:r>
    <w:r>
      <w:rPr>
        <w:b/>
        <w:color w:val="660033"/>
        <w:sz w:val="20"/>
      </w:rPr>
      <w:t>5</w:t>
    </w:r>
    <w:r w:rsidRPr="008B3363">
      <w:rPr>
        <w:b/>
        <w:color w:val="660033"/>
        <w:sz w:val="20"/>
      </w:rPr>
      <w:t>.1</w:t>
    </w:r>
    <w:r>
      <w:rPr>
        <w:b/>
        <w:color w:val="660033"/>
        <w:sz w:val="20"/>
      </w:rPr>
      <w:t>301</w:t>
    </w:r>
    <w:r w:rsidRPr="008B3363">
      <w:rPr>
        <w:b/>
        <w:color w:val="660033"/>
        <w:sz w:val="20"/>
      </w:rPr>
      <w:t>0</w:t>
    </w:r>
    <w:r>
      <w:rPr>
        <w:b/>
        <w:color w:val="660033"/>
        <w:sz w:val="20"/>
      </w:rPr>
      <w:t>01</w:t>
    </w:r>
    <w:r w:rsidRPr="00256E85">
      <w:rPr>
        <w:b/>
        <w:noProof/>
        <w:color w:val="660033"/>
        <w:lang w:val="en-IN" w:eastAsia="en-IN"/>
      </w:rPr>
      <w:drawing>
        <wp:inline distT="0" distB="0" distL="0" distR="0" wp14:anchorId="16757A53" wp14:editId="33E28763">
          <wp:extent cx="6189260" cy="1312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189259" cy="1312545"/>
                  </a:xfrm>
                  <a:prstGeom prst="rect">
                    <a:avLst/>
                  </a:prstGeom>
                </pic:spPr>
              </pic:pic>
            </a:graphicData>
          </a:graphic>
        </wp:inline>
      </w:drawing>
    </w:r>
  </w:p>
  <w:p w14:paraId="7BB2889F" w14:textId="7AF9EFEE" w:rsidR="00900C10" w:rsidRPr="00624F30" w:rsidRDefault="00900C10" w:rsidP="00624F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D0CEA" w14:textId="77777777" w:rsidR="00624F30" w:rsidRDefault="00624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2CA0"/>
    <w:multiLevelType w:val="hybridMultilevel"/>
    <w:tmpl w:val="7758E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D01026"/>
    <w:multiLevelType w:val="hybridMultilevel"/>
    <w:tmpl w:val="5A54DF74"/>
    <w:lvl w:ilvl="0" w:tplc="94EA43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2CF8"/>
    <w:multiLevelType w:val="hybridMultilevel"/>
    <w:tmpl w:val="F4225616"/>
    <w:lvl w:ilvl="0" w:tplc="B3B817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5482E8D"/>
    <w:multiLevelType w:val="hybridMultilevel"/>
    <w:tmpl w:val="1B3C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ED6A54"/>
    <w:multiLevelType w:val="hybridMultilevel"/>
    <w:tmpl w:val="ED8A8BC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15:restartNumberingAfterBreak="0">
    <w:nsid w:val="1A9C7856"/>
    <w:multiLevelType w:val="hybridMultilevel"/>
    <w:tmpl w:val="B5761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E4A79"/>
    <w:multiLevelType w:val="hybridMultilevel"/>
    <w:tmpl w:val="F94A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10B2C"/>
    <w:multiLevelType w:val="hybridMultilevel"/>
    <w:tmpl w:val="309A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25295A"/>
    <w:multiLevelType w:val="hybridMultilevel"/>
    <w:tmpl w:val="31B6767A"/>
    <w:lvl w:ilvl="0" w:tplc="92B0FC2E">
      <w:start w:val="1"/>
      <w:numFmt w:val="decimal"/>
      <w:lvlText w:val="%1."/>
      <w:lvlJc w:val="left"/>
      <w:pPr>
        <w:ind w:left="13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8B04986">
      <w:numFmt w:val="bullet"/>
      <w:lvlText w:val="•"/>
      <w:lvlJc w:val="left"/>
      <w:pPr>
        <w:ind w:left="2216" w:hanging="360"/>
      </w:pPr>
      <w:rPr>
        <w:rFonts w:hint="default"/>
        <w:lang w:val="en-US" w:eastAsia="en-US" w:bidi="ar-SA"/>
      </w:rPr>
    </w:lvl>
    <w:lvl w:ilvl="2" w:tplc="014AB130">
      <w:numFmt w:val="bullet"/>
      <w:lvlText w:val="•"/>
      <w:lvlJc w:val="left"/>
      <w:pPr>
        <w:ind w:left="3072" w:hanging="360"/>
      </w:pPr>
      <w:rPr>
        <w:rFonts w:hint="default"/>
        <w:lang w:val="en-US" w:eastAsia="en-US" w:bidi="ar-SA"/>
      </w:rPr>
    </w:lvl>
    <w:lvl w:ilvl="3" w:tplc="23469134">
      <w:numFmt w:val="bullet"/>
      <w:lvlText w:val="•"/>
      <w:lvlJc w:val="left"/>
      <w:pPr>
        <w:ind w:left="3928" w:hanging="360"/>
      </w:pPr>
      <w:rPr>
        <w:rFonts w:hint="default"/>
        <w:lang w:val="en-US" w:eastAsia="en-US" w:bidi="ar-SA"/>
      </w:rPr>
    </w:lvl>
    <w:lvl w:ilvl="4" w:tplc="F36AE5CE">
      <w:numFmt w:val="bullet"/>
      <w:lvlText w:val="•"/>
      <w:lvlJc w:val="left"/>
      <w:pPr>
        <w:ind w:left="4784" w:hanging="360"/>
      </w:pPr>
      <w:rPr>
        <w:rFonts w:hint="default"/>
        <w:lang w:val="en-US" w:eastAsia="en-US" w:bidi="ar-SA"/>
      </w:rPr>
    </w:lvl>
    <w:lvl w:ilvl="5" w:tplc="8AF42360">
      <w:numFmt w:val="bullet"/>
      <w:lvlText w:val="•"/>
      <w:lvlJc w:val="left"/>
      <w:pPr>
        <w:ind w:left="5641" w:hanging="360"/>
      </w:pPr>
      <w:rPr>
        <w:rFonts w:hint="default"/>
        <w:lang w:val="en-US" w:eastAsia="en-US" w:bidi="ar-SA"/>
      </w:rPr>
    </w:lvl>
    <w:lvl w:ilvl="6" w:tplc="914C9726">
      <w:numFmt w:val="bullet"/>
      <w:lvlText w:val="•"/>
      <w:lvlJc w:val="left"/>
      <w:pPr>
        <w:ind w:left="6497" w:hanging="360"/>
      </w:pPr>
      <w:rPr>
        <w:rFonts w:hint="default"/>
        <w:lang w:val="en-US" w:eastAsia="en-US" w:bidi="ar-SA"/>
      </w:rPr>
    </w:lvl>
    <w:lvl w:ilvl="7" w:tplc="0688EB62">
      <w:numFmt w:val="bullet"/>
      <w:lvlText w:val="•"/>
      <w:lvlJc w:val="left"/>
      <w:pPr>
        <w:ind w:left="7353" w:hanging="360"/>
      </w:pPr>
      <w:rPr>
        <w:rFonts w:hint="default"/>
        <w:lang w:val="en-US" w:eastAsia="en-US" w:bidi="ar-SA"/>
      </w:rPr>
    </w:lvl>
    <w:lvl w:ilvl="8" w:tplc="B1A82602">
      <w:numFmt w:val="bullet"/>
      <w:lvlText w:val="•"/>
      <w:lvlJc w:val="left"/>
      <w:pPr>
        <w:ind w:left="8209" w:hanging="360"/>
      </w:pPr>
      <w:rPr>
        <w:rFonts w:hint="default"/>
        <w:lang w:val="en-US" w:eastAsia="en-US" w:bidi="ar-SA"/>
      </w:rPr>
    </w:lvl>
  </w:abstractNum>
  <w:abstractNum w:abstractNumId="10" w15:restartNumberingAfterBreak="0">
    <w:nsid w:val="2A650FE3"/>
    <w:multiLevelType w:val="multilevel"/>
    <w:tmpl w:val="4B0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3062532D"/>
    <w:multiLevelType w:val="hybridMultilevel"/>
    <w:tmpl w:val="5C0002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28273D7"/>
    <w:multiLevelType w:val="multilevel"/>
    <w:tmpl w:val="9C8E938C"/>
    <w:numStyleLink w:val="IEEEBullet1"/>
  </w:abstractNum>
  <w:abstractNum w:abstractNumId="14" w15:restartNumberingAfterBreak="0">
    <w:nsid w:val="4134169F"/>
    <w:multiLevelType w:val="multilevel"/>
    <w:tmpl w:val="04A0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E494F2C"/>
    <w:multiLevelType w:val="multilevel"/>
    <w:tmpl w:val="090A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411FAC"/>
    <w:multiLevelType w:val="hybridMultilevel"/>
    <w:tmpl w:val="D85A7DDA"/>
    <w:lvl w:ilvl="0" w:tplc="BAF610A8">
      <w:start w:val="1"/>
      <w:numFmt w:val="decimal"/>
      <w:lvlText w:val="%1."/>
      <w:lvlJc w:val="left"/>
      <w:pPr>
        <w:tabs>
          <w:tab w:val="num" w:pos="720"/>
        </w:tabs>
        <w:ind w:left="720" w:hanging="720"/>
      </w:pPr>
      <w:rPr>
        <w:rFonts w:ascii="Times New Roman" w:eastAsia="Times New Roman" w:hAnsi="Times New Roman" w:cs="Times New Roman"/>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6E476CFD"/>
    <w:multiLevelType w:val="hybridMultilevel"/>
    <w:tmpl w:val="E3142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637416"/>
    <w:multiLevelType w:val="multilevel"/>
    <w:tmpl w:val="83E0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397220"/>
    <w:multiLevelType w:val="multilevel"/>
    <w:tmpl w:val="2C8C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797E20"/>
    <w:multiLevelType w:val="hybridMultilevel"/>
    <w:tmpl w:val="9F6EC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6199770">
    <w:abstractNumId w:val="16"/>
  </w:num>
  <w:num w:numId="2" w16cid:durableId="260994630">
    <w:abstractNumId w:val="19"/>
  </w:num>
  <w:num w:numId="3" w16cid:durableId="7231431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607986">
    <w:abstractNumId w:val="15"/>
  </w:num>
  <w:num w:numId="5" w16cid:durableId="1466894953">
    <w:abstractNumId w:val="13"/>
  </w:num>
  <w:num w:numId="6" w16cid:durableId="2031833487">
    <w:abstractNumId w:val="1"/>
  </w:num>
  <w:num w:numId="7" w16cid:durableId="2057729692">
    <w:abstractNumId w:val="11"/>
  </w:num>
  <w:num w:numId="8" w16cid:durableId="255676552">
    <w:abstractNumId w:val="18"/>
  </w:num>
  <w:num w:numId="9" w16cid:durableId="1803498082">
    <w:abstractNumId w:val="3"/>
  </w:num>
  <w:num w:numId="10" w16cid:durableId="2016151917">
    <w:abstractNumId w:val="7"/>
  </w:num>
  <w:num w:numId="11" w16cid:durableId="2028169168">
    <w:abstractNumId w:val="2"/>
  </w:num>
  <w:num w:numId="12" w16cid:durableId="1647974514">
    <w:abstractNumId w:val="4"/>
  </w:num>
  <w:num w:numId="13" w16cid:durableId="293558874">
    <w:abstractNumId w:val="8"/>
  </w:num>
  <w:num w:numId="14" w16cid:durableId="1727334236">
    <w:abstractNumId w:val="0"/>
  </w:num>
  <w:num w:numId="15" w16cid:durableId="1419208220">
    <w:abstractNumId w:val="6"/>
  </w:num>
  <w:num w:numId="16" w16cid:durableId="2032877871">
    <w:abstractNumId w:val="20"/>
  </w:num>
  <w:num w:numId="17" w16cid:durableId="147091934">
    <w:abstractNumId w:val="12"/>
  </w:num>
  <w:num w:numId="18" w16cid:durableId="16390465">
    <w:abstractNumId w:val="5"/>
  </w:num>
  <w:num w:numId="19" w16cid:durableId="1101873303">
    <w:abstractNumId w:val="14"/>
  </w:num>
  <w:num w:numId="20" w16cid:durableId="1423801150">
    <w:abstractNumId w:val="10"/>
  </w:num>
  <w:num w:numId="21" w16cid:durableId="1188569492">
    <w:abstractNumId w:val="17"/>
  </w:num>
  <w:num w:numId="22" w16cid:durableId="1555963471">
    <w:abstractNumId w:val="21"/>
  </w:num>
  <w:num w:numId="23" w16cid:durableId="1640761746">
    <w:abstractNumId w:val="22"/>
  </w:num>
  <w:num w:numId="24" w16cid:durableId="181864600">
    <w:abstractNumId w:val="23"/>
  </w:num>
  <w:num w:numId="25" w16cid:durableId="670749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372A"/>
    <w:rsid w:val="000018EA"/>
    <w:rsid w:val="000046FB"/>
    <w:rsid w:val="00007A5F"/>
    <w:rsid w:val="00013F52"/>
    <w:rsid w:val="000233E8"/>
    <w:rsid w:val="0002794A"/>
    <w:rsid w:val="0003016B"/>
    <w:rsid w:val="0003650C"/>
    <w:rsid w:val="000429A8"/>
    <w:rsid w:val="000459EA"/>
    <w:rsid w:val="000476D6"/>
    <w:rsid w:val="000538D7"/>
    <w:rsid w:val="0006266B"/>
    <w:rsid w:val="00073D4C"/>
    <w:rsid w:val="00077E01"/>
    <w:rsid w:val="00081D6C"/>
    <w:rsid w:val="00087C1A"/>
    <w:rsid w:val="000912A9"/>
    <w:rsid w:val="000979F7"/>
    <w:rsid w:val="000A6571"/>
    <w:rsid w:val="000B3EFC"/>
    <w:rsid w:val="000C07BA"/>
    <w:rsid w:val="000C0EBC"/>
    <w:rsid w:val="000D0ED1"/>
    <w:rsid w:val="000D16F8"/>
    <w:rsid w:val="000D5280"/>
    <w:rsid w:val="000E184B"/>
    <w:rsid w:val="000E3DB2"/>
    <w:rsid w:val="000E78FC"/>
    <w:rsid w:val="000F6593"/>
    <w:rsid w:val="001044E6"/>
    <w:rsid w:val="00106EC5"/>
    <w:rsid w:val="0011095C"/>
    <w:rsid w:val="00114929"/>
    <w:rsid w:val="00120924"/>
    <w:rsid w:val="0012110A"/>
    <w:rsid w:val="00124EB5"/>
    <w:rsid w:val="00136D92"/>
    <w:rsid w:val="00141AA1"/>
    <w:rsid w:val="00146AAF"/>
    <w:rsid w:val="00154FCD"/>
    <w:rsid w:val="0016100C"/>
    <w:rsid w:val="00166D64"/>
    <w:rsid w:val="00167389"/>
    <w:rsid w:val="001836CD"/>
    <w:rsid w:val="00185790"/>
    <w:rsid w:val="00191569"/>
    <w:rsid w:val="00193962"/>
    <w:rsid w:val="0019604D"/>
    <w:rsid w:val="001A0C78"/>
    <w:rsid w:val="001B539D"/>
    <w:rsid w:val="001C19AE"/>
    <w:rsid w:val="001C643A"/>
    <w:rsid w:val="001C727A"/>
    <w:rsid w:val="001C7F13"/>
    <w:rsid w:val="001E07C9"/>
    <w:rsid w:val="001F3B59"/>
    <w:rsid w:val="001F626D"/>
    <w:rsid w:val="001F699B"/>
    <w:rsid w:val="001F72CA"/>
    <w:rsid w:val="001F7A73"/>
    <w:rsid w:val="0020331D"/>
    <w:rsid w:val="00210137"/>
    <w:rsid w:val="00211ADE"/>
    <w:rsid w:val="002129AC"/>
    <w:rsid w:val="00216DB7"/>
    <w:rsid w:val="00217978"/>
    <w:rsid w:val="00235645"/>
    <w:rsid w:val="002505E2"/>
    <w:rsid w:val="002509D1"/>
    <w:rsid w:val="002521C7"/>
    <w:rsid w:val="002534D2"/>
    <w:rsid w:val="00255317"/>
    <w:rsid w:val="002614CD"/>
    <w:rsid w:val="002756ED"/>
    <w:rsid w:val="00282225"/>
    <w:rsid w:val="00284D4D"/>
    <w:rsid w:val="0029201B"/>
    <w:rsid w:val="002B1BE1"/>
    <w:rsid w:val="002B68CC"/>
    <w:rsid w:val="002D59CE"/>
    <w:rsid w:val="002D72A5"/>
    <w:rsid w:val="002F1BE8"/>
    <w:rsid w:val="002F428D"/>
    <w:rsid w:val="002F6B0E"/>
    <w:rsid w:val="003073E4"/>
    <w:rsid w:val="00307FA9"/>
    <w:rsid w:val="00310034"/>
    <w:rsid w:val="003149C3"/>
    <w:rsid w:val="00316CD5"/>
    <w:rsid w:val="003237DD"/>
    <w:rsid w:val="003356A0"/>
    <w:rsid w:val="0033713B"/>
    <w:rsid w:val="00341674"/>
    <w:rsid w:val="0034255F"/>
    <w:rsid w:val="00353C4D"/>
    <w:rsid w:val="00356E47"/>
    <w:rsid w:val="00360850"/>
    <w:rsid w:val="0036437A"/>
    <w:rsid w:val="0038739B"/>
    <w:rsid w:val="00396225"/>
    <w:rsid w:val="00396A5B"/>
    <w:rsid w:val="003B446B"/>
    <w:rsid w:val="003B618A"/>
    <w:rsid w:val="003B7557"/>
    <w:rsid w:val="003C207D"/>
    <w:rsid w:val="003C410C"/>
    <w:rsid w:val="003C6BBB"/>
    <w:rsid w:val="003C76B0"/>
    <w:rsid w:val="003E43FE"/>
    <w:rsid w:val="003E78D6"/>
    <w:rsid w:val="00401759"/>
    <w:rsid w:val="0040760C"/>
    <w:rsid w:val="004079F6"/>
    <w:rsid w:val="00413B6C"/>
    <w:rsid w:val="0042156A"/>
    <w:rsid w:val="00422BC5"/>
    <w:rsid w:val="00432586"/>
    <w:rsid w:val="004348CF"/>
    <w:rsid w:val="00443D8C"/>
    <w:rsid w:val="004626EB"/>
    <w:rsid w:val="00471195"/>
    <w:rsid w:val="004711ED"/>
    <w:rsid w:val="00484443"/>
    <w:rsid w:val="004846CF"/>
    <w:rsid w:val="00485D97"/>
    <w:rsid w:val="004959E7"/>
    <w:rsid w:val="004A2870"/>
    <w:rsid w:val="004A3807"/>
    <w:rsid w:val="004B5B6E"/>
    <w:rsid w:val="004B634D"/>
    <w:rsid w:val="004B6C6A"/>
    <w:rsid w:val="004C6F48"/>
    <w:rsid w:val="004D5FDD"/>
    <w:rsid w:val="004E075B"/>
    <w:rsid w:val="004E392A"/>
    <w:rsid w:val="005027F9"/>
    <w:rsid w:val="00505606"/>
    <w:rsid w:val="005060F0"/>
    <w:rsid w:val="00506650"/>
    <w:rsid w:val="00512C11"/>
    <w:rsid w:val="00522B34"/>
    <w:rsid w:val="00523095"/>
    <w:rsid w:val="00526710"/>
    <w:rsid w:val="005301B9"/>
    <w:rsid w:val="00547717"/>
    <w:rsid w:val="00551965"/>
    <w:rsid w:val="00560624"/>
    <w:rsid w:val="005644F2"/>
    <w:rsid w:val="00566085"/>
    <w:rsid w:val="00571580"/>
    <w:rsid w:val="00573186"/>
    <w:rsid w:val="00573BC4"/>
    <w:rsid w:val="005747AB"/>
    <w:rsid w:val="005764C5"/>
    <w:rsid w:val="005768F9"/>
    <w:rsid w:val="00580D61"/>
    <w:rsid w:val="00583C8F"/>
    <w:rsid w:val="005923E4"/>
    <w:rsid w:val="00592FA5"/>
    <w:rsid w:val="005B3BAC"/>
    <w:rsid w:val="005B76C8"/>
    <w:rsid w:val="005C2412"/>
    <w:rsid w:val="005C24BF"/>
    <w:rsid w:val="005D19A3"/>
    <w:rsid w:val="006104BA"/>
    <w:rsid w:val="00614B01"/>
    <w:rsid w:val="00615E10"/>
    <w:rsid w:val="00620889"/>
    <w:rsid w:val="00624AFE"/>
    <w:rsid w:val="00624F30"/>
    <w:rsid w:val="00642B9A"/>
    <w:rsid w:val="006624ED"/>
    <w:rsid w:val="00662DDC"/>
    <w:rsid w:val="006773ED"/>
    <w:rsid w:val="0067772A"/>
    <w:rsid w:val="0068195C"/>
    <w:rsid w:val="00683B8D"/>
    <w:rsid w:val="006A5792"/>
    <w:rsid w:val="006A6C58"/>
    <w:rsid w:val="006E1463"/>
    <w:rsid w:val="006E4270"/>
    <w:rsid w:val="006F55A5"/>
    <w:rsid w:val="006F5A40"/>
    <w:rsid w:val="00715A96"/>
    <w:rsid w:val="00720C3F"/>
    <w:rsid w:val="007258D7"/>
    <w:rsid w:val="007444C7"/>
    <w:rsid w:val="00746FC5"/>
    <w:rsid w:val="00747E9E"/>
    <w:rsid w:val="007660C4"/>
    <w:rsid w:val="00776193"/>
    <w:rsid w:val="007839A3"/>
    <w:rsid w:val="0078654B"/>
    <w:rsid w:val="00787C65"/>
    <w:rsid w:val="00792842"/>
    <w:rsid w:val="007A4088"/>
    <w:rsid w:val="007B6E91"/>
    <w:rsid w:val="007D119A"/>
    <w:rsid w:val="007E0636"/>
    <w:rsid w:val="007E4B56"/>
    <w:rsid w:val="007E4FA5"/>
    <w:rsid w:val="007F33AA"/>
    <w:rsid w:val="00802368"/>
    <w:rsid w:val="008046F3"/>
    <w:rsid w:val="00805FB8"/>
    <w:rsid w:val="00806CF8"/>
    <w:rsid w:val="00823351"/>
    <w:rsid w:val="008434F8"/>
    <w:rsid w:val="00843877"/>
    <w:rsid w:val="00850117"/>
    <w:rsid w:val="00850FD3"/>
    <w:rsid w:val="0085366B"/>
    <w:rsid w:val="008617CF"/>
    <w:rsid w:val="00863030"/>
    <w:rsid w:val="00865004"/>
    <w:rsid w:val="00870B04"/>
    <w:rsid w:val="00877E2A"/>
    <w:rsid w:val="008A0B84"/>
    <w:rsid w:val="008A1FEA"/>
    <w:rsid w:val="008A6070"/>
    <w:rsid w:val="008A6AED"/>
    <w:rsid w:val="008B30DF"/>
    <w:rsid w:val="008B6084"/>
    <w:rsid w:val="008C18A3"/>
    <w:rsid w:val="008C3BB4"/>
    <w:rsid w:val="008C609E"/>
    <w:rsid w:val="008D24AA"/>
    <w:rsid w:val="008D324D"/>
    <w:rsid w:val="008D7CCB"/>
    <w:rsid w:val="008E4AA1"/>
    <w:rsid w:val="008E6AD1"/>
    <w:rsid w:val="008F16F2"/>
    <w:rsid w:val="008F7307"/>
    <w:rsid w:val="00900C10"/>
    <w:rsid w:val="00907B99"/>
    <w:rsid w:val="009160F9"/>
    <w:rsid w:val="0091665B"/>
    <w:rsid w:val="00921755"/>
    <w:rsid w:val="00921976"/>
    <w:rsid w:val="009548DA"/>
    <w:rsid w:val="00966412"/>
    <w:rsid w:val="00967865"/>
    <w:rsid w:val="0097007B"/>
    <w:rsid w:val="00973938"/>
    <w:rsid w:val="00975985"/>
    <w:rsid w:val="00980C67"/>
    <w:rsid w:val="00983B37"/>
    <w:rsid w:val="009A057C"/>
    <w:rsid w:val="009C0158"/>
    <w:rsid w:val="009C1B81"/>
    <w:rsid w:val="009C2E3E"/>
    <w:rsid w:val="009C3320"/>
    <w:rsid w:val="009C4296"/>
    <w:rsid w:val="009D1F77"/>
    <w:rsid w:val="009E17CC"/>
    <w:rsid w:val="009E49AC"/>
    <w:rsid w:val="009E7F85"/>
    <w:rsid w:val="00A107ED"/>
    <w:rsid w:val="00A11537"/>
    <w:rsid w:val="00A120B3"/>
    <w:rsid w:val="00A140C9"/>
    <w:rsid w:val="00A27AF3"/>
    <w:rsid w:val="00A32828"/>
    <w:rsid w:val="00A41137"/>
    <w:rsid w:val="00A42F4C"/>
    <w:rsid w:val="00A47887"/>
    <w:rsid w:val="00A57F02"/>
    <w:rsid w:val="00A61179"/>
    <w:rsid w:val="00A62AAF"/>
    <w:rsid w:val="00A709D6"/>
    <w:rsid w:val="00A83825"/>
    <w:rsid w:val="00A91771"/>
    <w:rsid w:val="00A9391D"/>
    <w:rsid w:val="00A9550B"/>
    <w:rsid w:val="00AB02EF"/>
    <w:rsid w:val="00AB0757"/>
    <w:rsid w:val="00AD4580"/>
    <w:rsid w:val="00AD6805"/>
    <w:rsid w:val="00AD7C0E"/>
    <w:rsid w:val="00AF733D"/>
    <w:rsid w:val="00B17422"/>
    <w:rsid w:val="00B20174"/>
    <w:rsid w:val="00B26DD7"/>
    <w:rsid w:val="00B3362B"/>
    <w:rsid w:val="00B45903"/>
    <w:rsid w:val="00B57473"/>
    <w:rsid w:val="00B60E06"/>
    <w:rsid w:val="00B73EAD"/>
    <w:rsid w:val="00B82C9C"/>
    <w:rsid w:val="00B83AD7"/>
    <w:rsid w:val="00B87DC7"/>
    <w:rsid w:val="00B94046"/>
    <w:rsid w:val="00B976CD"/>
    <w:rsid w:val="00BA724C"/>
    <w:rsid w:val="00BB112C"/>
    <w:rsid w:val="00BD07F5"/>
    <w:rsid w:val="00BD1420"/>
    <w:rsid w:val="00BE49A9"/>
    <w:rsid w:val="00BF372A"/>
    <w:rsid w:val="00BF6103"/>
    <w:rsid w:val="00C20642"/>
    <w:rsid w:val="00C26DC7"/>
    <w:rsid w:val="00C3370A"/>
    <w:rsid w:val="00C3391E"/>
    <w:rsid w:val="00C36797"/>
    <w:rsid w:val="00C36F7C"/>
    <w:rsid w:val="00C43529"/>
    <w:rsid w:val="00C46116"/>
    <w:rsid w:val="00C5364D"/>
    <w:rsid w:val="00C56286"/>
    <w:rsid w:val="00C710C6"/>
    <w:rsid w:val="00C84B6F"/>
    <w:rsid w:val="00C86B2A"/>
    <w:rsid w:val="00C8746E"/>
    <w:rsid w:val="00C969F2"/>
    <w:rsid w:val="00CA497B"/>
    <w:rsid w:val="00CB497A"/>
    <w:rsid w:val="00CB5B62"/>
    <w:rsid w:val="00CC091A"/>
    <w:rsid w:val="00CC7D67"/>
    <w:rsid w:val="00CD4AD2"/>
    <w:rsid w:val="00CE16CE"/>
    <w:rsid w:val="00CF6B77"/>
    <w:rsid w:val="00D130C4"/>
    <w:rsid w:val="00D35139"/>
    <w:rsid w:val="00D353E7"/>
    <w:rsid w:val="00D3618A"/>
    <w:rsid w:val="00D36788"/>
    <w:rsid w:val="00D4032C"/>
    <w:rsid w:val="00D40A02"/>
    <w:rsid w:val="00D61D0F"/>
    <w:rsid w:val="00D66EBD"/>
    <w:rsid w:val="00D90BAE"/>
    <w:rsid w:val="00D93C22"/>
    <w:rsid w:val="00DA43B9"/>
    <w:rsid w:val="00DA61DC"/>
    <w:rsid w:val="00DA65BB"/>
    <w:rsid w:val="00DB6F64"/>
    <w:rsid w:val="00DB768B"/>
    <w:rsid w:val="00DC039A"/>
    <w:rsid w:val="00DC2646"/>
    <w:rsid w:val="00DC46A4"/>
    <w:rsid w:val="00DD7F77"/>
    <w:rsid w:val="00DF7066"/>
    <w:rsid w:val="00DF7683"/>
    <w:rsid w:val="00DF7B07"/>
    <w:rsid w:val="00E06329"/>
    <w:rsid w:val="00E16A1C"/>
    <w:rsid w:val="00E22361"/>
    <w:rsid w:val="00E26FBD"/>
    <w:rsid w:val="00E335A7"/>
    <w:rsid w:val="00E34572"/>
    <w:rsid w:val="00E433A4"/>
    <w:rsid w:val="00E4732E"/>
    <w:rsid w:val="00E516CF"/>
    <w:rsid w:val="00E522AF"/>
    <w:rsid w:val="00E54EC2"/>
    <w:rsid w:val="00E6029B"/>
    <w:rsid w:val="00E61C1C"/>
    <w:rsid w:val="00E65A23"/>
    <w:rsid w:val="00E73170"/>
    <w:rsid w:val="00E7368D"/>
    <w:rsid w:val="00E73D9D"/>
    <w:rsid w:val="00E80F98"/>
    <w:rsid w:val="00E82CD8"/>
    <w:rsid w:val="00E86875"/>
    <w:rsid w:val="00E925AB"/>
    <w:rsid w:val="00E9405A"/>
    <w:rsid w:val="00E9459A"/>
    <w:rsid w:val="00E9657D"/>
    <w:rsid w:val="00E97AC2"/>
    <w:rsid w:val="00E97D9E"/>
    <w:rsid w:val="00EB602E"/>
    <w:rsid w:val="00ED1FFF"/>
    <w:rsid w:val="00EE6B6A"/>
    <w:rsid w:val="00F016AE"/>
    <w:rsid w:val="00F01A03"/>
    <w:rsid w:val="00F063DB"/>
    <w:rsid w:val="00F16388"/>
    <w:rsid w:val="00F16990"/>
    <w:rsid w:val="00F21C3A"/>
    <w:rsid w:val="00F25AA7"/>
    <w:rsid w:val="00F2778E"/>
    <w:rsid w:val="00F30285"/>
    <w:rsid w:val="00F33DAC"/>
    <w:rsid w:val="00F379EE"/>
    <w:rsid w:val="00F405D1"/>
    <w:rsid w:val="00F4359A"/>
    <w:rsid w:val="00F46B39"/>
    <w:rsid w:val="00F664A1"/>
    <w:rsid w:val="00FA2074"/>
    <w:rsid w:val="00FA7888"/>
    <w:rsid w:val="00FB7B30"/>
    <w:rsid w:val="00FC220E"/>
    <w:rsid w:val="00FD6BCD"/>
    <w:rsid w:val="00FE205A"/>
    <w:rsid w:val="00FE6D95"/>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1BDE6"/>
  <w15:docId w15:val="{015BA2A8-5E38-4AFB-BCB7-D815C745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uiPriority w:val="9"/>
    <w:semiHidden/>
    <w:unhideWhenUsed/>
    <w:qFormat/>
    <w:rsid w:val="006F55A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tabs>
        <w:tab w:val="num" w:pos="648"/>
      </w:tabs>
      <w:adjustRightInd w:val="0"/>
      <w:snapToGrid w:val="0"/>
      <w:spacing w:before="120" w:after="60"/>
      <w:ind w:left="648"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aliases w:val="Footer Char Char, Char Char Char,Char Char Char"/>
    <w:basedOn w:val="Normal"/>
    <w:link w:val="FooterChar"/>
    <w:uiPriority w:val="99"/>
    <w:qFormat/>
    <w:rsid w:val="00BF372A"/>
    <w:pPr>
      <w:tabs>
        <w:tab w:val="center" w:pos="4680"/>
        <w:tab w:val="right" w:pos="9360"/>
      </w:tabs>
    </w:pPr>
  </w:style>
  <w:style w:type="character" w:customStyle="1" w:styleId="FooterChar">
    <w:name w:val="Footer Char"/>
    <w:aliases w:val="Footer Char Char Char, Char Char Char Char,Char Char Char Char"/>
    <w:basedOn w:val="DefaultParagraphFont"/>
    <w:link w:val="Footer"/>
    <w:uiPriority w:val="99"/>
    <w:qFormat/>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E54EC2"/>
    <w:rPr>
      <w:color w:val="0000FF"/>
      <w:u w:val="single"/>
    </w:rPr>
  </w:style>
  <w:style w:type="paragraph" w:styleId="ListParagraph">
    <w:name w:val="List Paragraph"/>
    <w:basedOn w:val="Normal"/>
    <w:uiPriority w:val="1"/>
    <w:qFormat/>
    <w:rsid w:val="008B6084"/>
    <w:pPr>
      <w:ind w:left="720"/>
    </w:pPr>
    <w:rPr>
      <w:rFonts w:eastAsia="Times New Roman"/>
      <w:lang w:val="en-US" w:eastAsia="en-US"/>
    </w:rPr>
  </w:style>
  <w:style w:type="paragraph" w:styleId="Title">
    <w:name w:val="Title"/>
    <w:basedOn w:val="Normal"/>
    <w:link w:val="TitleChar"/>
    <w:uiPriority w:val="10"/>
    <w:qFormat/>
    <w:rsid w:val="00E6029B"/>
    <w:pPr>
      <w:jc w:val="center"/>
    </w:pPr>
    <w:rPr>
      <w:rFonts w:eastAsia="Times New Roman"/>
      <w:sz w:val="34"/>
      <w:szCs w:val="34"/>
      <w:u w:val="single"/>
      <w:lang w:val="en-US" w:eastAsia="en-US"/>
    </w:rPr>
  </w:style>
  <w:style w:type="character" w:customStyle="1" w:styleId="TitleChar">
    <w:name w:val="Title Char"/>
    <w:basedOn w:val="DefaultParagraphFont"/>
    <w:link w:val="Title"/>
    <w:rsid w:val="00E6029B"/>
    <w:rPr>
      <w:rFonts w:ascii="Times New Roman" w:eastAsia="Times New Roman" w:hAnsi="Times New Roman" w:cs="Times New Roman"/>
      <w:sz w:val="34"/>
      <w:szCs w:val="34"/>
      <w:u w:val="single"/>
      <w:lang w:val="en-US"/>
    </w:rPr>
  </w:style>
  <w:style w:type="character" w:customStyle="1" w:styleId="st">
    <w:name w:val="st"/>
    <w:basedOn w:val="DefaultParagraphFont"/>
    <w:rsid w:val="00E6029B"/>
  </w:style>
  <w:style w:type="paragraph" w:customStyle="1" w:styleId="Author">
    <w:name w:val="Author"/>
    <w:rsid w:val="00776193"/>
    <w:pPr>
      <w:spacing w:before="360" w:after="40" w:line="240" w:lineRule="auto"/>
      <w:jc w:val="center"/>
    </w:pPr>
    <w:rPr>
      <w:rFonts w:ascii="Times New Roman" w:eastAsia="SimSun" w:hAnsi="Times New Roman" w:cs="Times New Roman"/>
      <w:noProof/>
      <w:lang w:val="en-US"/>
    </w:rPr>
  </w:style>
  <w:style w:type="paragraph" w:customStyle="1" w:styleId="Affiliation">
    <w:name w:val="Affiliation"/>
    <w:rsid w:val="00ED1FFF"/>
    <w:pPr>
      <w:spacing w:after="0" w:line="240" w:lineRule="auto"/>
      <w:jc w:val="center"/>
    </w:pPr>
    <w:rPr>
      <w:rFonts w:ascii="Times New Roman" w:eastAsia="SimSun" w:hAnsi="Times New Roman" w:cs="Times New Roman"/>
      <w:sz w:val="20"/>
      <w:szCs w:val="20"/>
      <w:lang w:val="en-US"/>
    </w:rPr>
  </w:style>
  <w:style w:type="character" w:customStyle="1" w:styleId="gsa1">
    <w:name w:val="gs_a1"/>
    <w:rsid w:val="00921755"/>
    <w:rPr>
      <w:color w:val="008000"/>
    </w:rPr>
  </w:style>
  <w:style w:type="character" w:customStyle="1" w:styleId="contribution">
    <w:name w:val="contribution"/>
    <w:basedOn w:val="DefaultParagraphFont"/>
    <w:rsid w:val="00921755"/>
  </w:style>
  <w:style w:type="character" w:styleId="Emphasis">
    <w:name w:val="Emphasis"/>
    <w:uiPriority w:val="20"/>
    <w:qFormat/>
    <w:rsid w:val="00CA497B"/>
    <w:rPr>
      <w:i/>
      <w:iCs/>
    </w:rPr>
  </w:style>
  <w:style w:type="character" w:customStyle="1" w:styleId="googqs-tidbit">
    <w:name w:val="goog_qs-tidbit"/>
    <w:basedOn w:val="DefaultParagraphFont"/>
    <w:rsid w:val="00CA497B"/>
  </w:style>
  <w:style w:type="paragraph" w:styleId="Caption">
    <w:name w:val="caption"/>
    <w:basedOn w:val="Normal"/>
    <w:next w:val="Normal"/>
    <w:uiPriority w:val="35"/>
    <w:unhideWhenUsed/>
    <w:qFormat/>
    <w:rsid w:val="006F55A5"/>
    <w:pPr>
      <w:spacing w:after="200"/>
    </w:pPr>
    <w:rPr>
      <w:i/>
      <w:iCs/>
      <w:color w:val="1F497D" w:themeColor="text2"/>
      <w:sz w:val="18"/>
      <w:szCs w:val="18"/>
    </w:rPr>
  </w:style>
  <w:style w:type="character" w:customStyle="1" w:styleId="Heading2Char">
    <w:name w:val="Heading 2 Char"/>
    <w:basedOn w:val="DefaultParagraphFont"/>
    <w:link w:val="Heading2"/>
    <w:uiPriority w:val="9"/>
    <w:semiHidden/>
    <w:rsid w:val="006F55A5"/>
    <w:rPr>
      <w:rFonts w:asciiTheme="majorHAnsi" w:eastAsiaTheme="majorEastAsia" w:hAnsiTheme="majorHAnsi" w:cstheme="majorBidi"/>
      <w:color w:val="365F91" w:themeColor="accent1" w:themeShade="BF"/>
      <w:sz w:val="26"/>
      <w:szCs w:val="2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4116">
      <w:bodyDiv w:val="1"/>
      <w:marLeft w:val="0"/>
      <w:marRight w:val="0"/>
      <w:marTop w:val="0"/>
      <w:marBottom w:val="0"/>
      <w:divBdr>
        <w:top w:val="none" w:sz="0" w:space="0" w:color="auto"/>
        <w:left w:val="none" w:sz="0" w:space="0" w:color="auto"/>
        <w:bottom w:val="none" w:sz="0" w:space="0" w:color="auto"/>
        <w:right w:val="none" w:sz="0" w:space="0" w:color="auto"/>
      </w:divBdr>
    </w:div>
    <w:div w:id="114561718">
      <w:bodyDiv w:val="1"/>
      <w:marLeft w:val="0"/>
      <w:marRight w:val="0"/>
      <w:marTop w:val="0"/>
      <w:marBottom w:val="0"/>
      <w:divBdr>
        <w:top w:val="none" w:sz="0" w:space="0" w:color="auto"/>
        <w:left w:val="none" w:sz="0" w:space="0" w:color="auto"/>
        <w:bottom w:val="none" w:sz="0" w:space="0" w:color="auto"/>
        <w:right w:val="none" w:sz="0" w:space="0" w:color="auto"/>
      </w:divBdr>
    </w:div>
    <w:div w:id="289168180">
      <w:bodyDiv w:val="1"/>
      <w:marLeft w:val="0"/>
      <w:marRight w:val="0"/>
      <w:marTop w:val="0"/>
      <w:marBottom w:val="0"/>
      <w:divBdr>
        <w:top w:val="none" w:sz="0" w:space="0" w:color="auto"/>
        <w:left w:val="none" w:sz="0" w:space="0" w:color="auto"/>
        <w:bottom w:val="none" w:sz="0" w:space="0" w:color="auto"/>
        <w:right w:val="none" w:sz="0" w:space="0" w:color="auto"/>
      </w:divBdr>
    </w:div>
    <w:div w:id="596254082">
      <w:bodyDiv w:val="1"/>
      <w:marLeft w:val="0"/>
      <w:marRight w:val="0"/>
      <w:marTop w:val="0"/>
      <w:marBottom w:val="0"/>
      <w:divBdr>
        <w:top w:val="none" w:sz="0" w:space="0" w:color="auto"/>
        <w:left w:val="none" w:sz="0" w:space="0" w:color="auto"/>
        <w:bottom w:val="none" w:sz="0" w:space="0" w:color="auto"/>
        <w:right w:val="none" w:sz="0" w:space="0" w:color="auto"/>
      </w:divBdr>
    </w:div>
    <w:div w:id="636495432">
      <w:bodyDiv w:val="1"/>
      <w:marLeft w:val="0"/>
      <w:marRight w:val="0"/>
      <w:marTop w:val="0"/>
      <w:marBottom w:val="0"/>
      <w:divBdr>
        <w:top w:val="none" w:sz="0" w:space="0" w:color="auto"/>
        <w:left w:val="none" w:sz="0" w:space="0" w:color="auto"/>
        <w:bottom w:val="none" w:sz="0" w:space="0" w:color="auto"/>
        <w:right w:val="none" w:sz="0" w:space="0" w:color="auto"/>
      </w:divBdr>
    </w:div>
    <w:div w:id="639925431">
      <w:bodyDiv w:val="1"/>
      <w:marLeft w:val="0"/>
      <w:marRight w:val="0"/>
      <w:marTop w:val="0"/>
      <w:marBottom w:val="0"/>
      <w:divBdr>
        <w:top w:val="none" w:sz="0" w:space="0" w:color="auto"/>
        <w:left w:val="none" w:sz="0" w:space="0" w:color="auto"/>
        <w:bottom w:val="none" w:sz="0" w:space="0" w:color="auto"/>
        <w:right w:val="none" w:sz="0" w:space="0" w:color="auto"/>
      </w:divBdr>
    </w:div>
    <w:div w:id="660424332">
      <w:bodyDiv w:val="1"/>
      <w:marLeft w:val="0"/>
      <w:marRight w:val="0"/>
      <w:marTop w:val="0"/>
      <w:marBottom w:val="0"/>
      <w:divBdr>
        <w:top w:val="none" w:sz="0" w:space="0" w:color="auto"/>
        <w:left w:val="none" w:sz="0" w:space="0" w:color="auto"/>
        <w:bottom w:val="none" w:sz="0" w:space="0" w:color="auto"/>
        <w:right w:val="none" w:sz="0" w:space="0" w:color="auto"/>
      </w:divBdr>
    </w:div>
    <w:div w:id="688608294">
      <w:bodyDiv w:val="1"/>
      <w:marLeft w:val="0"/>
      <w:marRight w:val="0"/>
      <w:marTop w:val="0"/>
      <w:marBottom w:val="0"/>
      <w:divBdr>
        <w:top w:val="none" w:sz="0" w:space="0" w:color="auto"/>
        <w:left w:val="none" w:sz="0" w:space="0" w:color="auto"/>
        <w:bottom w:val="none" w:sz="0" w:space="0" w:color="auto"/>
        <w:right w:val="none" w:sz="0" w:space="0" w:color="auto"/>
      </w:divBdr>
    </w:div>
    <w:div w:id="751052740">
      <w:bodyDiv w:val="1"/>
      <w:marLeft w:val="0"/>
      <w:marRight w:val="0"/>
      <w:marTop w:val="0"/>
      <w:marBottom w:val="0"/>
      <w:divBdr>
        <w:top w:val="none" w:sz="0" w:space="0" w:color="auto"/>
        <w:left w:val="none" w:sz="0" w:space="0" w:color="auto"/>
        <w:bottom w:val="none" w:sz="0" w:space="0" w:color="auto"/>
        <w:right w:val="none" w:sz="0" w:space="0" w:color="auto"/>
      </w:divBdr>
    </w:div>
    <w:div w:id="790169738">
      <w:bodyDiv w:val="1"/>
      <w:marLeft w:val="0"/>
      <w:marRight w:val="0"/>
      <w:marTop w:val="0"/>
      <w:marBottom w:val="0"/>
      <w:divBdr>
        <w:top w:val="none" w:sz="0" w:space="0" w:color="auto"/>
        <w:left w:val="none" w:sz="0" w:space="0" w:color="auto"/>
        <w:bottom w:val="none" w:sz="0" w:space="0" w:color="auto"/>
        <w:right w:val="none" w:sz="0" w:space="0" w:color="auto"/>
      </w:divBdr>
    </w:div>
    <w:div w:id="845899786">
      <w:bodyDiv w:val="1"/>
      <w:marLeft w:val="0"/>
      <w:marRight w:val="0"/>
      <w:marTop w:val="0"/>
      <w:marBottom w:val="0"/>
      <w:divBdr>
        <w:top w:val="none" w:sz="0" w:space="0" w:color="auto"/>
        <w:left w:val="none" w:sz="0" w:space="0" w:color="auto"/>
        <w:bottom w:val="none" w:sz="0" w:space="0" w:color="auto"/>
        <w:right w:val="none" w:sz="0" w:space="0" w:color="auto"/>
      </w:divBdr>
    </w:div>
    <w:div w:id="857695035">
      <w:bodyDiv w:val="1"/>
      <w:marLeft w:val="0"/>
      <w:marRight w:val="0"/>
      <w:marTop w:val="0"/>
      <w:marBottom w:val="0"/>
      <w:divBdr>
        <w:top w:val="none" w:sz="0" w:space="0" w:color="auto"/>
        <w:left w:val="none" w:sz="0" w:space="0" w:color="auto"/>
        <w:bottom w:val="none" w:sz="0" w:space="0" w:color="auto"/>
        <w:right w:val="none" w:sz="0" w:space="0" w:color="auto"/>
      </w:divBdr>
    </w:div>
    <w:div w:id="1014575200">
      <w:bodyDiv w:val="1"/>
      <w:marLeft w:val="0"/>
      <w:marRight w:val="0"/>
      <w:marTop w:val="0"/>
      <w:marBottom w:val="0"/>
      <w:divBdr>
        <w:top w:val="none" w:sz="0" w:space="0" w:color="auto"/>
        <w:left w:val="none" w:sz="0" w:space="0" w:color="auto"/>
        <w:bottom w:val="none" w:sz="0" w:space="0" w:color="auto"/>
        <w:right w:val="none" w:sz="0" w:space="0" w:color="auto"/>
      </w:divBdr>
    </w:div>
    <w:div w:id="1047608900">
      <w:bodyDiv w:val="1"/>
      <w:marLeft w:val="0"/>
      <w:marRight w:val="0"/>
      <w:marTop w:val="0"/>
      <w:marBottom w:val="0"/>
      <w:divBdr>
        <w:top w:val="none" w:sz="0" w:space="0" w:color="auto"/>
        <w:left w:val="none" w:sz="0" w:space="0" w:color="auto"/>
        <w:bottom w:val="none" w:sz="0" w:space="0" w:color="auto"/>
        <w:right w:val="none" w:sz="0" w:space="0" w:color="auto"/>
      </w:divBdr>
    </w:div>
    <w:div w:id="1077484615">
      <w:bodyDiv w:val="1"/>
      <w:marLeft w:val="0"/>
      <w:marRight w:val="0"/>
      <w:marTop w:val="0"/>
      <w:marBottom w:val="0"/>
      <w:divBdr>
        <w:top w:val="none" w:sz="0" w:space="0" w:color="auto"/>
        <w:left w:val="none" w:sz="0" w:space="0" w:color="auto"/>
        <w:bottom w:val="none" w:sz="0" w:space="0" w:color="auto"/>
        <w:right w:val="none" w:sz="0" w:space="0" w:color="auto"/>
      </w:divBdr>
    </w:div>
    <w:div w:id="1085809978">
      <w:bodyDiv w:val="1"/>
      <w:marLeft w:val="0"/>
      <w:marRight w:val="0"/>
      <w:marTop w:val="0"/>
      <w:marBottom w:val="0"/>
      <w:divBdr>
        <w:top w:val="none" w:sz="0" w:space="0" w:color="auto"/>
        <w:left w:val="none" w:sz="0" w:space="0" w:color="auto"/>
        <w:bottom w:val="none" w:sz="0" w:space="0" w:color="auto"/>
        <w:right w:val="none" w:sz="0" w:space="0" w:color="auto"/>
      </w:divBdr>
    </w:div>
    <w:div w:id="1145656379">
      <w:bodyDiv w:val="1"/>
      <w:marLeft w:val="0"/>
      <w:marRight w:val="0"/>
      <w:marTop w:val="0"/>
      <w:marBottom w:val="0"/>
      <w:divBdr>
        <w:top w:val="none" w:sz="0" w:space="0" w:color="auto"/>
        <w:left w:val="none" w:sz="0" w:space="0" w:color="auto"/>
        <w:bottom w:val="none" w:sz="0" w:space="0" w:color="auto"/>
        <w:right w:val="none" w:sz="0" w:space="0" w:color="auto"/>
      </w:divBdr>
    </w:div>
    <w:div w:id="1157185651">
      <w:bodyDiv w:val="1"/>
      <w:marLeft w:val="0"/>
      <w:marRight w:val="0"/>
      <w:marTop w:val="0"/>
      <w:marBottom w:val="0"/>
      <w:divBdr>
        <w:top w:val="none" w:sz="0" w:space="0" w:color="auto"/>
        <w:left w:val="none" w:sz="0" w:space="0" w:color="auto"/>
        <w:bottom w:val="none" w:sz="0" w:space="0" w:color="auto"/>
        <w:right w:val="none" w:sz="0" w:space="0" w:color="auto"/>
      </w:divBdr>
    </w:div>
    <w:div w:id="1276324389">
      <w:bodyDiv w:val="1"/>
      <w:marLeft w:val="0"/>
      <w:marRight w:val="0"/>
      <w:marTop w:val="0"/>
      <w:marBottom w:val="0"/>
      <w:divBdr>
        <w:top w:val="none" w:sz="0" w:space="0" w:color="auto"/>
        <w:left w:val="none" w:sz="0" w:space="0" w:color="auto"/>
        <w:bottom w:val="none" w:sz="0" w:space="0" w:color="auto"/>
        <w:right w:val="none" w:sz="0" w:space="0" w:color="auto"/>
      </w:divBdr>
    </w:div>
    <w:div w:id="1277130876">
      <w:bodyDiv w:val="1"/>
      <w:marLeft w:val="0"/>
      <w:marRight w:val="0"/>
      <w:marTop w:val="0"/>
      <w:marBottom w:val="0"/>
      <w:divBdr>
        <w:top w:val="none" w:sz="0" w:space="0" w:color="auto"/>
        <w:left w:val="none" w:sz="0" w:space="0" w:color="auto"/>
        <w:bottom w:val="none" w:sz="0" w:space="0" w:color="auto"/>
        <w:right w:val="none" w:sz="0" w:space="0" w:color="auto"/>
      </w:divBdr>
      <w:divsChild>
        <w:div w:id="1682051812">
          <w:marLeft w:val="0"/>
          <w:marRight w:val="0"/>
          <w:marTop w:val="0"/>
          <w:marBottom w:val="0"/>
          <w:divBdr>
            <w:top w:val="none" w:sz="0" w:space="0" w:color="auto"/>
            <w:left w:val="none" w:sz="0" w:space="0" w:color="auto"/>
            <w:bottom w:val="none" w:sz="0" w:space="0" w:color="auto"/>
            <w:right w:val="none" w:sz="0" w:space="0" w:color="auto"/>
          </w:divBdr>
          <w:divsChild>
            <w:div w:id="1418139592">
              <w:marLeft w:val="0"/>
              <w:marRight w:val="0"/>
              <w:marTop w:val="0"/>
              <w:marBottom w:val="0"/>
              <w:divBdr>
                <w:top w:val="none" w:sz="0" w:space="0" w:color="auto"/>
                <w:left w:val="none" w:sz="0" w:space="0" w:color="auto"/>
                <w:bottom w:val="none" w:sz="0" w:space="0" w:color="auto"/>
                <w:right w:val="none" w:sz="0" w:space="0" w:color="auto"/>
              </w:divBdr>
              <w:divsChild>
                <w:div w:id="624656348">
                  <w:marLeft w:val="0"/>
                  <w:marRight w:val="0"/>
                  <w:marTop w:val="0"/>
                  <w:marBottom w:val="0"/>
                  <w:divBdr>
                    <w:top w:val="none" w:sz="0" w:space="0" w:color="auto"/>
                    <w:left w:val="none" w:sz="0" w:space="0" w:color="auto"/>
                    <w:bottom w:val="none" w:sz="0" w:space="0" w:color="auto"/>
                    <w:right w:val="none" w:sz="0" w:space="0" w:color="auto"/>
                  </w:divBdr>
                  <w:divsChild>
                    <w:div w:id="335304758">
                      <w:marLeft w:val="0"/>
                      <w:marRight w:val="0"/>
                      <w:marTop w:val="0"/>
                      <w:marBottom w:val="0"/>
                      <w:divBdr>
                        <w:top w:val="none" w:sz="0" w:space="0" w:color="auto"/>
                        <w:left w:val="none" w:sz="0" w:space="0" w:color="auto"/>
                        <w:bottom w:val="none" w:sz="0" w:space="0" w:color="auto"/>
                        <w:right w:val="none" w:sz="0" w:space="0" w:color="auto"/>
                      </w:divBdr>
                      <w:divsChild>
                        <w:div w:id="1065764899">
                          <w:marLeft w:val="0"/>
                          <w:marRight w:val="0"/>
                          <w:marTop w:val="0"/>
                          <w:marBottom w:val="0"/>
                          <w:divBdr>
                            <w:top w:val="none" w:sz="0" w:space="0" w:color="auto"/>
                            <w:left w:val="none" w:sz="0" w:space="0" w:color="auto"/>
                            <w:bottom w:val="none" w:sz="0" w:space="0" w:color="auto"/>
                            <w:right w:val="none" w:sz="0" w:space="0" w:color="auto"/>
                          </w:divBdr>
                          <w:divsChild>
                            <w:div w:id="3371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18948">
      <w:bodyDiv w:val="1"/>
      <w:marLeft w:val="0"/>
      <w:marRight w:val="0"/>
      <w:marTop w:val="0"/>
      <w:marBottom w:val="0"/>
      <w:divBdr>
        <w:top w:val="none" w:sz="0" w:space="0" w:color="auto"/>
        <w:left w:val="none" w:sz="0" w:space="0" w:color="auto"/>
        <w:bottom w:val="none" w:sz="0" w:space="0" w:color="auto"/>
        <w:right w:val="none" w:sz="0" w:space="0" w:color="auto"/>
      </w:divBdr>
    </w:div>
    <w:div w:id="1294100874">
      <w:bodyDiv w:val="1"/>
      <w:marLeft w:val="0"/>
      <w:marRight w:val="0"/>
      <w:marTop w:val="0"/>
      <w:marBottom w:val="0"/>
      <w:divBdr>
        <w:top w:val="none" w:sz="0" w:space="0" w:color="auto"/>
        <w:left w:val="none" w:sz="0" w:space="0" w:color="auto"/>
        <w:bottom w:val="none" w:sz="0" w:space="0" w:color="auto"/>
        <w:right w:val="none" w:sz="0" w:space="0" w:color="auto"/>
      </w:divBdr>
    </w:div>
    <w:div w:id="1367490348">
      <w:bodyDiv w:val="1"/>
      <w:marLeft w:val="0"/>
      <w:marRight w:val="0"/>
      <w:marTop w:val="0"/>
      <w:marBottom w:val="0"/>
      <w:divBdr>
        <w:top w:val="none" w:sz="0" w:space="0" w:color="auto"/>
        <w:left w:val="none" w:sz="0" w:space="0" w:color="auto"/>
        <w:bottom w:val="none" w:sz="0" w:space="0" w:color="auto"/>
        <w:right w:val="none" w:sz="0" w:space="0" w:color="auto"/>
      </w:divBdr>
    </w:div>
    <w:div w:id="1391609562">
      <w:bodyDiv w:val="1"/>
      <w:marLeft w:val="0"/>
      <w:marRight w:val="0"/>
      <w:marTop w:val="0"/>
      <w:marBottom w:val="0"/>
      <w:divBdr>
        <w:top w:val="none" w:sz="0" w:space="0" w:color="auto"/>
        <w:left w:val="none" w:sz="0" w:space="0" w:color="auto"/>
        <w:bottom w:val="none" w:sz="0" w:space="0" w:color="auto"/>
        <w:right w:val="none" w:sz="0" w:space="0" w:color="auto"/>
      </w:divBdr>
    </w:div>
    <w:div w:id="1477455903">
      <w:bodyDiv w:val="1"/>
      <w:marLeft w:val="0"/>
      <w:marRight w:val="0"/>
      <w:marTop w:val="0"/>
      <w:marBottom w:val="0"/>
      <w:divBdr>
        <w:top w:val="none" w:sz="0" w:space="0" w:color="auto"/>
        <w:left w:val="none" w:sz="0" w:space="0" w:color="auto"/>
        <w:bottom w:val="none" w:sz="0" w:space="0" w:color="auto"/>
        <w:right w:val="none" w:sz="0" w:space="0" w:color="auto"/>
      </w:divBdr>
    </w:div>
    <w:div w:id="1589970909">
      <w:bodyDiv w:val="1"/>
      <w:marLeft w:val="0"/>
      <w:marRight w:val="0"/>
      <w:marTop w:val="0"/>
      <w:marBottom w:val="0"/>
      <w:divBdr>
        <w:top w:val="none" w:sz="0" w:space="0" w:color="auto"/>
        <w:left w:val="none" w:sz="0" w:space="0" w:color="auto"/>
        <w:bottom w:val="none" w:sz="0" w:space="0" w:color="auto"/>
        <w:right w:val="none" w:sz="0" w:space="0" w:color="auto"/>
      </w:divBdr>
    </w:div>
    <w:div w:id="1638493048">
      <w:bodyDiv w:val="1"/>
      <w:marLeft w:val="0"/>
      <w:marRight w:val="0"/>
      <w:marTop w:val="0"/>
      <w:marBottom w:val="0"/>
      <w:divBdr>
        <w:top w:val="none" w:sz="0" w:space="0" w:color="auto"/>
        <w:left w:val="none" w:sz="0" w:space="0" w:color="auto"/>
        <w:bottom w:val="none" w:sz="0" w:space="0" w:color="auto"/>
        <w:right w:val="none" w:sz="0" w:space="0" w:color="auto"/>
      </w:divBdr>
    </w:div>
    <w:div w:id="1660887477">
      <w:bodyDiv w:val="1"/>
      <w:marLeft w:val="0"/>
      <w:marRight w:val="0"/>
      <w:marTop w:val="0"/>
      <w:marBottom w:val="0"/>
      <w:divBdr>
        <w:top w:val="none" w:sz="0" w:space="0" w:color="auto"/>
        <w:left w:val="none" w:sz="0" w:space="0" w:color="auto"/>
        <w:bottom w:val="none" w:sz="0" w:space="0" w:color="auto"/>
        <w:right w:val="none" w:sz="0" w:space="0" w:color="auto"/>
      </w:divBdr>
    </w:div>
    <w:div w:id="1673988221">
      <w:bodyDiv w:val="1"/>
      <w:marLeft w:val="0"/>
      <w:marRight w:val="0"/>
      <w:marTop w:val="0"/>
      <w:marBottom w:val="0"/>
      <w:divBdr>
        <w:top w:val="none" w:sz="0" w:space="0" w:color="auto"/>
        <w:left w:val="none" w:sz="0" w:space="0" w:color="auto"/>
        <w:bottom w:val="none" w:sz="0" w:space="0" w:color="auto"/>
        <w:right w:val="none" w:sz="0" w:space="0" w:color="auto"/>
      </w:divBdr>
    </w:div>
    <w:div w:id="1681202592">
      <w:bodyDiv w:val="1"/>
      <w:marLeft w:val="0"/>
      <w:marRight w:val="0"/>
      <w:marTop w:val="0"/>
      <w:marBottom w:val="0"/>
      <w:divBdr>
        <w:top w:val="none" w:sz="0" w:space="0" w:color="auto"/>
        <w:left w:val="none" w:sz="0" w:space="0" w:color="auto"/>
        <w:bottom w:val="none" w:sz="0" w:space="0" w:color="auto"/>
        <w:right w:val="none" w:sz="0" w:space="0" w:color="auto"/>
      </w:divBdr>
    </w:div>
    <w:div w:id="1699044317">
      <w:bodyDiv w:val="1"/>
      <w:marLeft w:val="0"/>
      <w:marRight w:val="0"/>
      <w:marTop w:val="0"/>
      <w:marBottom w:val="0"/>
      <w:divBdr>
        <w:top w:val="none" w:sz="0" w:space="0" w:color="auto"/>
        <w:left w:val="none" w:sz="0" w:space="0" w:color="auto"/>
        <w:bottom w:val="none" w:sz="0" w:space="0" w:color="auto"/>
        <w:right w:val="none" w:sz="0" w:space="0" w:color="auto"/>
      </w:divBdr>
    </w:div>
    <w:div w:id="1755011588">
      <w:bodyDiv w:val="1"/>
      <w:marLeft w:val="0"/>
      <w:marRight w:val="0"/>
      <w:marTop w:val="0"/>
      <w:marBottom w:val="0"/>
      <w:divBdr>
        <w:top w:val="none" w:sz="0" w:space="0" w:color="auto"/>
        <w:left w:val="none" w:sz="0" w:space="0" w:color="auto"/>
        <w:bottom w:val="none" w:sz="0" w:space="0" w:color="auto"/>
        <w:right w:val="none" w:sz="0" w:space="0" w:color="auto"/>
      </w:divBdr>
    </w:div>
    <w:div w:id="1803644825">
      <w:bodyDiv w:val="1"/>
      <w:marLeft w:val="0"/>
      <w:marRight w:val="0"/>
      <w:marTop w:val="0"/>
      <w:marBottom w:val="0"/>
      <w:divBdr>
        <w:top w:val="none" w:sz="0" w:space="0" w:color="auto"/>
        <w:left w:val="none" w:sz="0" w:space="0" w:color="auto"/>
        <w:bottom w:val="none" w:sz="0" w:space="0" w:color="auto"/>
        <w:right w:val="none" w:sz="0" w:space="0" w:color="auto"/>
      </w:divBdr>
    </w:div>
    <w:div w:id="1832334612">
      <w:bodyDiv w:val="1"/>
      <w:marLeft w:val="0"/>
      <w:marRight w:val="0"/>
      <w:marTop w:val="0"/>
      <w:marBottom w:val="0"/>
      <w:divBdr>
        <w:top w:val="none" w:sz="0" w:space="0" w:color="auto"/>
        <w:left w:val="none" w:sz="0" w:space="0" w:color="auto"/>
        <w:bottom w:val="none" w:sz="0" w:space="0" w:color="auto"/>
        <w:right w:val="none" w:sz="0" w:space="0" w:color="auto"/>
      </w:divBdr>
    </w:div>
    <w:div w:id="1891071285">
      <w:bodyDiv w:val="1"/>
      <w:marLeft w:val="0"/>
      <w:marRight w:val="0"/>
      <w:marTop w:val="0"/>
      <w:marBottom w:val="0"/>
      <w:divBdr>
        <w:top w:val="none" w:sz="0" w:space="0" w:color="auto"/>
        <w:left w:val="none" w:sz="0" w:space="0" w:color="auto"/>
        <w:bottom w:val="none" w:sz="0" w:space="0" w:color="auto"/>
        <w:right w:val="none" w:sz="0" w:space="0" w:color="auto"/>
      </w:divBdr>
    </w:div>
    <w:div w:id="1895117272">
      <w:bodyDiv w:val="1"/>
      <w:marLeft w:val="0"/>
      <w:marRight w:val="0"/>
      <w:marTop w:val="0"/>
      <w:marBottom w:val="0"/>
      <w:divBdr>
        <w:top w:val="none" w:sz="0" w:space="0" w:color="auto"/>
        <w:left w:val="none" w:sz="0" w:space="0" w:color="auto"/>
        <w:bottom w:val="none" w:sz="0" w:space="0" w:color="auto"/>
        <w:right w:val="none" w:sz="0" w:space="0" w:color="auto"/>
      </w:divBdr>
      <w:divsChild>
        <w:div w:id="1693191682">
          <w:marLeft w:val="0"/>
          <w:marRight w:val="0"/>
          <w:marTop w:val="0"/>
          <w:marBottom w:val="0"/>
          <w:divBdr>
            <w:top w:val="none" w:sz="0" w:space="0" w:color="auto"/>
            <w:left w:val="none" w:sz="0" w:space="0" w:color="auto"/>
            <w:bottom w:val="none" w:sz="0" w:space="0" w:color="auto"/>
            <w:right w:val="none" w:sz="0" w:space="0" w:color="auto"/>
          </w:divBdr>
          <w:divsChild>
            <w:div w:id="825589621">
              <w:marLeft w:val="0"/>
              <w:marRight w:val="0"/>
              <w:marTop w:val="0"/>
              <w:marBottom w:val="0"/>
              <w:divBdr>
                <w:top w:val="none" w:sz="0" w:space="0" w:color="auto"/>
                <w:left w:val="none" w:sz="0" w:space="0" w:color="auto"/>
                <w:bottom w:val="none" w:sz="0" w:space="0" w:color="auto"/>
                <w:right w:val="none" w:sz="0" w:space="0" w:color="auto"/>
              </w:divBdr>
              <w:divsChild>
                <w:div w:id="1279483728">
                  <w:marLeft w:val="0"/>
                  <w:marRight w:val="0"/>
                  <w:marTop w:val="0"/>
                  <w:marBottom w:val="0"/>
                  <w:divBdr>
                    <w:top w:val="none" w:sz="0" w:space="0" w:color="auto"/>
                    <w:left w:val="none" w:sz="0" w:space="0" w:color="auto"/>
                    <w:bottom w:val="none" w:sz="0" w:space="0" w:color="auto"/>
                    <w:right w:val="none" w:sz="0" w:space="0" w:color="auto"/>
                  </w:divBdr>
                  <w:divsChild>
                    <w:div w:id="510218391">
                      <w:marLeft w:val="0"/>
                      <w:marRight w:val="0"/>
                      <w:marTop w:val="0"/>
                      <w:marBottom w:val="0"/>
                      <w:divBdr>
                        <w:top w:val="none" w:sz="0" w:space="0" w:color="auto"/>
                        <w:left w:val="none" w:sz="0" w:space="0" w:color="auto"/>
                        <w:bottom w:val="none" w:sz="0" w:space="0" w:color="auto"/>
                        <w:right w:val="none" w:sz="0" w:space="0" w:color="auto"/>
                      </w:divBdr>
                      <w:divsChild>
                        <w:div w:id="290861590">
                          <w:marLeft w:val="0"/>
                          <w:marRight w:val="0"/>
                          <w:marTop w:val="0"/>
                          <w:marBottom w:val="0"/>
                          <w:divBdr>
                            <w:top w:val="none" w:sz="0" w:space="0" w:color="auto"/>
                            <w:left w:val="none" w:sz="0" w:space="0" w:color="auto"/>
                            <w:bottom w:val="none" w:sz="0" w:space="0" w:color="auto"/>
                            <w:right w:val="none" w:sz="0" w:space="0" w:color="auto"/>
                          </w:divBdr>
                          <w:divsChild>
                            <w:div w:id="7801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615568">
      <w:bodyDiv w:val="1"/>
      <w:marLeft w:val="0"/>
      <w:marRight w:val="0"/>
      <w:marTop w:val="0"/>
      <w:marBottom w:val="0"/>
      <w:divBdr>
        <w:top w:val="none" w:sz="0" w:space="0" w:color="auto"/>
        <w:left w:val="none" w:sz="0" w:space="0" w:color="auto"/>
        <w:bottom w:val="none" w:sz="0" w:space="0" w:color="auto"/>
        <w:right w:val="none" w:sz="0" w:space="0" w:color="auto"/>
      </w:divBdr>
    </w:div>
    <w:div w:id="1987464477">
      <w:bodyDiv w:val="1"/>
      <w:marLeft w:val="0"/>
      <w:marRight w:val="0"/>
      <w:marTop w:val="0"/>
      <w:marBottom w:val="0"/>
      <w:divBdr>
        <w:top w:val="none" w:sz="0" w:space="0" w:color="auto"/>
        <w:left w:val="none" w:sz="0" w:space="0" w:color="auto"/>
        <w:bottom w:val="none" w:sz="0" w:space="0" w:color="auto"/>
        <w:right w:val="none" w:sz="0" w:space="0" w:color="auto"/>
      </w:divBdr>
    </w:div>
    <w:div w:id="1997882164">
      <w:bodyDiv w:val="1"/>
      <w:marLeft w:val="0"/>
      <w:marRight w:val="0"/>
      <w:marTop w:val="0"/>
      <w:marBottom w:val="0"/>
      <w:divBdr>
        <w:top w:val="none" w:sz="0" w:space="0" w:color="auto"/>
        <w:left w:val="none" w:sz="0" w:space="0" w:color="auto"/>
        <w:bottom w:val="none" w:sz="0" w:space="0" w:color="auto"/>
        <w:right w:val="none" w:sz="0" w:space="0" w:color="auto"/>
      </w:divBdr>
    </w:div>
    <w:div w:id="1999066310">
      <w:bodyDiv w:val="1"/>
      <w:marLeft w:val="0"/>
      <w:marRight w:val="0"/>
      <w:marTop w:val="0"/>
      <w:marBottom w:val="0"/>
      <w:divBdr>
        <w:top w:val="none" w:sz="0" w:space="0" w:color="auto"/>
        <w:left w:val="none" w:sz="0" w:space="0" w:color="auto"/>
        <w:bottom w:val="none" w:sz="0" w:space="0" w:color="auto"/>
        <w:right w:val="none" w:sz="0" w:space="0" w:color="auto"/>
      </w:divBdr>
    </w:div>
    <w:div w:id="2031298906">
      <w:bodyDiv w:val="1"/>
      <w:marLeft w:val="0"/>
      <w:marRight w:val="0"/>
      <w:marTop w:val="0"/>
      <w:marBottom w:val="0"/>
      <w:divBdr>
        <w:top w:val="none" w:sz="0" w:space="0" w:color="auto"/>
        <w:left w:val="none" w:sz="0" w:space="0" w:color="auto"/>
        <w:bottom w:val="none" w:sz="0" w:space="0" w:color="auto"/>
        <w:right w:val="none" w:sz="0" w:space="0" w:color="auto"/>
      </w:divBdr>
    </w:div>
    <w:div w:id="2051299684">
      <w:bodyDiv w:val="1"/>
      <w:marLeft w:val="0"/>
      <w:marRight w:val="0"/>
      <w:marTop w:val="0"/>
      <w:marBottom w:val="0"/>
      <w:divBdr>
        <w:top w:val="none" w:sz="0" w:space="0" w:color="auto"/>
        <w:left w:val="none" w:sz="0" w:space="0" w:color="auto"/>
        <w:bottom w:val="none" w:sz="0" w:space="0" w:color="auto"/>
        <w:right w:val="none" w:sz="0" w:space="0" w:color="auto"/>
      </w:divBdr>
    </w:div>
    <w:div w:id="2103254077">
      <w:bodyDiv w:val="1"/>
      <w:marLeft w:val="0"/>
      <w:marRight w:val="0"/>
      <w:marTop w:val="0"/>
      <w:marBottom w:val="0"/>
      <w:divBdr>
        <w:top w:val="none" w:sz="0" w:space="0" w:color="auto"/>
        <w:left w:val="none" w:sz="0" w:space="0" w:color="auto"/>
        <w:bottom w:val="none" w:sz="0" w:space="0" w:color="auto"/>
        <w:right w:val="none" w:sz="0" w:space="0" w:color="auto"/>
      </w:divBdr>
    </w:div>
    <w:div w:id="21291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weddingwire.co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stripe.com/docs"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eventbrite.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ieeexplore.ieee.org/document/9951938/" TargetMode="External"/><Relationship Id="rId20" Type="http://schemas.openxmlformats.org/officeDocument/2006/relationships/hyperlink" Target="https://www.eventtechinsights.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ieeexplore.ieee.org/document/1003004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5</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shrusticontrols@gmail.com</cp:lastModifiedBy>
  <cp:revision>17</cp:revision>
  <cp:lastPrinted>2013-10-31T05:52:00Z</cp:lastPrinted>
  <dcterms:created xsi:type="dcterms:W3CDTF">2023-05-03T03:59:00Z</dcterms:created>
  <dcterms:modified xsi:type="dcterms:W3CDTF">2025-01-16T14:11:00Z</dcterms:modified>
</cp:coreProperties>
</file>