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SHIPPING OPTIMIZATION RECOMMENDATION SYSTEM</w:t>
        <w:br/>
        <w:t>FOR NASSAU CANDY DISTRIBUTOR</w:t>
      </w:r>
    </w:p>
    <w:p>
      <w:pPr>
        <w:jc w:val="center"/>
      </w:pPr>
      <w:r>
        <w:rPr>
          <w:i/>
        </w:rPr>
        <w:t>Project Research Paper — Draft</w:t>
      </w:r>
    </w:p>
    <w:p>
      <w:pPr>
        <w:pStyle w:val="Heading1"/>
      </w:pPr>
      <w:r>
        <w:t>Abstract</w:t>
      </w:r>
    </w:p>
    <w:p>
      <w:r>
        <w:t>Distribution businesses must balance shipping service, sales performance, and profitability while making decisions from large order datasets. This project develops a data-analysis and machine-learning dashboard for a Nassau Candy Distributor dataset. The workflow uses Python for data processing, pandas for analysis, scikit-learn for model training, and Streamlit for interactive presentation. The dataset contains order, shipping-mode, geographic, product, sales, cost, units, and gross-profit fields. The system summarizes product and shipping-mode performance and presents analytical results through a web dashboard. An initial model comparison reported Random Forest MAE of 0.012965, RMSE of 0.220129, and R² of 0.998747, while Gradient Boosting reported MAE of 0.277706. These results should be treated as preliminary until the target definition, split strategy, feature leakage, and evaluation pipeline are independently verified. The available date fields also produce unusually long order-to-ship intervals, so they should not be interpreted as real operational transit times without validation. The project is therefore best viewed as a decision-support prototype rather than a validated production routing optimizer.</w:t>
      </w:r>
    </w:p>
    <w:p>
      <w:pPr>
        <w:pStyle w:val="Heading1"/>
      </w:pPr>
      <w:r>
        <w:t>Keywords</w:t>
      </w:r>
    </w:p>
    <w:p>
      <w:r>
        <w:t>Supply chain analytics; shipping optimization; machine learning; profitability analysis; Streamlit; decision support.</w:t>
      </w:r>
    </w:p>
    <w:p>
      <w:pPr>
        <w:pStyle w:val="Heading1"/>
      </w:pPr>
      <w:r>
        <w:t>1. Introduction</w:t>
      </w:r>
    </w:p>
    <w:p>
      <w:r>
        <w:t>Shipping and distribution decisions influence operating costs, customer service, and product profitability. Historical order records can help a distributor understand which products and shipping modes contribute most to sales and gross profit, and where further operational investigation may be useful. However, a dashboard or predictive model does not automatically optimize physical routes or prove cost savings. Reliable recommendations require sound data, well-defined objectives, and validation against operational outcomes.</w:t>
      </w:r>
    </w:p>
    <w:p>
      <w:r>
        <w:t>This project implements a lightweight decision-support system using a distributor order dataset. It combines exploratory data analysis, aggregated performance reports, a preliminary machine-learning comparison, and an interactive Streamlit dashboard.</w:t>
      </w:r>
    </w:p>
    <w:p>
      <w:pPr>
        <w:pStyle w:val="Heading1"/>
      </w:pPr>
      <w:r>
        <w:t>2. Objectives</w:t>
      </w:r>
    </w:p>
    <w:p>
      <w:pPr>
        <w:pStyle w:val="ListBullet"/>
      </w:pPr>
      <w:r>
        <w:t>Inspect and prepare order-level data for analysis.</w:t>
      </w:r>
    </w:p>
    <w:p>
      <w:pPr>
        <w:pStyle w:val="ListBullet"/>
      </w:pPr>
      <w:r>
        <w:t>Summarize product profitability and shipping-mode performance.</w:t>
      </w:r>
    </w:p>
    <w:p>
      <w:pPr>
        <w:pStyle w:val="ListBullet"/>
      </w:pPr>
      <w:r>
        <w:t>Compare candidate regression models using reported evaluation metrics.</w:t>
      </w:r>
    </w:p>
    <w:p>
      <w:pPr>
        <w:pStyle w:val="ListBullet"/>
      </w:pPr>
      <w:r>
        <w:t>Provide an accessible interactive dashboard for reviewing analytical results.</w:t>
      </w:r>
    </w:p>
    <w:p>
      <w:pPr>
        <w:pStyle w:val="ListBullet"/>
      </w:pPr>
      <w:r>
        <w:t>Identify data-quality and validation limitations before using the outputs for business decisions.</w:t>
      </w:r>
    </w:p>
    <w:p>
      <w:pPr>
        <w:pStyle w:val="Heading1"/>
      </w:pPr>
      <w:r>
        <w:t>3. Dataset Description</w:t>
      </w:r>
    </w:p>
    <w:p>
      <w:r>
        <w:t>The supplied dataset includes fields such as Row ID, Order ID, Order Date, Ship Date, Ship Mode, Customer ID, Country/Region, City, State/Province, Postal Code, Division, Region, Product ID, Product Name, Sales, Units, Gross Profit, and Cost. The analysis previously reported 10,194 records and no missing values in the checked order-date, ship-date, sales, cost, and gross-profit fields. No negative order-to-ship intervals were found in the checks.</w:t>
      </w:r>
    </w:p>
    <w:p>
      <w:r>
        <w:t>A critical limitation is that the recorded Order Date range was 2024-01-02 to 2025-12-31, while Ship Date values ranged from 2026-06-30 to 2030-06-28. The resulting calculated intervals were approximately 904 to 1,642 days. These intervals are implausibly long for ordinary shipping and must be checked against the source data and field definitions before being used as real shipping lead times.</w:t>
      </w:r>
    </w:p>
    <w:p>
      <w:pPr>
        <w:pStyle w:val="Heading1"/>
      </w:pPr>
      <w:r>
        <w:t>4. Methodology</w:t>
      </w:r>
    </w:p>
    <w:p>
      <w:pPr>
        <w:pStyle w:val="Heading2"/>
      </w:pPr>
      <w:r>
        <w:t>4.1 Data preparation and quality checks</w:t>
      </w:r>
    </w:p>
    <w:p>
      <w:r>
        <w:t>The workflow loads the provided tabular data, checks column availability and missing values, converts date fields for interval calculations, and derives summary measures. Quality checks should include duplicate identifiers, invalid numeric values, date ranges, and consistency between sales, cost, and gross profit.</w:t>
      </w:r>
    </w:p>
    <w:p>
      <w:pPr>
        <w:pStyle w:val="Heading2"/>
      </w:pPr>
      <w:r>
        <w:t>4.2 Descriptive analytics</w:t>
      </w:r>
    </w:p>
    <w:p>
      <w:r>
        <w:t>Records are aggregated by product and shipping mode to calculate total units, sales, costs, gross profit, order counts, and profit margins. These summaries help compare historical performance. They describe associations in the available records and do not by themselves prove that one shipping mode causes higher profit.</w:t>
      </w:r>
    </w:p>
    <w:p>
      <w:pPr>
        <w:pStyle w:val="Heading2"/>
      </w:pPr>
      <w:r>
        <w:t>4.3 Machine-learning comparison</w:t>
      </w:r>
    </w:p>
    <w:p>
      <w:r>
        <w:t>The project compares Random Forest and Gradient Boosting regression models. The reported target is Gross Profit. Before accepting model performance, the exact features, train/test split, preprocessing steps, and evaluation code must be reviewed. Variables such as Sales and Cost may mathematically determine or strongly reveal Gross Profit, creating target leakage if included as predictors. A high R² can therefore reflect leakage rather than genuine predictive ability.</w:t>
      </w:r>
    </w:p>
    <w:p>
      <w:pPr>
        <w:pStyle w:val="Heading2"/>
      </w:pPr>
      <w:r>
        <w:t>4.4 Dashboard implementation</w:t>
      </w:r>
    </w:p>
    <w:p>
      <w:r>
        <w:t>The dashboard is built with Streamlit and provides an interactive way to inspect the analysis and model-comparison results. The project uses Python data-analysis libraries and a web-based interface so that results can be reviewed without running notebook cells manually.</w:t>
      </w:r>
    </w:p>
    <w:p>
      <w:pPr>
        <w:pStyle w:val="Heading1"/>
      </w:pPr>
      <w:r>
        <w:t>5. Preliminary Results</w:t>
      </w:r>
    </w:p>
    <w:p>
      <w:r>
        <w:t>The initial analysis reported 10,194 dataset rows, no negative calculated date intervals, and no missing values in the key fields checked. The product summary showed that “Wonka Bar - Scrumdiddlyumptious” had 7,743 units, sales of 27,874.80, gross profit of 19,357.50, and a reported profit margin of 69.44%. “Wonka Bar - Triple Dazzle Caramel” had 7,596 units, sales of 28,485.00, gross profit of 18,610.20, and a reported margin of 65.33%. These are historical aggregates from the supplied data and should be rechecked against the final dashboard outputs before formal submission.</w:t>
      </w:r>
    </w:p>
    <w:p>
      <w:r>
        <w:t>The shipping-mode summary reported Standard Class gross profit of 56,424.46 and a margin of 66.00%; Second Class gross profit of 18,306.52 and a margin of 65.71%; and First Class gross profit of 14,011.09 and a margin of 65.72%. These totals should not be interpreted as proof that Standard Class is inherently more efficient, because order volumes differ substantially between modes.</w:t>
      </w:r>
    </w:p>
    <w:p>
      <w:r>
        <w:t>The initial model comparison reported Random Forest MAE = 0.012965, RMSE = 0.220129, and R² = 0.998747. Gradient Boosting MAE was reported as 0.277706. The full metrics for all models should be copied from the final ml_model_comparison.csv file and independently verified before publication. These preliminary scores are not evidence of a validated shipping-cost or delivery-time optimizer.</w:t>
      </w:r>
    </w:p>
    <w:p>
      <w:pPr>
        <w:pStyle w:val="Heading1"/>
      </w:pPr>
      <w:r>
        <w:t>6. Discussion</w:t>
      </w:r>
    </w:p>
    <w:p>
      <w:r>
        <w:t>The prototype demonstrates how a distributor dataset can be turned into summaries of product and shipping-mode performance and presented through an accessible dashboard. Its practical value is in supporting exploratory review and helping analysts formulate follow-up questions. For example, low-margin products, regional differences, and shipping-mode performance can be investigated further with operational context.</w:t>
      </w:r>
    </w:p>
    <w:p>
      <w:r>
        <w:t>Two major validation tasks remain. First, the date fields produce exceptionally long intervals and should be confirmed with the data owner or source documentation. Second, the model pipeline must be audited for leakage and evaluated using a defensible holdout strategy. For genuine shipping optimization, future work should define a measurable objective such as cost per order, service-level compliance, delivery time, or total route distance and compare proposed decisions against a baseline.</w:t>
      </w:r>
    </w:p>
    <w:p>
      <w:pPr>
        <w:pStyle w:val="Heading1"/>
      </w:pPr>
      <w:r>
        <w:t>7. Limitations</w:t>
      </w:r>
    </w:p>
    <w:p>
      <w:pPr>
        <w:pStyle w:val="ListBullet"/>
      </w:pPr>
      <w:r>
        <w:t>The source data and the business meaning of every field have not been independently verified.</w:t>
      </w:r>
    </w:p>
    <w:p>
      <w:pPr>
        <w:pStyle w:val="ListBullet"/>
      </w:pPr>
      <w:r>
        <w:t>The calculated order-to-ship intervals are unusually long and may reflect shifted, synthetic, or otherwise inconsistent dates.</w:t>
      </w:r>
    </w:p>
    <w:p>
      <w:pPr>
        <w:pStyle w:val="ListBullet"/>
      </w:pPr>
      <w:r>
        <w:t>The reported regression metrics are preliminary; possible target leakage and validation issues remain to be checked.</w:t>
      </w:r>
    </w:p>
    <w:p>
      <w:pPr>
        <w:pStyle w:val="ListBullet"/>
      </w:pPr>
      <w:r>
        <w:t>The current prototype analyzes historical records and does not establish real-time vehicle routing, warehouse reallocation, or measured cost savings.</w:t>
      </w:r>
    </w:p>
    <w:p>
      <w:pPr>
        <w:pStyle w:val="ListBullet"/>
      </w:pPr>
      <w:r>
        <w:t>Results may not generalize to future orders or other distribution operations without further testing.</w:t>
      </w:r>
    </w:p>
    <w:p>
      <w:pPr>
        <w:pStyle w:val="Heading1"/>
      </w:pPr>
      <w:r>
        <w:t>8. Conclusion and Future Work</w:t>
      </w:r>
    </w:p>
    <w:p>
      <w:r>
        <w:t>This project presents a Python and Streamlit decision-support prototype for analyzing distributor order data, product profitability, shipping-mode performance, and preliminary machine-learning results. The dashboard offers a practical interface for exploratory analysis, but the system should not yet be described as a validated production optimizer. Future work should verify the source dates, document the dataset provenance, audit the model features for leakage, use a reproducible train/test protocol, and evaluate recommendations against explicit business objectives and operational baselines.</w:t>
      </w:r>
    </w:p>
    <w:p>
      <w:pPr>
        <w:pStyle w:val="Heading1"/>
      </w:pPr>
      <w:r>
        <w:t>References</w:t>
      </w:r>
    </w:p>
    <w:p>
      <w:r>
        <w:t>Özarık, S. S., da Costa, P., &amp; Florio, A. M. (2024). Machine Learning for Data-Driven Last-Mile Delivery Optimization. Transportation Science, 58(1), 27–44. https://doi.org/10.1287/trsc.2022.0029</w:t>
      </w:r>
    </w:p>
    <w:p>
      <w:r>
        <w:t>Reconfiguration of last-mile supply chain for parcel delivery using machine learning and routing optimization. Computers &amp; Industrial Engineering. https://doi.org/10.1016/j.cie.2023.109604</w:t>
      </w:r>
    </w:p>
    <w:p>
      <w:r>
        <w:t>Streamlit. Streamlit documentation. https://docs.streamlit.io/</w:t>
      </w:r>
    </w:p>
    <w:p>
      <w:pPr>
        <w:pStyle w:val="Heading1"/>
      </w:pPr>
      <w:r>
        <w:t>Project Links</w:t>
      </w:r>
    </w:p>
    <w:p>
      <w:r>
        <w:t>Source code repository: https://github.com/srushti-hs-2006/Nassau_Shipping_Optimization</w:t>
      </w:r>
    </w:p>
    <w:p>
      <w:r>
        <w:t>Deployed dashboard: https://w2gexyfiucretufwxglxhw.streamlit.app/</w:t>
      </w:r>
    </w:p>
    <w:p>
      <w:r>
        <w:t>Author note: This is a project research-paper draft prepared from the project details and preliminary outputs available at the time of writing. Before submission, verify all numbers against the final code and data, add the required college/internship author and affiliation details, and follow the institution’s formatting and academic-integrity rules. This document is not a peer-reviewed or published journal article.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