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FF6B35"/>
          <w:spacing w:val="30"/>
          <w:sz w:val="16"/>
          <w:szCs w:val="16"/>
        </w:rPr>
        <w:t xml:space="preserve">UX CASE STUDY</w:t>
      </w:r>
    </w:p>
    <w:p>
      <w:pPr>
        <w:spacing w:after="60"/>
        <w:jc w:val="center"/>
      </w:pPr>
      <w:r>
        <w:rPr>
          <w:b/>
          <w:bCs/>
          <w:color w:val="CB202D"/>
          <w:sz w:val="52"/>
          <w:szCs w:val="52"/>
        </w:rPr>
        <w:t xml:space="preserve">Zomato</w:t>
      </w:r>
    </w:p>
    <w:p>
      <w:pPr>
        <w:spacing w:after="200"/>
        <w:jc w:val="center"/>
      </w:pPr>
      <w:r>
        <w:rPr>
          <w:color w:val="5A5A5A"/>
          <w:sz w:val="17"/>
          <w:szCs w:val="17"/>
        </w:rPr>
        <w:t xml:space="preserve">User Journey Analysis, Heuristic Evaluation &amp; Redesign Proposals — June 2026</w:t>
      </w:r>
    </w:p>
    <w:p>
      <w:pPr>
        <w:pStyle w:val="Heading1"/>
      </w:pPr>
      <w:r>
        <w:t xml:space="preserve">1. Introduction</w:t>
      </w:r>
    </w:p>
    <w:p>
      <w:pPr>
        <w:spacing w:after="110" w:line="270"/>
      </w:pPr>
      <w:r>
        <w:rPr>
          <w:sz w:val="19"/>
          <w:szCs w:val="19"/>
        </w:rPr>
        <w:t xml:space="preserve">Zomato is one of India's largest food-discovery and delivery platforms, serving tens of millions of monthly transacting customers. The app's core job: help a hungry person decide what to eat and get it delivered with minimal friction, while surfacing offers, discovery, and account management within the same experience.</w:t>
      </w:r>
    </w:p>
    <w:p>
      <w:pPr>
        <w:spacing w:after="110" w:line="270"/>
      </w:pPr>
      <w:r>
        <w:rPr>
          <w:sz w:val="19"/>
          <w:szCs w:val="19"/>
        </w:rPr>
        <w:t xml:space="preserve">This report analyzes the Zomato app end-to-end — from opening the app to checkout — using a user journey map and a heuristic evaluation grounded in Jakob Nielsen's 10 usability heuristics. Based on that analysis, three scoped improvements are proposed, each shown as a before/after mockup.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7F4EF" w:val="clear"/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Platform analyzed</w:t>
            </w:r>
          </w:p>
        </w:tc>
        <w:tc>
          <w:tcPr>
            <w:tcW w:type="dxa" w:w="65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Zomato — Android / iOS consumer app (food delivery flow)</w:t>
            </w:r>
          </w:p>
        </w:tc>
      </w:tr>
      <w:tr>
        <w:tc>
          <w:tcPr>
            <w:tcW w:type="dxa" w:w="28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7F4EF" w:val="clear"/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5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Heuristic evaluation, user journey mapping, comparative review of published UX critiques</w:t>
            </w:r>
          </w:p>
        </w:tc>
      </w:tr>
    </w:tbl>
    <w:p>
      <w:pPr>
        <w:pStyle w:val="Heading1"/>
      </w:pPr>
      <w:r>
        <w:t xml:space="preserve">2. User Journey Map</w:t>
      </w:r>
    </w:p>
    <w:p>
      <w:pPr>
        <w:spacing w:after="110" w:line="270"/>
      </w:pPr>
      <w:r>
        <w:rPr>
          <w:sz w:val="19"/>
          <w:szCs w:val="19"/>
        </w:rPr>
        <w:t xml:space="preserve">The journey below follows a representative persona — “Priya, 27, software engineer” — ordering dinner on a weeknight, from app open to post-delivery feedback.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CB20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Stage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CB20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What the user does / sees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CB20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Friction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Discovery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Opens app; home screen stacks several promotional banners before any personalized content.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Mild friction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Search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Taps search; results screen shows a deep breadcrumb and a search icon rather than an editable field.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Friction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Evaluation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Browses restaurant cards; uses ratings, delivery time, and cuisine tags to shortlist.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Smooth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Menu &amp; Customization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Opens restaurant page; scrolls a well-organized menu with photos and reviews.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Smooth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Cart &amp; Checkout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Reviews cart; bill shows multiple stacked fee lines and a pre-checked donation add-on.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Friction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Payment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Selects saved UPI method; pays in one tap.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Smooth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Tracking &amp; Feedback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Watches live rider location; receives a rating prompt ~30 min after delivery.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Smooth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A5A5A"/>
          <w:sz w:val="16"/>
          <w:szCs w:val="16"/>
        </w:rPr>
        <w:t xml:space="preserve">Table 1. Journey stages from app open to post-delivery feedback.</w:t>
      </w:r>
    </w:p>
    <w:p>
      <w:pPr>
        <w:spacing w:after="110" w:line="270"/>
      </w:pPr>
      <w:r>
        <w:rPr>
          <w:sz w:val="19"/>
          <w:szCs w:val="19"/>
        </w:rPr>
        <w:t xml:space="preserve">The two stages with the most friction — discovery (clutter) and checkout (pricing transparency) — plus a related navigation problem inside search, form the basis of the improvements in Section 4.</w:t>
      </w:r>
    </w:p>
    <w:p>
      <w:pPr>
        <w:pStyle w:val="Heading1"/>
      </w:pPr>
      <w:r>
        <w:t xml:space="preserve">3. Heuristic Evaluation: Strengths &amp; Weaknesses</w:t>
      </w:r>
    </w:p>
    <w:p>
      <w:pPr>
        <w:pStyle w:val="Heading2"/>
      </w:pPr>
      <w:r>
        <w:t xml:space="preserve">3.1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267E3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Heuristic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267E3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Evidence in the app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267E3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Effect on user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Visibility of system status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Order tracking shows live rider location, ETA, and status labels at every stage.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Builds trust while waiting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Match with real world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Familiar food icons and “Delivery / Dining” tabs mirror how users already think.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Low learning curve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Recognition over recall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Order history and reorder shortcuts mean users rarely need to remember names.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Speeds repeat orders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Informative restaurant pages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Pages separate overview, menu, photos, and reviews into clear sections.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Reduces cognitive load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A5A5A"/>
          <w:sz w:val="16"/>
          <w:szCs w:val="16"/>
        </w:rPr>
        <w:t xml:space="preserve">Table 2. Heuristics the current design satisfies well.</w:t>
      </w:r>
    </w:p>
    <w:p>
      <w:pPr>
        <w:pStyle w:val="Heading2"/>
      </w:pPr>
      <w:r>
        <w:t xml:space="preserve">3.2 Weaknesses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C0392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Heuristic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C0392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Evidence in the app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C0392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Effect on user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Aesthetic &amp; minimalist design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Home screen stacks a Gold strip, banner ads, tabs, and an offer banner before any restaurant content.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Cognitive overload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User control &amp; freedom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Search results show only a search icon and a breadcrumb instead of an editable field / back action.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Hard to revise a search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Honesty in pricing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Checkout splits charges into five lines, several collapsed behind a disclosure arrow.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Perceived hidden costs</w:t>
            </w:r>
          </w:p>
        </w:tc>
      </w:tr>
      <w:tr>
        <w:tc>
          <w:tcPr>
            <w:tcW w:type="dxa" w:w="21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User consent</w:t>
            </w:r>
          </w:p>
        </w:tc>
        <w:tc>
          <w:tcPr>
            <w:tcW w:type="dxa" w:w="45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A donation is added by default via a pre-checked toggle rather than opt-in.</w:t>
            </w:r>
          </w:p>
        </w:tc>
        <w:tc>
          <w:tcPr>
            <w:tcW w:type="dxa" w:w="27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5"/>
                <w:szCs w:val="15"/>
              </w:rPr>
              <w:t xml:space="preserve">Functions as a dark pattern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A5A5A"/>
          <w:sz w:val="16"/>
          <w:szCs w:val="16"/>
        </w:rPr>
        <w:t xml:space="preserve">Table 3. Heuristics with clear violations, used to scope the improvements below.</w:t>
      </w:r>
    </w:p>
    <w:p>
      <w:pPr>
        <w:pStyle w:val="Heading1"/>
      </w:pPr>
      <w:r>
        <w:t xml:space="preserve">4. Proposed Improvements</w:t>
      </w:r>
    </w:p>
    <w:p>
      <w:pPr>
        <w:spacing w:after="110" w:line="270"/>
      </w:pPr>
      <w:r>
        <w:rPr>
          <w:sz w:val="19"/>
          <w:szCs w:val="19"/>
        </w:rPr>
        <w:t xml:space="preserve">Mockups show the current screen beside the proposed redesign; red outlines mark problems, green outlines mark the fix.</w:t>
      </w:r>
    </w:p>
    <w:p>
      <w:pPr>
        <w:pStyle w:val="Heading2"/>
      </w:pPr>
      <w:r>
        <w:t xml:space="preserve">4.1 Declutter the Home Screen &amp; Establish Clear Hierarchy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Problem: </w:t>
      </w:r>
    </w:p>
    <w:p>
      <w:pPr>
        <w:spacing w:after="110" w:line="270"/>
      </w:pPr>
      <w:r>
        <w:rPr>
          <w:sz w:val="19"/>
          <w:szCs w:val="19"/>
        </w:rPr>
        <w:t xml:space="preserve">The home screen stacks a Gold promo strip, three banner ads, a tab bar, search, filter chips, and a dashed offer banner — six elements — before any restaurant content. This violates aesthetic-and-minimalist-design and delays the primary task.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Solution: </w:t>
      </w:r>
    </w:p>
    <w:p>
      <w:pPr>
        <w:spacing w:after="110" w:line="270"/>
      </w:pPr>
      <w:r>
        <w:rPr>
          <w:sz w:val="19"/>
          <w:szCs w:val="19"/>
        </w:rPr>
        <w:t xml:space="preserve">Promote search to the hero position, consolidate promotions into one offer strip, and surface a personalized “Order Again” card right below it — a low-effort default nudging users toward a fast reorder while halving the competing elements.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3DED3" w:sz="2"/>
              <w:left w:val="single" w:color="E3DED3" w:sz="2"/>
              <w:bottom w:val="single" w:color="E3DED3" w:sz="2"/>
              <w:right w:val="single" w:color="E3DED3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BEFORE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BEFORE" descr="BEFORE" title="BEF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single" w:color="E3DED3" w:sz="2"/>
              <w:left w:val="single" w:color="E3DED3" w:sz="2"/>
              <w:bottom w:val="single" w:color="E3DED3" w:sz="2"/>
              <w:right w:val="single" w:color="E3DED3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AFTER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AFTER" descr="AFTER" title="AF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A5A5A"/>
          <w:sz w:val="16"/>
          <w:szCs w:val="16"/>
        </w:rPr>
        <w:t xml:space="preserve">Figure 1. Home screen — stacked promotions (left) vs. hero search + “Order Again” (right).</w:t>
      </w:r>
    </w:p>
    <w:p>
      <w:pPr>
        <w:pStyle w:val="Heading2"/>
      </w:pPr>
      <w:r>
        <w:t xml:space="preserve">4.2 Persistent, Editable Search Bar &amp; Clear Back Navigation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Problem: </w:t>
      </w:r>
    </w:p>
    <w:p>
      <w:pPr>
        <w:spacing w:after="110" w:line="270"/>
      </w:pPr>
      <w:r>
        <w:rPr>
          <w:sz w:val="19"/>
          <w:szCs w:val="19"/>
        </w:rPr>
        <w:t xml:space="preserve">On results, search collapses to an icon rather than an editable field, and the only wayfinding cue is a long breadcrumb with no obvious back action — violating user-control-and-freedom.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Solution: </w:t>
      </w:r>
    </w:p>
    <w:p>
      <w:pPr>
        <w:spacing w:after="110" w:line="270"/>
      </w:pPr>
      <w:r>
        <w:rPr>
          <w:sz w:val="19"/>
          <w:szCs w:val="19"/>
        </w:rPr>
        <w:t xml:space="preserve">Keep the query visible and editable in a persistent top bar with a clear back button, and replace the breadcrumb with removable filter chips (each with an ×), making refinement a one-tap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3DED3" w:sz="2"/>
              <w:left w:val="single" w:color="E3DED3" w:sz="2"/>
              <w:bottom w:val="single" w:color="E3DED3" w:sz="2"/>
              <w:right w:val="single" w:color="E3DED3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BEFORE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BEFORE" descr="BEFORE" title="BEF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single" w:color="E3DED3" w:sz="2"/>
              <w:left w:val="single" w:color="E3DED3" w:sz="2"/>
              <w:bottom w:val="single" w:color="E3DED3" w:sz="2"/>
              <w:right w:val="single" w:color="E3DED3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AFTER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AFTER" descr="AFTER" title="AF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A5A5A"/>
          <w:sz w:val="16"/>
          <w:szCs w:val="16"/>
        </w:rPr>
        <w:t xml:space="preserve">Figure 2. Search results — buried icon + breadcrumb (left) vs. persistent search bar + removable filters (right).</w:t>
      </w:r>
    </w:p>
    <w:p>
      <w:pPr>
        <w:pStyle w:val="Heading2"/>
      </w:pPr>
      <w:r>
        <w:t xml:space="preserve">4.3 Transparent, Consolidated Pricing &amp; Opt-In Donations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Problem: </w:t>
      </w:r>
    </w:p>
    <w:p>
      <w:pPr>
        <w:spacing w:after="110" w:line="270"/>
      </w:pPr>
      <w:r>
        <w:rPr>
          <w:sz w:val="19"/>
          <w:szCs w:val="19"/>
        </w:rPr>
        <w:t xml:space="preserve">Checkout splits charges into five lines, some collapsed, and adds a donation by default via a pre-checked toggle — making the final price feel opaque and shifting the opt-out burden to the user.</w:t>
      </w:r>
    </w:p>
    <w:p>
      <w:pPr>
        <w:spacing w:after="110" w:line="270"/>
      </w:pPr>
      <w:r>
        <w:rPr>
          <w:b/>
          <w:bCs/>
          <w:sz w:val="19"/>
          <w:szCs w:val="19"/>
        </w:rPr>
        <w:t xml:space="preserve">Solution: </w:t>
      </w:r>
    </w:p>
    <w:p>
      <w:pPr>
        <w:spacing w:after="110" w:line="270"/>
      </w:pPr>
      <w:r>
        <w:rPr>
          <w:sz w:val="19"/>
          <w:szCs w:val="19"/>
        </w:rPr>
        <w:t xml:space="preserve">Consolidate fees into three fully expanded lines labeled “All charges shown upfront,” and change the donation to an explicit opt-in toggle defaulting to off — directly addressing the pricing-honesty and consent issues from Section 3.2.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3DED3" w:sz="2"/>
              <w:left w:val="single" w:color="E3DED3" w:sz="2"/>
              <w:bottom w:val="single" w:color="E3DED3" w:sz="2"/>
              <w:right w:val="single" w:color="E3DED3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BEFORE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BEFORE" descr="BEFORE" title="BEF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single" w:color="E3DED3" w:sz="2"/>
              <w:left w:val="single" w:color="E3DED3" w:sz="2"/>
              <w:bottom w:val="single" w:color="E3DED3" w:sz="2"/>
              <w:right w:val="single" w:color="E3DED3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AFTER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AFTER" descr="AFTER" title="AF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A5A5A"/>
          <w:sz w:val="16"/>
          <w:szCs w:val="16"/>
        </w:rPr>
        <w:t xml:space="preserve">Figure 3. Checkout — five stacked fees + pre-checked donation (left) vs. upfront pricing + opt-in toggle (right).</w:t>
      </w:r>
    </w:p>
    <w:p>
      <w:pPr>
        <w:pStyle w:val="Heading1"/>
      </w:pPr>
      <w:r>
        <w:t xml:space="preserve">5. Expected Impact &amp;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7F4EF" w:val="clear"/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Declutter home screen</w:t>
            </w:r>
          </w:p>
        </w:tc>
        <w:tc>
          <w:tcPr>
            <w:tcW w:type="dxa" w:w="63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Faster time-to-decision; higher engagement with the reorder shortcut</w:t>
            </w:r>
          </w:p>
        </w:tc>
      </w:tr>
      <w:tr>
        <w:tc>
          <w:tcPr>
            <w:tcW w:type="dxa" w:w="30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7F4EF" w:val="clear"/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Persistent search bar</w:t>
            </w:r>
          </w:p>
        </w:tc>
        <w:tc>
          <w:tcPr>
            <w:tcW w:type="dxa" w:w="63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Fewer abandoned searches; less back-and-forth between search and results</w:t>
            </w:r>
          </w:p>
        </w:tc>
      </w:tr>
      <w:tr>
        <w:tc>
          <w:tcPr>
            <w:tcW w:type="dxa" w:w="300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shd w:fill="F7F4EF" w:val="clear"/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Transparent pricing</w:t>
            </w:r>
          </w:p>
        </w:tc>
        <w:tc>
          <w:tcPr>
            <w:tcW w:type="dxa" w:w="6360"/>
            <w:tcBorders>
              <w:top w:val="single" w:color="D9D4C8" w:sz="1"/>
              <w:left w:val="single" w:color="D9D4C8" w:sz="1"/>
              <w:bottom w:val="single" w:color="D9D4C8" w:sz="1"/>
              <w:right w:val="single" w:color="D9D4C8" w:sz="1"/>
            </w:tcBorders>
            <w:tcMar>
              <w:top w:type="dxa" w:w="70"/>
              <w:left w:type="dxa" w:w="120"/>
              <w:bottom w:type="dxa" w:w="7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Lower cart abandonment; fewer complaints about “hidden” fees; better-consented donations</w:t>
            </w:r>
          </w:p>
        </w:tc>
      </w:tr>
    </w:tbl>
    <w:p>
      <w:pPr>
        <w:spacing w:after="110" w:line="270"/>
      </w:pPr>
      <w:r>
        <w:rPr>
          <w:i w:val="false"/>
          <w:iCs w:val="false"/>
          <w:sz w:val="19"/>
          <w:szCs w:val="19"/>
        </w:rPr>
        <w:t xml:space="preserve">These changes are deliberately incremental rather than a full overhaul: each targets one evidenced friction point from the journey map and heuristic evaluation, and each could be validated independently via A/B testing.</w:t>
      </w:r>
    </w:p>
    <w:p>
      <w:pPr>
        <w:spacing w:after="110" w:line="270"/>
      </w:pPr>
      <w:r>
        <w:rPr>
          <w:sz w:val="19"/>
          <w:szCs w:val="19"/>
        </w:rPr>
        <w:t xml:space="preserve">Zomato already succeeds at the heuristics that matter once a user has committed to ordering: status visibility during tracking, real-world metaphors, and well-organized restaurant pages. Its weaknesses cluster at the edges of the journey — the first screen, search refinement, and the final screen before payment — which is exactly where these three proposals are aimed, without disturbing what already works.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4"/>
        <w:szCs w:val="14"/>
      </w:rPr>
      <w:t xml:space="preserve">Zomato — UX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202D" w:sz="4" w:space="3"/>
      </w:pBdr>
      <w:spacing w:after="110" w:before="220"/>
      <w:outlineLvl w:val="0"/>
    </w:pPr>
    <w:rPr>
      <w:rFonts w:ascii="Calibri" w:cs="Calibri" w:eastAsia="Calibri" w:hAnsi="Calibri"/>
      <w:b/>
      <w:bCs/>
      <w:color w:val="CB20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C1C1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d87ceb307f200bea03779b235bd131ac8d962a.png"/><Relationship Id="rId10" Type="http://schemas.openxmlformats.org/officeDocument/2006/relationships/image" Target="media/1cc51dd8ba7646c39bddfa45b3a76f943a1f005c.png"/><Relationship Id="rId11" Type="http://schemas.openxmlformats.org/officeDocument/2006/relationships/image" Target="media/81e8882f43082f8a118194b7dda83d71734b4f61.png"/><Relationship Id="rId12" Type="http://schemas.openxmlformats.org/officeDocument/2006/relationships/image" Target="media/ce3609fd43d9f6c3dafad87873ed45ff25bbf7fd.png"/><Relationship Id="rId13" Type="http://schemas.openxmlformats.org/officeDocument/2006/relationships/image" Target="media/6ed8a6372da826552bb872d3651e9400de0f5036.png"/><Relationship Id="rId14" Type="http://schemas.openxmlformats.org/officeDocument/2006/relationships/image" Target="media/12f42eb695aacf012d9eab42cd8fe9c811f1ed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Zomato — UX Case Study</dc:title>
  <dc:creator>UX Case Study</dc:creator>
  <cp:lastModifiedBy>Un-named</cp:lastModifiedBy>
  <cp:revision>1</cp:revision>
  <dcterms:created xsi:type="dcterms:W3CDTF">2026-06-27T14:10:04.183Z</dcterms:created>
  <dcterms:modified xsi:type="dcterms:W3CDTF">2026-06-27T14:10:04.183Z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