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BE3" w:rsidRPr="00922C0D" w:rsidRDefault="00B57BE3" w:rsidP="00B57BE3">
      <w:pPr>
        <w:pStyle w:val="Heading2"/>
        <w:shd w:val="clear" w:color="auto" w:fill="FFFFFF"/>
        <w:spacing w:before="360" w:after="80" w:line="276" w:lineRule="auto"/>
        <w:jc w:val="center"/>
        <w:rPr>
          <w:sz w:val="44"/>
          <w:szCs w:val="44"/>
          <w:u w:val="single"/>
        </w:rPr>
      </w:pPr>
      <w:r w:rsidRPr="00922C0D">
        <w:rPr>
          <w:sz w:val="44"/>
          <w:szCs w:val="44"/>
          <w:u w:val="single"/>
        </w:rPr>
        <w:t>Employee Attrition Prediction</w:t>
      </w:r>
    </w:p>
    <w:p w:rsidR="00196437" w:rsidRDefault="00196437" w:rsidP="00B57BE3"/>
    <w:p w:rsidR="00B57BE3" w:rsidRDefault="00B57BE3" w:rsidP="00B57BE3">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rsidR="00B57BE3" w:rsidRDefault="00B57BE3" w:rsidP="00B57BE3">
      <w:pPr>
        <w:pStyle w:val="NormalWeb"/>
        <w:shd w:val="clear" w:color="auto" w:fill="FFFFFF"/>
        <w:textAlignment w:val="baseline"/>
      </w:pPr>
      <w:r w:rsidRPr="00B57BE3">
        <w:t>Employee attrition occurs when the size of your workforce diminishes over time due to unavoidable factors such as employee resignation for personal or professional reasons</w:t>
      </w:r>
      <w:r>
        <w:t xml:space="preserve">. </w:t>
      </w:r>
      <w:r w:rsidRPr="00B57BE3">
        <w:t>Employees are leaving the workforce faster than they are hired, and it is often</w:t>
      </w:r>
      <w:r>
        <w:t xml:space="preserve"> outside the employer’s control. I will take you through a Machine Learning project on predicting Employee Attrition prediction with Python programming language. I will start this task by importing the necessary Python libraries that we need for this task.</w:t>
      </w:r>
    </w:p>
    <w:p w:rsidR="00B57BE3" w:rsidRDefault="00B57BE3" w:rsidP="00B57BE3">
      <w:pPr>
        <w:pStyle w:val="NormalWeb"/>
        <w:shd w:val="clear" w:color="auto" w:fill="FFFFFF"/>
        <w:textAlignment w:val="baseline"/>
      </w:pPr>
    </w:p>
    <w:p w:rsidR="00B57BE3" w:rsidRDefault="00B57BE3" w:rsidP="00B57BE3">
      <w:pPr>
        <w:pStyle w:val="NormalWeb"/>
        <w:shd w:val="clear" w:color="auto" w:fill="FFFFFF"/>
        <w:textAlignment w:val="baseline"/>
        <w:rPr>
          <w:b/>
          <w:sz w:val="28"/>
          <w:szCs w:val="28"/>
          <w:u w:val="single"/>
        </w:rPr>
      </w:pPr>
      <w:r>
        <w:rPr>
          <w:b/>
          <w:sz w:val="28"/>
          <w:szCs w:val="28"/>
          <w:u w:val="single"/>
        </w:rPr>
        <w:t>Literature Survey:</w:t>
      </w:r>
    </w:p>
    <w:p w:rsidR="00B57BE3" w:rsidRDefault="00B57BE3" w:rsidP="00B57BE3">
      <w:pPr>
        <w:pStyle w:val="NormalWeb"/>
        <w:shd w:val="clear" w:color="auto" w:fill="FFFFFF"/>
        <w:textAlignment w:val="baseline"/>
        <w:rPr>
          <w:color w:val="435059"/>
          <w:spacing w:val="-1"/>
          <w:shd w:val="clear" w:color="auto" w:fill="FFFFFF"/>
        </w:rPr>
      </w:pPr>
      <w:r w:rsidRPr="00B57BE3">
        <w:rPr>
          <w:color w:val="435059"/>
          <w:spacing w:val="-1"/>
          <w:shd w:val="clear" w:color="auto" w:fill="FFFFFF"/>
        </w:rPr>
        <w:t xml:space="preserve">Employee attrition is a situation faced by an organization or employer when the employees leave the organization. People tend to switch the jobs to other organization where they are satisfied with the job or greater facility in the office. Generally employee attrition will be very high when there </w:t>
      </w:r>
      <w:r w:rsidRPr="002D7DDB">
        <w:t xml:space="preserve">is a pressing need of employees in a particular industry due to mass retirements or expansion organization. There will be high attrition rate when there are more </w:t>
      </w:r>
      <w:r w:rsidR="002D7DDB" w:rsidRPr="002D7DDB">
        <w:t>employment</w:t>
      </w:r>
      <w:r w:rsidRPr="002D7DDB">
        <w:t xml:space="preserve"> opportunities in the market. At one point of time software industry has faced high attrition rate by employers due to large openings globally in the software industry due to the demand for software products by all industries.</w:t>
      </w:r>
    </w:p>
    <w:p w:rsidR="002D7DDB" w:rsidRDefault="002D7DDB" w:rsidP="00B57BE3">
      <w:pPr>
        <w:pStyle w:val="NormalWeb"/>
        <w:shd w:val="clear" w:color="auto" w:fill="FFFFFF"/>
        <w:textAlignment w:val="baseline"/>
        <w:rPr>
          <w:color w:val="435059"/>
          <w:spacing w:val="-1"/>
          <w:shd w:val="clear" w:color="auto" w:fill="FFFFFF"/>
        </w:rPr>
      </w:pPr>
    </w:p>
    <w:p w:rsidR="002D7DDB" w:rsidRDefault="002D7DDB" w:rsidP="00B57BE3">
      <w:pPr>
        <w:pStyle w:val="NormalWeb"/>
        <w:shd w:val="clear" w:color="auto" w:fill="FFFFFF"/>
        <w:textAlignment w:val="baseline"/>
        <w:rPr>
          <w:b/>
          <w:color w:val="435059"/>
          <w:spacing w:val="-1"/>
          <w:sz w:val="28"/>
          <w:szCs w:val="28"/>
          <w:u w:val="single"/>
          <w:shd w:val="clear" w:color="auto" w:fill="FFFFFF"/>
        </w:rPr>
      </w:pPr>
      <w:r>
        <w:rPr>
          <w:b/>
          <w:color w:val="435059"/>
          <w:spacing w:val="-1"/>
          <w:sz w:val="28"/>
          <w:szCs w:val="28"/>
          <w:u w:val="single"/>
          <w:shd w:val="clear" w:color="auto" w:fill="FFFFFF"/>
        </w:rPr>
        <w:t>Problem Statement:</w:t>
      </w:r>
    </w:p>
    <w:p w:rsidR="002D7DDB" w:rsidRDefault="002D7DDB" w:rsidP="002D7DDB">
      <w:r w:rsidRPr="002D7DDB">
        <w:rPr>
          <w:rFonts w:ascii="Times New Roman" w:hAnsi="Times New Roman" w:cs="Times New Roman"/>
          <w:sz w:val="24"/>
          <w:szCs w:val="24"/>
        </w:rPr>
        <w:t xml:space="preserve">The objective of this project is to analyze a </w:t>
      </w:r>
      <w:proofErr w:type="gramStart"/>
      <w:r w:rsidRPr="002D7DDB">
        <w:rPr>
          <w:rFonts w:ascii="Times New Roman" w:hAnsi="Times New Roman" w:cs="Times New Roman"/>
          <w:sz w:val="24"/>
          <w:szCs w:val="24"/>
        </w:rPr>
        <w:t>dataset  for</w:t>
      </w:r>
      <w:proofErr w:type="gramEnd"/>
      <w:r w:rsidRPr="002D7DDB">
        <w:rPr>
          <w:rFonts w:ascii="Times New Roman" w:hAnsi="Times New Roman" w:cs="Times New Roman"/>
          <w:sz w:val="24"/>
          <w:szCs w:val="24"/>
        </w:rPr>
        <w:t xml:space="preserve"> better opportunities, employees are eager to move from one organization to another. But if they quit their jobs unexpectedly, it can result in a huge loss for the organization. A new hire will consume money and time, and newly hired employees will also take time to make the respective organization profitable</w:t>
      </w:r>
      <w:r>
        <w:t>.</w:t>
      </w:r>
    </w:p>
    <w:p w:rsidR="002D7DDB" w:rsidRDefault="002D7DDB" w:rsidP="002D7DDB"/>
    <w:p w:rsidR="002D7DDB" w:rsidRDefault="002D7DDB" w:rsidP="002D7DDB">
      <w:pPr>
        <w:rPr>
          <w:rFonts w:ascii="Times New Roman" w:hAnsi="Times New Roman" w:cs="Times New Roman"/>
          <w:b/>
          <w:sz w:val="28"/>
          <w:szCs w:val="28"/>
          <w:u w:val="single"/>
        </w:rPr>
      </w:pPr>
      <w:r>
        <w:rPr>
          <w:rFonts w:ascii="Times New Roman" w:hAnsi="Times New Roman" w:cs="Times New Roman"/>
          <w:b/>
          <w:sz w:val="28"/>
          <w:szCs w:val="28"/>
          <w:u w:val="single"/>
        </w:rPr>
        <w:t>Methods and Methodologies:</w:t>
      </w:r>
    </w:p>
    <w:p w:rsidR="002D7DDB" w:rsidRDefault="002D7DDB" w:rsidP="002D7DDB">
      <w:pPr>
        <w:spacing w:line="360" w:lineRule="auto"/>
        <w:rPr>
          <w:rFonts w:ascii="Times New Roman" w:eastAsia="Times New Roman" w:hAnsi="Times New Roman" w:cs="Times New Roman"/>
          <w:b/>
          <w:sz w:val="24"/>
          <w:szCs w:val="24"/>
          <w:u w:val="single"/>
        </w:rPr>
      </w:pPr>
      <w:r w:rsidRPr="002D7DDB">
        <w:rPr>
          <w:rFonts w:ascii="Times New Roman" w:eastAsia="Times New Roman" w:hAnsi="Times New Roman" w:cs="Times New Roman"/>
          <w:b/>
          <w:sz w:val="24"/>
          <w:szCs w:val="24"/>
          <w:u w:val="single"/>
        </w:rPr>
        <w:t xml:space="preserve">Data </w:t>
      </w:r>
      <w:proofErr w:type="spellStart"/>
      <w:r w:rsidRPr="002D7DDB">
        <w:rPr>
          <w:rFonts w:ascii="Times New Roman" w:eastAsia="Times New Roman" w:hAnsi="Times New Roman" w:cs="Times New Roman"/>
          <w:b/>
          <w:sz w:val="24"/>
          <w:szCs w:val="24"/>
          <w:u w:val="single"/>
        </w:rPr>
        <w:t>Preprocessing</w:t>
      </w:r>
      <w:proofErr w:type="spellEnd"/>
      <w:r w:rsidRPr="002D7DDB">
        <w:rPr>
          <w:rFonts w:ascii="Times New Roman" w:eastAsia="Times New Roman" w:hAnsi="Times New Roman" w:cs="Times New Roman"/>
          <w:b/>
          <w:sz w:val="24"/>
          <w:szCs w:val="24"/>
          <w:u w:val="single"/>
        </w:rPr>
        <w:t>:</w:t>
      </w:r>
    </w:p>
    <w:p w:rsidR="002D7DDB" w:rsidRDefault="002D7DDB" w:rsidP="002D7DDB">
      <w:pPr>
        <w:spacing w:line="360" w:lineRule="auto"/>
        <w:rPr>
          <w:rFonts w:ascii="Times New Roman" w:eastAsia="Times New Roman" w:hAnsi="Times New Roman" w:cs="Times New Roman"/>
          <w:b/>
          <w:sz w:val="24"/>
          <w:szCs w:val="24"/>
          <w:u w:val="single"/>
        </w:rPr>
      </w:pPr>
      <w:r w:rsidRPr="002D7DDB">
        <w:rPr>
          <w:rFonts w:ascii="Times New Roman" w:eastAsia="Times New Roman" w:hAnsi="Times New Roman" w:cs="Times New Roman"/>
          <w:b/>
          <w:sz w:val="24"/>
          <w:szCs w:val="24"/>
          <w:u w:val="single"/>
        </w:rPr>
        <w:lastRenderedPageBreak/>
        <w:drawing>
          <wp:inline distT="114300" distB="114300" distL="114300" distR="114300">
            <wp:extent cx="5295470" cy="2942580"/>
            <wp:effectExtent l="19050" t="0" r="43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293861" cy="2941686"/>
                    </a:xfrm>
                    <a:prstGeom prst="rect">
                      <a:avLst/>
                    </a:prstGeom>
                    <a:ln/>
                  </pic:spPr>
                </pic:pic>
              </a:graphicData>
            </a:graphic>
          </wp:inline>
        </w:drawing>
      </w:r>
    </w:p>
    <w:p w:rsidR="002D7DDB" w:rsidRDefault="002D7DDB" w:rsidP="002D7DDB">
      <w:pPr>
        <w:spacing w:line="360" w:lineRule="auto"/>
        <w:rPr>
          <w:rFonts w:ascii="Times New Roman" w:eastAsia="Times New Roman" w:hAnsi="Times New Roman" w:cs="Times New Roman"/>
          <w:b/>
          <w:sz w:val="24"/>
          <w:szCs w:val="24"/>
          <w:u w:val="single"/>
        </w:rPr>
      </w:pPr>
      <w:r w:rsidRPr="002D7DDB">
        <w:rPr>
          <w:rFonts w:ascii="Times New Roman" w:eastAsia="Times New Roman" w:hAnsi="Times New Roman" w:cs="Times New Roman"/>
          <w:b/>
          <w:sz w:val="24"/>
          <w:szCs w:val="24"/>
          <w:u w:val="single"/>
        </w:rPr>
        <w:t>Machine Learning Models:</w:t>
      </w:r>
    </w:p>
    <w:p w:rsidR="002D7DDB" w:rsidRDefault="002D7DDB" w:rsidP="002D7DDB">
      <w:pPr>
        <w:spacing w:line="360" w:lineRule="auto"/>
        <w:rPr>
          <w:rFonts w:ascii="Times New Roman" w:eastAsia="Times New Roman" w:hAnsi="Times New Roman" w:cs="Times New Roman"/>
          <w:sz w:val="24"/>
          <w:szCs w:val="24"/>
        </w:rPr>
      </w:pPr>
      <w:r w:rsidRPr="002D7DDB">
        <w:rPr>
          <w:rFonts w:ascii="Times New Roman" w:eastAsia="Times New Roman" w:hAnsi="Times New Roman" w:cs="Times New Roman"/>
          <w:sz w:val="24"/>
          <w:szCs w:val="24"/>
        </w:rPr>
        <w:drawing>
          <wp:inline distT="114300" distB="114300" distL="114300" distR="114300">
            <wp:extent cx="5731200" cy="2120900"/>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2120900"/>
                    </a:xfrm>
                    <a:prstGeom prst="rect">
                      <a:avLst/>
                    </a:prstGeom>
                    <a:ln/>
                  </pic:spPr>
                </pic:pic>
              </a:graphicData>
            </a:graphic>
          </wp:inline>
        </w:drawing>
      </w:r>
    </w:p>
    <w:p w:rsidR="002D7DDB" w:rsidRDefault="002D7DDB" w:rsidP="002D7D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utilized three machine learning models for classification: </w:t>
      </w:r>
    </w:p>
    <w:p w:rsidR="002D7DDB" w:rsidRDefault="002D7DDB" w:rsidP="002D7DDB">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Decision Tree: A single decision tree classifier.</w:t>
      </w:r>
    </w:p>
    <w:p w:rsidR="002D7DDB" w:rsidRDefault="002D7DDB" w:rsidP="002D7DDB">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 An ensemble of decision trees.</w:t>
      </w:r>
    </w:p>
    <w:p w:rsidR="002D7DDB" w:rsidRDefault="002D7DDB" w:rsidP="002D7DDB">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Random Forest with </w:t>
      </w:r>
      <w:proofErr w:type="spellStart"/>
      <w:r>
        <w:rPr>
          <w:rFonts w:ascii="Times New Roman" w:eastAsia="Times New Roman" w:hAnsi="Times New Roman" w:cs="Times New Roman"/>
          <w:color w:val="000000"/>
          <w:sz w:val="24"/>
          <w:szCs w:val="24"/>
        </w:rPr>
        <w:t>AdaBoost</w:t>
      </w:r>
      <w:proofErr w:type="spellEnd"/>
      <w:r>
        <w:rPr>
          <w:rFonts w:ascii="Times New Roman" w:eastAsia="Times New Roman" w:hAnsi="Times New Roman" w:cs="Times New Roman"/>
          <w:color w:val="000000"/>
          <w:sz w:val="24"/>
          <w:szCs w:val="24"/>
        </w:rPr>
        <w:t xml:space="preserve">: Random Forest with </w:t>
      </w:r>
      <w:proofErr w:type="spellStart"/>
      <w:r>
        <w:rPr>
          <w:rFonts w:ascii="Times New Roman" w:eastAsia="Times New Roman" w:hAnsi="Times New Roman" w:cs="Times New Roman"/>
          <w:color w:val="000000"/>
          <w:sz w:val="24"/>
          <w:szCs w:val="24"/>
        </w:rPr>
        <w:t>AdaBoost</w:t>
      </w:r>
      <w:proofErr w:type="spellEnd"/>
      <w:r>
        <w:rPr>
          <w:rFonts w:ascii="Times New Roman" w:eastAsia="Times New Roman" w:hAnsi="Times New Roman" w:cs="Times New Roman"/>
          <w:color w:val="000000"/>
          <w:sz w:val="24"/>
          <w:szCs w:val="24"/>
        </w:rPr>
        <w:t xml:space="preserve"> boosting technique.</w:t>
      </w:r>
    </w:p>
    <w:p w:rsidR="00922C0D" w:rsidRDefault="00922C0D" w:rsidP="002D7DDB">
      <w:pPr>
        <w:rPr>
          <w:rFonts w:ascii="Times New Roman" w:eastAsia="Times New Roman" w:hAnsi="Times New Roman" w:cs="Times New Roman"/>
          <w:b/>
          <w:sz w:val="24"/>
          <w:szCs w:val="24"/>
          <w:u w:val="single"/>
        </w:rPr>
      </w:pPr>
    </w:p>
    <w:p w:rsidR="002D7DDB" w:rsidRDefault="002D7DDB" w:rsidP="002D7DDB">
      <w:pPr>
        <w:rPr>
          <w:rFonts w:ascii="Times New Roman" w:eastAsia="Times New Roman" w:hAnsi="Times New Roman" w:cs="Times New Roman"/>
          <w:b/>
          <w:sz w:val="24"/>
          <w:szCs w:val="24"/>
          <w:u w:val="single"/>
        </w:rPr>
      </w:pPr>
      <w:r w:rsidRPr="002D7DDB">
        <w:rPr>
          <w:rFonts w:ascii="Times New Roman" w:eastAsia="Times New Roman" w:hAnsi="Times New Roman" w:cs="Times New Roman"/>
          <w:b/>
          <w:sz w:val="24"/>
          <w:szCs w:val="24"/>
          <w:u w:val="single"/>
        </w:rPr>
        <w:t>Model Evaluation Metrics:</w:t>
      </w:r>
    </w:p>
    <w:p w:rsidR="002D7DDB" w:rsidRDefault="002D7DDB" w:rsidP="002D7DDB">
      <w:pPr>
        <w:rPr>
          <w:rFonts w:ascii="Times New Roman" w:eastAsia="Times New Roman" w:hAnsi="Times New Roman" w:cs="Times New Roman"/>
          <w:b/>
          <w:sz w:val="24"/>
          <w:szCs w:val="24"/>
          <w:u w:val="single"/>
        </w:rPr>
      </w:pPr>
      <w:r w:rsidRPr="002D7DDB">
        <w:rPr>
          <w:rFonts w:ascii="Times New Roman" w:eastAsia="Times New Roman" w:hAnsi="Times New Roman" w:cs="Times New Roman"/>
          <w:b/>
          <w:sz w:val="24"/>
          <w:szCs w:val="24"/>
          <w:u w:val="single"/>
        </w:rPr>
        <w:lastRenderedPageBreak/>
        <w:drawing>
          <wp:inline distT="114300" distB="114300" distL="114300" distR="114300">
            <wp:extent cx="5731510" cy="1644662"/>
            <wp:effectExtent l="19050" t="0" r="254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510" cy="1644662"/>
                    </a:xfrm>
                    <a:prstGeom prst="rect">
                      <a:avLst/>
                    </a:prstGeom>
                    <a:ln/>
                  </pic:spPr>
                </pic:pic>
              </a:graphicData>
            </a:graphic>
          </wp:inline>
        </w:drawing>
      </w:r>
    </w:p>
    <w:p w:rsidR="002D7DDB" w:rsidRDefault="002D7DDB" w:rsidP="002D7DD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evaluated the models using the following metrics:</w:t>
      </w:r>
    </w:p>
    <w:p w:rsidR="002D7DDB" w:rsidRDefault="002D7DDB" w:rsidP="002D7DDB">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 The proportion of correct predictions.</w:t>
      </w:r>
    </w:p>
    <w:p w:rsidR="002D7DDB" w:rsidRDefault="002D7DDB" w:rsidP="002D7DDB">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 The ability to correctly identify positive predictions.</w:t>
      </w:r>
    </w:p>
    <w:p w:rsidR="002D7DDB" w:rsidRDefault="002D7DDB" w:rsidP="002D7DDB">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 The ability to correctly identify positive instances.</w:t>
      </w:r>
    </w:p>
    <w:p w:rsidR="002D7DDB" w:rsidRDefault="002D7DDB" w:rsidP="002D7DDB">
      <w:pPr>
        <w:numPr>
          <w:ilvl w:val="0"/>
          <w:numId w:val="2"/>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F1-score: The harmonic mean of precision and recall.</w:t>
      </w:r>
    </w:p>
    <w:p w:rsidR="00922C0D" w:rsidRDefault="00922C0D" w:rsidP="00922C0D">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922C0D" w:rsidRPr="00922C0D" w:rsidRDefault="00922C0D" w:rsidP="00922C0D">
      <w:pPr>
        <w:pBdr>
          <w:top w:val="nil"/>
          <w:left w:val="nil"/>
          <w:bottom w:val="nil"/>
          <w:right w:val="nil"/>
          <w:between w:val="nil"/>
        </w:pBdr>
        <w:spacing w:after="200" w:line="276"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Implementation:</w:t>
      </w:r>
    </w:p>
    <w:p w:rsidR="002D7DDB" w:rsidRDefault="002D7DDB" w:rsidP="002D7DDB">
      <w:pPr>
        <w:rPr>
          <w:rFonts w:ascii="Times New Roman" w:eastAsia="Times New Roman" w:hAnsi="Times New Roman" w:cs="Times New Roman"/>
          <w:b/>
          <w:sz w:val="24"/>
          <w:szCs w:val="24"/>
          <w:u w:val="single"/>
        </w:rPr>
      </w:pPr>
      <w:r w:rsidRPr="002D7DDB">
        <w:rPr>
          <w:rFonts w:ascii="Times New Roman" w:eastAsia="Times New Roman" w:hAnsi="Times New Roman" w:cs="Times New Roman"/>
          <w:b/>
          <w:sz w:val="24"/>
          <w:szCs w:val="24"/>
          <w:u w:val="single"/>
        </w:rPr>
        <w:t>Model Comparison and Results:</w:t>
      </w:r>
    </w:p>
    <w:p w:rsidR="002D7DDB" w:rsidRDefault="002D7DDB" w:rsidP="002D7DDB">
      <w:pPr>
        <w:rPr>
          <w:rFonts w:ascii="Times New Roman" w:eastAsia="Times New Roman" w:hAnsi="Times New Roman" w:cs="Times New Roman"/>
          <w:b/>
          <w:sz w:val="24"/>
          <w:szCs w:val="24"/>
          <w:u w:val="single"/>
        </w:rPr>
      </w:pPr>
      <w:r w:rsidRPr="002D7DDB">
        <w:rPr>
          <w:rFonts w:ascii="Times New Roman" w:eastAsia="Times New Roman" w:hAnsi="Times New Roman" w:cs="Times New Roman"/>
          <w:b/>
          <w:sz w:val="24"/>
          <w:szCs w:val="24"/>
          <w:u w:val="single"/>
        </w:rPr>
        <w:drawing>
          <wp:inline distT="114300" distB="114300" distL="114300" distR="114300">
            <wp:extent cx="4305300" cy="24384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305300" cy="2438400"/>
                    </a:xfrm>
                    <a:prstGeom prst="rect">
                      <a:avLst/>
                    </a:prstGeom>
                    <a:ln/>
                  </pic:spPr>
                </pic:pic>
              </a:graphicData>
            </a:graphic>
          </wp:inline>
        </w:drawing>
      </w:r>
    </w:p>
    <w:p w:rsidR="002D7DDB" w:rsidRDefault="002D7DDB" w:rsidP="002D7DDB">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training and testing the models, we compared their performance:</w:t>
      </w:r>
    </w:p>
    <w:tbl>
      <w:tblPr>
        <w:tblW w:w="9206" w:type="dxa"/>
        <w:tblBorders>
          <w:top w:val="single" w:sz="4" w:space="0" w:color="000000"/>
          <w:left w:val="single" w:sz="4" w:space="0" w:color="000000"/>
          <w:bottom w:val="single" w:sz="4" w:space="0" w:color="000000"/>
          <w:right w:val="single" w:sz="4" w:space="0" w:color="000000"/>
        </w:tblBorders>
        <w:tblLayout w:type="fixed"/>
        <w:tblLook w:val="0400"/>
      </w:tblPr>
      <w:tblGrid>
        <w:gridCol w:w="4209"/>
        <w:gridCol w:w="1367"/>
        <w:gridCol w:w="1331"/>
        <w:gridCol w:w="1011"/>
        <w:gridCol w:w="1288"/>
      </w:tblGrid>
      <w:tr w:rsidR="002D7DDB" w:rsidTr="00005649">
        <w:trPr>
          <w:cantSplit/>
          <w:trHeight w:val="526"/>
          <w:tblHeader/>
        </w:trPr>
        <w:tc>
          <w:tcPr>
            <w:tcW w:w="4209" w:type="dxa"/>
            <w:tcBorders>
              <w:top w:val="single" w:sz="6"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Model</w:t>
            </w:r>
          </w:p>
        </w:tc>
        <w:tc>
          <w:tcPr>
            <w:tcW w:w="1367" w:type="dxa"/>
            <w:tcBorders>
              <w:top w:val="single" w:sz="6"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Accuracy</w:t>
            </w:r>
          </w:p>
        </w:tc>
        <w:tc>
          <w:tcPr>
            <w:tcW w:w="1331" w:type="dxa"/>
            <w:tcBorders>
              <w:top w:val="single" w:sz="6"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Precision</w:t>
            </w:r>
          </w:p>
        </w:tc>
        <w:tc>
          <w:tcPr>
            <w:tcW w:w="1011" w:type="dxa"/>
            <w:tcBorders>
              <w:top w:val="single" w:sz="6"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Recall</w:t>
            </w:r>
          </w:p>
        </w:tc>
        <w:tc>
          <w:tcPr>
            <w:tcW w:w="1288" w:type="dxa"/>
            <w:tcBorders>
              <w:top w:val="single" w:sz="6" w:space="0" w:color="D9D9E3"/>
              <w:left w:val="single" w:sz="6" w:space="0" w:color="D9D9E3"/>
              <w:bottom w:val="single" w:sz="6" w:space="0" w:color="D9D9E3"/>
              <w:right w:val="single" w:sz="6"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F1-score</w:t>
            </w:r>
          </w:p>
        </w:tc>
      </w:tr>
      <w:tr w:rsidR="002D7DDB" w:rsidTr="00005649">
        <w:trPr>
          <w:cantSplit/>
          <w:trHeight w:val="541"/>
          <w:tblHeader/>
        </w:trPr>
        <w:tc>
          <w:tcPr>
            <w:tcW w:w="4209"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Decision Tree</w:t>
            </w:r>
          </w:p>
        </w:tc>
        <w:tc>
          <w:tcPr>
            <w:tcW w:w="1367"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0.88</w:t>
            </w:r>
          </w:p>
        </w:tc>
        <w:tc>
          <w:tcPr>
            <w:tcW w:w="1331"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0.88</w:t>
            </w:r>
          </w:p>
        </w:tc>
        <w:tc>
          <w:tcPr>
            <w:tcW w:w="1011"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0.85</w:t>
            </w:r>
          </w:p>
        </w:tc>
        <w:tc>
          <w:tcPr>
            <w:tcW w:w="1288" w:type="dxa"/>
            <w:tcBorders>
              <w:top w:val="single" w:sz="4" w:space="0" w:color="D9D9E3"/>
              <w:left w:val="single" w:sz="6" w:space="0" w:color="D9D9E3"/>
              <w:bottom w:val="single" w:sz="6" w:space="0" w:color="D9D9E3"/>
              <w:right w:val="single" w:sz="6"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0.86</w:t>
            </w:r>
          </w:p>
        </w:tc>
      </w:tr>
      <w:tr w:rsidR="002D7DDB" w:rsidTr="00005649">
        <w:trPr>
          <w:cantSplit/>
          <w:trHeight w:val="526"/>
          <w:tblHeader/>
        </w:trPr>
        <w:tc>
          <w:tcPr>
            <w:tcW w:w="4209"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Random Forest</w:t>
            </w:r>
          </w:p>
        </w:tc>
        <w:tc>
          <w:tcPr>
            <w:tcW w:w="1367"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0.89</w:t>
            </w:r>
          </w:p>
        </w:tc>
        <w:tc>
          <w:tcPr>
            <w:tcW w:w="1331"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0.88</w:t>
            </w:r>
          </w:p>
        </w:tc>
        <w:tc>
          <w:tcPr>
            <w:tcW w:w="1011"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0.98</w:t>
            </w:r>
          </w:p>
        </w:tc>
        <w:tc>
          <w:tcPr>
            <w:tcW w:w="1288" w:type="dxa"/>
            <w:tcBorders>
              <w:top w:val="single" w:sz="4" w:space="0" w:color="D9D9E3"/>
              <w:left w:val="single" w:sz="6" w:space="0" w:color="D9D9E3"/>
              <w:bottom w:val="single" w:sz="6" w:space="0" w:color="D9D9E3"/>
              <w:right w:val="single" w:sz="6"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0.93</w:t>
            </w:r>
          </w:p>
        </w:tc>
      </w:tr>
      <w:tr w:rsidR="002D7DDB" w:rsidTr="00005649">
        <w:trPr>
          <w:cantSplit/>
          <w:trHeight w:val="526"/>
          <w:tblHeader/>
        </w:trPr>
        <w:tc>
          <w:tcPr>
            <w:tcW w:w="4209"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SVM</w:t>
            </w:r>
          </w:p>
        </w:tc>
        <w:tc>
          <w:tcPr>
            <w:tcW w:w="1367"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0.86</w:t>
            </w:r>
          </w:p>
        </w:tc>
        <w:tc>
          <w:tcPr>
            <w:tcW w:w="1331"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0.87</w:t>
            </w:r>
          </w:p>
        </w:tc>
        <w:tc>
          <w:tcPr>
            <w:tcW w:w="1011" w:type="dxa"/>
            <w:tcBorders>
              <w:top w:val="single" w:sz="4" w:space="0" w:color="D9D9E3"/>
              <w:left w:val="single" w:sz="6" w:space="0" w:color="D9D9E3"/>
              <w:bottom w:val="single" w:sz="6" w:space="0" w:color="D9D9E3"/>
              <w:right w:val="single" w:sz="4"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0.96</w:t>
            </w:r>
          </w:p>
        </w:tc>
        <w:tc>
          <w:tcPr>
            <w:tcW w:w="1288" w:type="dxa"/>
            <w:tcBorders>
              <w:top w:val="single" w:sz="4" w:space="0" w:color="D9D9E3"/>
              <w:left w:val="single" w:sz="6" w:space="0" w:color="D9D9E3"/>
              <w:bottom w:val="single" w:sz="6" w:space="0" w:color="D9D9E3"/>
              <w:right w:val="single" w:sz="6" w:space="0" w:color="D9D9E3"/>
            </w:tcBorders>
            <w:shd w:val="clear" w:color="auto" w:fill="444654"/>
            <w:vAlign w:val="bottom"/>
          </w:tcPr>
          <w:p w:rsidR="002D7DDB" w:rsidRDefault="002D7DDB" w:rsidP="00005649">
            <w:pPr>
              <w:rPr>
                <w:rFonts w:ascii="Times New Roman" w:eastAsia="Times New Roman" w:hAnsi="Times New Roman" w:cs="Times New Roman"/>
                <w:color w:val="FFFFFF"/>
              </w:rPr>
            </w:pPr>
            <w:r>
              <w:rPr>
                <w:rFonts w:ascii="Times New Roman" w:eastAsia="Times New Roman" w:hAnsi="Times New Roman" w:cs="Times New Roman"/>
                <w:color w:val="FFFFFF"/>
              </w:rPr>
              <w:t>0.93</w:t>
            </w:r>
          </w:p>
        </w:tc>
      </w:tr>
    </w:tbl>
    <w:p w:rsidR="002D7DDB" w:rsidRDefault="002D7DDB" w:rsidP="002D7DDB">
      <w:pPr>
        <w:jc w:val="both"/>
        <w:rPr>
          <w:rFonts w:ascii="Times New Roman" w:eastAsia="Times New Roman" w:hAnsi="Times New Roman" w:cs="Times New Roman"/>
          <w:sz w:val="24"/>
          <w:szCs w:val="24"/>
        </w:rPr>
      </w:pPr>
    </w:p>
    <w:p w:rsidR="002D7DDB" w:rsidRDefault="002D7DDB" w:rsidP="002D7DD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Based on the accuracy, precision, recall, and F1-score, the decision tree model outperformed the other models.</w:t>
      </w:r>
    </w:p>
    <w:p w:rsidR="002D7DDB" w:rsidRDefault="002D7DDB" w:rsidP="002D7DDB">
      <w:pPr>
        <w:rPr>
          <w:rFonts w:ascii="Times New Roman" w:eastAsia="Times New Roman" w:hAnsi="Times New Roman" w:cs="Times New Roman"/>
          <w:b/>
          <w:sz w:val="24"/>
          <w:szCs w:val="24"/>
          <w:u w:val="single"/>
        </w:rPr>
      </w:pPr>
      <w:r w:rsidRPr="002D7DDB">
        <w:rPr>
          <w:rFonts w:ascii="Times New Roman" w:eastAsia="Times New Roman" w:hAnsi="Times New Roman" w:cs="Times New Roman"/>
          <w:b/>
          <w:sz w:val="24"/>
          <w:szCs w:val="24"/>
          <w:u w:val="single"/>
        </w:rPr>
        <w:t>Data Visualization:</w:t>
      </w:r>
    </w:p>
    <w:p w:rsidR="002D7DDB" w:rsidRDefault="002D7DDB" w:rsidP="002D7DDB">
      <w:pPr>
        <w:rPr>
          <w:rFonts w:ascii="Times New Roman" w:eastAsia="Times New Roman" w:hAnsi="Times New Roman" w:cs="Times New Roman"/>
          <w:sz w:val="24"/>
          <w:szCs w:val="24"/>
        </w:rPr>
      </w:pPr>
      <w:r w:rsidRPr="002D7DDB">
        <w:rPr>
          <w:rFonts w:ascii="Times New Roman" w:eastAsia="Times New Roman" w:hAnsi="Times New Roman" w:cs="Times New Roman"/>
          <w:sz w:val="24"/>
          <w:szCs w:val="24"/>
        </w:rPr>
        <w:drawing>
          <wp:inline distT="114300" distB="114300" distL="114300" distR="114300">
            <wp:extent cx="5148263" cy="44196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48263" cy="4419600"/>
                    </a:xfrm>
                    <a:prstGeom prst="rect">
                      <a:avLst/>
                    </a:prstGeom>
                    <a:ln/>
                  </pic:spPr>
                </pic:pic>
              </a:graphicData>
            </a:graphic>
          </wp:inline>
        </w:drawing>
      </w:r>
    </w:p>
    <w:p w:rsidR="002D7DDB" w:rsidRDefault="002D7DDB" w:rsidP="002D7D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visualizations to gain insights into the dataset:</w:t>
      </w:r>
    </w:p>
    <w:p w:rsidR="002D7DDB" w:rsidRDefault="002D7DDB" w:rsidP="002D7DDB">
      <w:pPr>
        <w:numPr>
          <w:ilvl w:val="0"/>
          <w:numId w:val="3"/>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2D7DDB">
        <w:rPr>
          <w:rFonts w:ascii="Times New Roman" w:eastAsia="Times New Roman" w:hAnsi="Times New Roman" w:cs="Times New Roman"/>
          <w:color w:val="000000"/>
          <w:sz w:val="24"/>
          <w:szCs w:val="24"/>
        </w:rPr>
        <w:t xml:space="preserve">Correlation </w:t>
      </w:r>
      <w:proofErr w:type="spellStart"/>
      <w:r w:rsidRPr="002D7DDB">
        <w:rPr>
          <w:rFonts w:ascii="Times New Roman" w:eastAsia="Times New Roman" w:hAnsi="Times New Roman" w:cs="Times New Roman"/>
          <w:color w:val="000000"/>
          <w:sz w:val="24"/>
          <w:szCs w:val="24"/>
        </w:rPr>
        <w:t>Heatmap</w:t>
      </w:r>
      <w:proofErr w:type="spellEnd"/>
      <w:r w:rsidRPr="002D7DDB">
        <w:rPr>
          <w:rFonts w:ascii="Times New Roman" w:eastAsia="Times New Roman" w:hAnsi="Times New Roman" w:cs="Times New Roman"/>
          <w:color w:val="000000"/>
          <w:sz w:val="24"/>
          <w:szCs w:val="24"/>
        </w:rPr>
        <w:t xml:space="preserve">: A </w:t>
      </w:r>
      <w:proofErr w:type="spellStart"/>
      <w:r w:rsidRPr="002D7DDB">
        <w:rPr>
          <w:rFonts w:ascii="Times New Roman" w:eastAsia="Times New Roman" w:hAnsi="Times New Roman" w:cs="Times New Roman"/>
          <w:color w:val="000000"/>
          <w:sz w:val="24"/>
          <w:szCs w:val="24"/>
        </w:rPr>
        <w:t>heatmap</w:t>
      </w:r>
      <w:proofErr w:type="spellEnd"/>
      <w:r w:rsidRPr="002D7DDB">
        <w:rPr>
          <w:rFonts w:ascii="Times New Roman" w:eastAsia="Times New Roman" w:hAnsi="Times New Roman" w:cs="Times New Roman"/>
          <w:color w:val="000000"/>
          <w:sz w:val="24"/>
          <w:szCs w:val="24"/>
        </w:rPr>
        <w:t xml:space="preserve"> showing the correlation between numeric features. </w:t>
      </w:r>
    </w:p>
    <w:p w:rsidR="002D7DDB" w:rsidRDefault="00922C0D" w:rsidP="002D7DDB">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922C0D">
        <w:rPr>
          <w:rFonts w:ascii="Times New Roman" w:eastAsia="Times New Roman" w:hAnsi="Times New Roman" w:cs="Times New Roman"/>
          <w:color w:val="000000"/>
          <w:sz w:val="24"/>
          <w:szCs w:val="24"/>
        </w:rPr>
        <w:lastRenderedPageBreak/>
        <w:drawing>
          <wp:inline distT="114300" distB="114300" distL="114300" distR="114300">
            <wp:extent cx="5328271" cy="3478845"/>
            <wp:effectExtent l="19050" t="0" r="5729"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329992" cy="3479969"/>
                    </a:xfrm>
                    <a:prstGeom prst="rect">
                      <a:avLst/>
                    </a:prstGeom>
                    <a:ln/>
                  </pic:spPr>
                </pic:pic>
              </a:graphicData>
            </a:graphic>
          </wp:inline>
        </w:drawing>
      </w:r>
    </w:p>
    <w:p w:rsidR="00922C0D" w:rsidRDefault="00922C0D" w:rsidP="002D7DDB">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922C0D">
        <w:rPr>
          <w:rFonts w:ascii="Times New Roman" w:eastAsia="Times New Roman" w:hAnsi="Times New Roman" w:cs="Times New Roman"/>
          <w:color w:val="000000"/>
          <w:sz w:val="24"/>
          <w:szCs w:val="24"/>
        </w:rPr>
        <w:drawing>
          <wp:inline distT="114300" distB="114300" distL="114300" distR="114300">
            <wp:extent cx="4543425" cy="328612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43425" cy="3286125"/>
                    </a:xfrm>
                    <a:prstGeom prst="rect">
                      <a:avLst/>
                    </a:prstGeom>
                    <a:ln/>
                  </pic:spPr>
                </pic:pic>
              </a:graphicData>
            </a:graphic>
          </wp:inline>
        </w:drawing>
      </w:r>
    </w:p>
    <w:p w:rsidR="00922C0D" w:rsidRDefault="00922C0D" w:rsidP="002D7DDB">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922C0D">
        <w:rPr>
          <w:rFonts w:ascii="Times New Roman" w:eastAsia="Times New Roman" w:hAnsi="Times New Roman" w:cs="Times New Roman"/>
          <w:color w:val="000000"/>
          <w:sz w:val="24"/>
          <w:szCs w:val="24"/>
        </w:rPr>
        <w:lastRenderedPageBreak/>
        <w:drawing>
          <wp:inline distT="114300" distB="114300" distL="114300" distR="114300">
            <wp:extent cx="5731200" cy="36957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3695700"/>
                    </a:xfrm>
                    <a:prstGeom prst="rect">
                      <a:avLst/>
                    </a:prstGeom>
                    <a:ln/>
                  </pic:spPr>
                </pic:pic>
              </a:graphicData>
            </a:graphic>
          </wp:inline>
        </w:drawing>
      </w:r>
    </w:p>
    <w:p w:rsidR="00922C0D" w:rsidRDefault="00922C0D" w:rsidP="002D7DDB">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922C0D">
        <w:rPr>
          <w:rFonts w:ascii="Times New Roman" w:eastAsia="Times New Roman" w:hAnsi="Times New Roman" w:cs="Times New Roman"/>
          <w:color w:val="000000"/>
          <w:sz w:val="24"/>
          <w:szCs w:val="24"/>
        </w:rPr>
        <w:drawing>
          <wp:inline distT="114300" distB="114300" distL="114300" distR="114300">
            <wp:extent cx="4723254" cy="4152614"/>
            <wp:effectExtent l="19050" t="0" r="1146"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25461" cy="4154554"/>
                    </a:xfrm>
                    <a:prstGeom prst="rect">
                      <a:avLst/>
                    </a:prstGeom>
                    <a:ln/>
                  </pic:spPr>
                </pic:pic>
              </a:graphicData>
            </a:graphic>
          </wp:inline>
        </w:drawing>
      </w:r>
    </w:p>
    <w:p w:rsidR="00922C0D" w:rsidRDefault="00922C0D" w:rsidP="002D7DDB">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sidRPr="00922C0D">
        <w:rPr>
          <w:rFonts w:ascii="Times New Roman" w:eastAsia="Times New Roman" w:hAnsi="Times New Roman" w:cs="Times New Roman"/>
          <w:color w:val="000000"/>
          <w:sz w:val="24"/>
          <w:szCs w:val="24"/>
        </w:rPr>
        <w:lastRenderedPageBreak/>
        <w:drawing>
          <wp:inline distT="114300" distB="114300" distL="114300" distR="114300">
            <wp:extent cx="4278150" cy="4518296"/>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278150" cy="4518296"/>
                    </a:xfrm>
                    <a:prstGeom prst="rect">
                      <a:avLst/>
                    </a:prstGeom>
                    <a:ln/>
                  </pic:spPr>
                </pic:pic>
              </a:graphicData>
            </a:graphic>
          </wp:inline>
        </w:drawing>
      </w:r>
    </w:p>
    <w:p w:rsidR="00922C0D" w:rsidRDefault="00922C0D" w:rsidP="00922C0D">
      <w:pPr>
        <w:rPr>
          <w:rFonts w:ascii="Times New Roman" w:eastAsia="Times New Roman" w:hAnsi="Times New Roman" w:cs="Times New Roman"/>
          <w:sz w:val="24"/>
          <w:szCs w:val="24"/>
        </w:rPr>
      </w:pPr>
      <w:r w:rsidRPr="00922C0D">
        <w:rPr>
          <w:rFonts w:ascii="Times New Roman" w:eastAsia="Times New Roman" w:hAnsi="Times New Roman" w:cs="Times New Roman"/>
          <w:sz w:val="24"/>
          <w:szCs w:val="24"/>
        </w:rPr>
        <w:t xml:space="preserve">Best Model is </w:t>
      </w:r>
      <w:proofErr w:type="spellStart"/>
      <w:r w:rsidRPr="00922C0D">
        <w:rPr>
          <w:rFonts w:ascii="Times New Roman" w:eastAsia="Times New Roman" w:hAnsi="Times New Roman" w:cs="Times New Roman"/>
          <w:sz w:val="24"/>
          <w:szCs w:val="24"/>
        </w:rPr>
        <w:t>RandomForest</w:t>
      </w:r>
      <w:proofErr w:type="spellEnd"/>
      <w:r w:rsidRPr="00922C0D">
        <w:rPr>
          <w:rFonts w:ascii="Times New Roman" w:eastAsia="Times New Roman" w:hAnsi="Times New Roman" w:cs="Times New Roman"/>
          <w:sz w:val="24"/>
          <w:szCs w:val="24"/>
        </w:rPr>
        <w:t xml:space="preserve"> its </w:t>
      </w:r>
      <w:proofErr w:type="gramStart"/>
      <w:r w:rsidRPr="00922C0D">
        <w:rPr>
          <w:rFonts w:ascii="Times New Roman" w:eastAsia="Times New Roman" w:hAnsi="Times New Roman" w:cs="Times New Roman"/>
          <w:sz w:val="24"/>
          <w:szCs w:val="24"/>
        </w:rPr>
        <w:t>Output :</w:t>
      </w:r>
      <w:proofErr w:type="gramEnd"/>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0.8775510204081632</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Report:</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precision</w:t>
      </w:r>
      <w:proofErr w:type="gramEnd"/>
      <w:r>
        <w:rPr>
          <w:rFonts w:ascii="Times New Roman" w:eastAsia="Times New Roman" w:hAnsi="Times New Roman" w:cs="Times New Roman"/>
          <w:sz w:val="24"/>
          <w:szCs w:val="24"/>
        </w:rPr>
        <w:t xml:space="preserve">    recall  f1-score   support</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0       0.88      1.00      0.93       255</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1       0.80      0.10      0.18        39</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0.88       294</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macro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0.84      0.55      0.56       294</w:t>
      </w:r>
    </w:p>
    <w:p w:rsidR="00922C0D" w:rsidRDefault="00922C0D" w:rsidP="00922C0D">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weighted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0.87      0.88      0.83       294</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[[254   1]</w:t>
      </w:r>
    </w:p>
    <w:p w:rsidR="00922C0D" w:rsidRDefault="00922C0D" w:rsidP="00922C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[ 35</w:t>
      </w:r>
      <w:proofErr w:type="gramEnd"/>
      <w:r>
        <w:rPr>
          <w:rFonts w:ascii="Times New Roman" w:eastAsia="Times New Roman" w:hAnsi="Times New Roman" w:cs="Times New Roman"/>
          <w:sz w:val="24"/>
          <w:szCs w:val="24"/>
        </w:rPr>
        <w:t xml:space="preserve">   4]]</w:t>
      </w:r>
    </w:p>
    <w:p w:rsidR="00922C0D" w:rsidRDefault="00922C0D" w:rsidP="00922C0D">
      <w:pPr>
        <w:rPr>
          <w:rFonts w:ascii="Times New Roman" w:eastAsia="Times New Roman" w:hAnsi="Times New Roman" w:cs="Times New Roman"/>
          <w:sz w:val="24"/>
          <w:szCs w:val="24"/>
        </w:rPr>
      </w:pPr>
      <w:r w:rsidRPr="00922C0D">
        <w:rPr>
          <w:rFonts w:ascii="Times New Roman" w:eastAsia="Times New Roman" w:hAnsi="Times New Roman" w:cs="Times New Roman"/>
          <w:sz w:val="24"/>
          <w:szCs w:val="24"/>
        </w:rPr>
        <w:lastRenderedPageBreak/>
        <w:drawing>
          <wp:inline distT="114300" distB="114300" distL="114300" distR="114300">
            <wp:extent cx="2501738" cy="2005161"/>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501738" cy="2005161"/>
                    </a:xfrm>
                    <a:prstGeom prst="rect">
                      <a:avLst/>
                    </a:prstGeom>
                    <a:ln/>
                  </pic:spPr>
                </pic:pic>
              </a:graphicData>
            </a:graphic>
          </wp:inline>
        </w:drawing>
      </w:r>
    </w:p>
    <w:p w:rsidR="00922C0D" w:rsidRDefault="00922C0D" w:rsidP="00922C0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 and Discussion:</w:t>
      </w:r>
    </w:p>
    <w:p w:rsidR="00922C0D" w:rsidRDefault="00922C0D" w:rsidP="00922C0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Final Result:</w:t>
      </w:r>
    </w:p>
    <w:p w:rsidR="00922C0D" w:rsidRDefault="00922C0D" w:rsidP="00922C0D">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Random Forest Classifier: Accuracy: 0.8775510204081632 F1-score: 0.18181818181818182 </w:t>
      </w:r>
    </w:p>
    <w:p w:rsidR="00922C0D" w:rsidRDefault="00922C0D" w:rsidP="00922C0D">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Classification Report: precision recall f1-score support </w:t>
      </w:r>
    </w:p>
    <w:p w:rsidR="00922C0D" w:rsidRDefault="00922C0D" w:rsidP="00922C0D">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0                       0.88      1.00    0.93      255 </w:t>
      </w:r>
    </w:p>
    <w:p w:rsidR="00922C0D" w:rsidRDefault="00922C0D" w:rsidP="00922C0D">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1                       0.80      0.10    0.18       39</w:t>
      </w:r>
    </w:p>
    <w:p w:rsidR="00922C0D" w:rsidRDefault="00922C0D" w:rsidP="00922C0D">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w:t>
      </w:r>
      <w:proofErr w:type="gramStart"/>
      <w:r>
        <w:rPr>
          <w:rFonts w:ascii="Courier New" w:eastAsia="Courier New" w:hAnsi="Courier New" w:cs="Courier New"/>
          <w:color w:val="D5D5D5"/>
          <w:sz w:val="21"/>
          <w:szCs w:val="21"/>
          <w:shd w:val="clear" w:color="auto" w:fill="383838"/>
        </w:rPr>
        <w:t>accuracy</w:t>
      </w:r>
      <w:proofErr w:type="gramEnd"/>
      <w:r>
        <w:rPr>
          <w:rFonts w:ascii="Courier New" w:eastAsia="Courier New" w:hAnsi="Courier New" w:cs="Courier New"/>
          <w:color w:val="D5D5D5"/>
          <w:sz w:val="21"/>
          <w:szCs w:val="21"/>
          <w:shd w:val="clear" w:color="auto" w:fill="383838"/>
        </w:rPr>
        <w:t xml:space="preserve">                                 0.88      294</w:t>
      </w:r>
    </w:p>
    <w:p w:rsidR="00922C0D" w:rsidRDefault="00922C0D" w:rsidP="00922C0D">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w:t>
      </w:r>
      <w:proofErr w:type="gramStart"/>
      <w:r>
        <w:rPr>
          <w:rFonts w:ascii="Courier New" w:eastAsia="Courier New" w:hAnsi="Courier New" w:cs="Courier New"/>
          <w:color w:val="D5D5D5"/>
          <w:sz w:val="21"/>
          <w:szCs w:val="21"/>
          <w:shd w:val="clear" w:color="auto" w:fill="383838"/>
        </w:rPr>
        <w:t>macro</w:t>
      </w:r>
      <w:proofErr w:type="gramEnd"/>
      <w:r>
        <w:rPr>
          <w:rFonts w:ascii="Courier New" w:eastAsia="Courier New" w:hAnsi="Courier New" w:cs="Courier New"/>
          <w:color w:val="D5D5D5"/>
          <w:sz w:val="21"/>
          <w:szCs w:val="21"/>
          <w:shd w:val="clear" w:color="auto" w:fill="383838"/>
        </w:rPr>
        <w:t xml:space="preserve"> </w:t>
      </w:r>
      <w:proofErr w:type="spellStart"/>
      <w:r>
        <w:rPr>
          <w:rFonts w:ascii="Courier New" w:eastAsia="Courier New" w:hAnsi="Courier New" w:cs="Courier New"/>
          <w:color w:val="D5D5D5"/>
          <w:sz w:val="21"/>
          <w:szCs w:val="21"/>
          <w:shd w:val="clear" w:color="auto" w:fill="383838"/>
        </w:rPr>
        <w:t>avg</w:t>
      </w:r>
      <w:proofErr w:type="spellEnd"/>
      <w:r>
        <w:rPr>
          <w:rFonts w:ascii="Courier New" w:eastAsia="Courier New" w:hAnsi="Courier New" w:cs="Courier New"/>
          <w:color w:val="D5D5D5"/>
          <w:sz w:val="21"/>
          <w:szCs w:val="21"/>
          <w:shd w:val="clear" w:color="auto" w:fill="383838"/>
        </w:rPr>
        <w:t xml:space="preserve">               0.84     0.55    0.56      294 </w:t>
      </w:r>
    </w:p>
    <w:p w:rsidR="00922C0D" w:rsidRDefault="00922C0D" w:rsidP="00922C0D">
      <w:pPr>
        <w:rPr>
          <w:rFonts w:ascii="Courier New" w:eastAsia="Courier New" w:hAnsi="Courier New" w:cs="Courier New"/>
          <w:color w:val="D5D5D5"/>
          <w:sz w:val="21"/>
          <w:szCs w:val="21"/>
          <w:shd w:val="clear" w:color="auto" w:fill="383838"/>
        </w:rPr>
      </w:pPr>
      <w:proofErr w:type="gramStart"/>
      <w:r>
        <w:rPr>
          <w:rFonts w:ascii="Courier New" w:eastAsia="Courier New" w:hAnsi="Courier New" w:cs="Courier New"/>
          <w:color w:val="D5D5D5"/>
          <w:sz w:val="21"/>
          <w:szCs w:val="21"/>
          <w:shd w:val="clear" w:color="auto" w:fill="383838"/>
        </w:rPr>
        <w:t>weighted</w:t>
      </w:r>
      <w:proofErr w:type="gramEnd"/>
      <w:r>
        <w:rPr>
          <w:rFonts w:ascii="Courier New" w:eastAsia="Courier New" w:hAnsi="Courier New" w:cs="Courier New"/>
          <w:color w:val="D5D5D5"/>
          <w:sz w:val="21"/>
          <w:szCs w:val="21"/>
          <w:shd w:val="clear" w:color="auto" w:fill="383838"/>
        </w:rPr>
        <w:t xml:space="preserve"> </w:t>
      </w:r>
      <w:proofErr w:type="spellStart"/>
      <w:r>
        <w:rPr>
          <w:rFonts w:ascii="Courier New" w:eastAsia="Courier New" w:hAnsi="Courier New" w:cs="Courier New"/>
          <w:color w:val="D5D5D5"/>
          <w:sz w:val="21"/>
          <w:szCs w:val="21"/>
          <w:shd w:val="clear" w:color="auto" w:fill="383838"/>
        </w:rPr>
        <w:t>avg</w:t>
      </w:r>
      <w:proofErr w:type="spellEnd"/>
      <w:r>
        <w:rPr>
          <w:rFonts w:ascii="Courier New" w:eastAsia="Courier New" w:hAnsi="Courier New" w:cs="Courier New"/>
          <w:color w:val="D5D5D5"/>
          <w:sz w:val="21"/>
          <w:szCs w:val="21"/>
          <w:shd w:val="clear" w:color="auto" w:fill="383838"/>
        </w:rPr>
        <w:t xml:space="preserve">             0.87     0.88    0.83      294</w:t>
      </w:r>
    </w:p>
    <w:p w:rsidR="00922C0D" w:rsidRDefault="00922C0D" w:rsidP="00922C0D">
      <w:pPr>
        <w:pBdr>
          <w:top w:val="nil"/>
          <w:left w:val="nil"/>
          <w:bottom w:val="nil"/>
          <w:right w:val="nil"/>
          <w:between w:val="nil"/>
        </w:pBdr>
        <w:rPr>
          <w:rFonts w:ascii="Courier New" w:eastAsia="Courier New" w:hAnsi="Courier New" w:cs="Courier New"/>
          <w:color w:val="D5D5D5"/>
          <w:sz w:val="21"/>
          <w:szCs w:val="21"/>
          <w:shd w:val="clear" w:color="auto" w:fill="383838"/>
        </w:rPr>
      </w:pPr>
    </w:p>
    <w:p w:rsidR="00922C0D" w:rsidRDefault="00922C0D" w:rsidP="00922C0D">
      <w:pPr>
        <w:pBdr>
          <w:top w:val="nil"/>
          <w:left w:val="nil"/>
          <w:bottom w:val="nil"/>
          <w:right w:val="nil"/>
          <w:between w:val="nil"/>
        </w:pBd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SVM Classifier: Accuracy: 0.8673469387755102 F1-score: 0.0 Classification Report: </w:t>
      </w:r>
      <w:proofErr w:type="gramStart"/>
      <w:r>
        <w:rPr>
          <w:rFonts w:ascii="Courier New" w:eastAsia="Courier New" w:hAnsi="Courier New" w:cs="Courier New"/>
          <w:color w:val="D5D5D5"/>
          <w:sz w:val="21"/>
          <w:szCs w:val="21"/>
          <w:shd w:val="clear" w:color="auto" w:fill="383838"/>
        </w:rPr>
        <w:t>precision  recall</w:t>
      </w:r>
      <w:proofErr w:type="gramEnd"/>
      <w:r>
        <w:rPr>
          <w:rFonts w:ascii="Courier New" w:eastAsia="Courier New" w:hAnsi="Courier New" w:cs="Courier New"/>
          <w:color w:val="D5D5D5"/>
          <w:sz w:val="21"/>
          <w:szCs w:val="21"/>
          <w:shd w:val="clear" w:color="auto" w:fill="383838"/>
        </w:rPr>
        <w:t xml:space="preserve">  f1-score  support  </w:t>
      </w:r>
    </w:p>
    <w:p w:rsidR="00922C0D" w:rsidRDefault="00922C0D" w:rsidP="00922C0D">
      <w:pPr>
        <w:pBdr>
          <w:top w:val="nil"/>
          <w:left w:val="nil"/>
          <w:bottom w:val="nil"/>
          <w:right w:val="nil"/>
          <w:between w:val="nil"/>
        </w:pBd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0                        0.87      1.00     0.93      255</w:t>
      </w:r>
    </w:p>
    <w:p w:rsidR="00922C0D" w:rsidRDefault="00922C0D" w:rsidP="00922C0D">
      <w:pPr>
        <w:pBdr>
          <w:top w:val="nil"/>
          <w:left w:val="nil"/>
          <w:bottom w:val="nil"/>
          <w:right w:val="nil"/>
          <w:between w:val="nil"/>
        </w:pBd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1                        0.00      </w:t>
      </w:r>
      <w:proofErr w:type="spellStart"/>
      <w:r>
        <w:rPr>
          <w:rFonts w:ascii="Courier New" w:eastAsia="Courier New" w:hAnsi="Courier New" w:cs="Courier New"/>
          <w:color w:val="D5D5D5"/>
          <w:sz w:val="21"/>
          <w:szCs w:val="21"/>
          <w:shd w:val="clear" w:color="auto" w:fill="383838"/>
        </w:rPr>
        <w:t>0.00</w:t>
      </w:r>
      <w:proofErr w:type="spellEnd"/>
      <w:r>
        <w:rPr>
          <w:rFonts w:ascii="Courier New" w:eastAsia="Courier New" w:hAnsi="Courier New" w:cs="Courier New"/>
          <w:color w:val="D5D5D5"/>
          <w:sz w:val="21"/>
          <w:szCs w:val="21"/>
          <w:shd w:val="clear" w:color="auto" w:fill="383838"/>
        </w:rPr>
        <w:t xml:space="preserve">     </w:t>
      </w:r>
      <w:proofErr w:type="spellStart"/>
      <w:r>
        <w:rPr>
          <w:rFonts w:ascii="Courier New" w:eastAsia="Courier New" w:hAnsi="Courier New" w:cs="Courier New"/>
          <w:color w:val="D5D5D5"/>
          <w:sz w:val="21"/>
          <w:szCs w:val="21"/>
          <w:shd w:val="clear" w:color="auto" w:fill="383838"/>
        </w:rPr>
        <w:t>0.00</w:t>
      </w:r>
      <w:proofErr w:type="spellEnd"/>
      <w:r>
        <w:rPr>
          <w:rFonts w:ascii="Courier New" w:eastAsia="Courier New" w:hAnsi="Courier New" w:cs="Courier New"/>
          <w:color w:val="D5D5D5"/>
          <w:sz w:val="21"/>
          <w:szCs w:val="21"/>
          <w:shd w:val="clear" w:color="auto" w:fill="383838"/>
        </w:rPr>
        <w:t xml:space="preserve">      39</w:t>
      </w:r>
    </w:p>
    <w:p w:rsidR="00922C0D" w:rsidRDefault="00922C0D" w:rsidP="00922C0D">
      <w:pPr>
        <w:pBdr>
          <w:top w:val="nil"/>
          <w:left w:val="nil"/>
          <w:bottom w:val="nil"/>
          <w:right w:val="nil"/>
          <w:between w:val="nil"/>
        </w:pBd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w:t>
      </w:r>
      <w:proofErr w:type="gramStart"/>
      <w:r>
        <w:rPr>
          <w:rFonts w:ascii="Courier New" w:eastAsia="Courier New" w:hAnsi="Courier New" w:cs="Courier New"/>
          <w:color w:val="D5D5D5"/>
          <w:sz w:val="21"/>
          <w:szCs w:val="21"/>
          <w:shd w:val="clear" w:color="auto" w:fill="383838"/>
        </w:rPr>
        <w:t>accuracy</w:t>
      </w:r>
      <w:proofErr w:type="gramEnd"/>
      <w:r>
        <w:rPr>
          <w:rFonts w:ascii="Courier New" w:eastAsia="Courier New" w:hAnsi="Courier New" w:cs="Courier New"/>
          <w:color w:val="D5D5D5"/>
          <w:sz w:val="21"/>
          <w:szCs w:val="21"/>
          <w:shd w:val="clear" w:color="auto" w:fill="383838"/>
        </w:rPr>
        <w:t xml:space="preserve">                                    0.87     294</w:t>
      </w:r>
    </w:p>
    <w:p w:rsidR="00922C0D" w:rsidRDefault="00922C0D" w:rsidP="00922C0D">
      <w:pPr>
        <w:pBdr>
          <w:top w:val="nil"/>
          <w:left w:val="nil"/>
          <w:bottom w:val="nil"/>
          <w:right w:val="nil"/>
          <w:between w:val="nil"/>
        </w:pBd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w:t>
      </w:r>
      <w:proofErr w:type="gramStart"/>
      <w:r>
        <w:rPr>
          <w:rFonts w:ascii="Courier New" w:eastAsia="Courier New" w:hAnsi="Courier New" w:cs="Courier New"/>
          <w:color w:val="D5D5D5"/>
          <w:sz w:val="21"/>
          <w:szCs w:val="21"/>
          <w:shd w:val="clear" w:color="auto" w:fill="383838"/>
        </w:rPr>
        <w:t>macro</w:t>
      </w:r>
      <w:proofErr w:type="gramEnd"/>
      <w:r>
        <w:rPr>
          <w:rFonts w:ascii="Courier New" w:eastAsia="Courier New" w:hAnsi="Courier New" w:cs="Courier New"/>
          <w:color w:val="D5D5D5"/>
          <w:sz w:val="21"/>
          <w:szCs w:val="21"/>
          <w:shd w:val="clear" w:color="auto" w:fill="383838"/>
        </w:rPr>
        <w:t xml:space="preserve"> </w:t>
      </w:r>
      <w:proofErr w:type="spellStart"/>
      <w:r>
        <w:rPr>
          <w:rFonts w:ascii="Courier New" w:eastAsia="Courier New" w:hAnsi="Courier New" w:cs="Courier New"/>
          <w:color w:val="D5D5D5"/>
          <w:sz w:val="21"/>
          <w:szCs w:val="21"/>
          <w:shd w:val="clear" w:color="auto" w:fill="383838"/>
        </w:rPr>
        <w:t>avg</w:t>
      </w:r>
      <w:proofErr w:type="spellEnd"/>
      <w:r>
        <w:rPr>
          <w:rFonts w:ascii="Courier New" w:eastAsia="Courier New" w:hAnsi="Courier New" w:cs="Courier New"/>
          <w:color w:val="D5D5D5"/>
          <w:sz w:val="21"/>
          <w:szCs w:val="21"/>
          <w:shd w:val="clear" w:color="auto" w:fill="383838"/>
        </w:rPr>
        <w:t xml:space="preserve">                0.43       0.50     0.46    294 </w:t>
      </w:r>
    </w:p>
    <w:p w:rsidR="00922C0D" w:rsidRDefault="00922C0D" w:rsidP="00922C0D">
      <w:pPr>
        <w:pBdr>
          <w:top w:val="nil"/>
          <w:left w:val="nil"/>
          <w:bottom w:val="nil"/>
          <w:right w:val="nil"/>
          <w:between w:val="nil"/>
        </w:pBdr>
        <w:rPr>
          <w:rFonts w:ascii="Courier New" w:eastAsia="Courier New" w:hAnsi="Courier New" w:cs="Courier New"/>
          <w:color w:val="D5D5D5"/>
          <w:sz w:val="21"/>
          <w:szCs w:val="21"/>
          <w:shd w:val="clear" w:color="auto" w:fill="383838"/>
        </w:rPr>
      </w:pPr>
      <w:proofErr w:type="gramStart"/>
      <w:r>
        <w:rPr>
          <w:rFonts w:ascii="Courier New" w:eastAsia="Courier New" w:hAnsi="Courier New" w:cs="Courier New"/>
          <w:color w:val="D5D5D5"/>
          <w:sz w:val="21"/>
          <w:szCs w:val="21"/>
          <w:shd w:val="clear" w:color="auto" w:fill="383838"/>
        </w:rPr>
        <w:t>weighted</w:t>
      </w:r>
      <w:proofErr w:type="gramEnd"/>
      <w:r>
        <w:rPr>
          <w:rFonts w:ascii="Courier New" w:eastAsia="Courier New" w:hAnsi="Courier New" w:cs="Courier New"/>
          <w:color w:val="D5D5D5"/>
          <w:sz w:val="21"/>
          <w:szCs w:val="21"/>
          <w:shd w:val="clear" w:color="auto" w:fill="383838"/>
        </w:rPr>
        <w:t xml:space="preserve"> </w:t>
      </w:r>
      <w:proofErr w:type="spellStart"/>
      <w:r>
        <w:rPr>
          <w:rFonts w:ascii="Courier New" w:eastAsia="Courier New" w:hAnsi="Courier New" w:cs="Courier New"/>
          <w:color w:val="D5D5D5"/>
          <w:sz w:val="21"/>
          <w:szCs w:val="21"/>
          <w:shd w:val="clear" w:color="auto" w:fill="383838"/>
        </w:rPr>
        <w:t>avg</w:t>
      </w:r>
      <w:proofErr w:type="spellEnd"/>
      <w:r>
        <w:rPr>
          <w:rFonts w:ascii="Courier New" w:eastAsia="Courier New" w:hAnsi="Courier New" w:cs="Courier New"/>
          <w:color w:val="D5D5D5"/>
          <w:sz w:val="21"/>
          <w:szCs w:val="21"/>
          <w:shd w:val="clear" w:color="auto" w:fill="383838"/>
        </w:rPr>
        <w:t xml:space="preserve">              0.75       0.87      0.81   294</w:t>
      </w:r>
    </w:p>
    <w:p w:rsidR="00922C0D" w:rsidRDefault="00922C0D" w:rsidP="00922C0D">
      <w:pPr>
        <w:rPr>
          <w:rFonts w:ascii="Times New Roman" w:eastAsia="Times New Roman" w:hAnsi="Times New Roman" w:cs="Times New Roman"/>
          <w:b/>
          <w:sz w:val="24"/>
          <w:szCs w:val="24"/>
          <w:u w:val="single"/>
        </w:rPr>
      </w:pPr>
    </w:p>
    <w:p w:rsidR="00922C0D" w:rsidRDefault="00922C0D" w:rsidP="00922C0D">
      <w:pPr>
        <w:spacing w:line="360" w:lineRule="auto"/>
        <w:rPr>
          <w:rFonts w:ascii="Times New Roman" w:eastAsia="Times New Roman" w:hAnsi="Times New Roman" w:cs="Times New Roman"/>
          <w:b/>
          <w:sz w:val="24"/>
          <w:szCs w:val="24"/>
          <w:u w:val="single"/>
        </w:rPr>
      </w:pPr>
      <w:r w:rsidRPr="00922C0D">
        <w:rPr>
          <w:rFonts w:ascii="Times New Roman" w:eastAsia="Times New Roman" w:hAnsi="Times New Roman" w:cs="Times New Roman"/>
          <w:b/>
          <w:sz w:val="24"/>
          <w:szCs w:val="24"/>
          <w:u w:val="single"/>
        </w:rPr>
        <w:t>Conclusion:</w:t>
      </w:r>
    </w:p>
    <w:p w:rsidR="00922C0D" w:rsidRDefault="00922C0D" w:rsidP="00922C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analysis of the employee attrition dataset using various classification models (Random Forest, SVM, </w:t>
      </w:r>
      <w:proofErr w:type="gramStart"/>
      <w:r>
        <w:rPr>
          <w:rFonts w:ascii="Times New Roman" w:eastAsia="Times New Roman" w:hAnsi="Times New Roman" w:cs="Times New Roman"/>
          <w:sz w:val="24"/>
          <w:szCs w:val="24"/>
        </w:rPr>
        <w:t>Decision</w:t>
      </w:r>
      <w:proofErr w:type="gramEnd"/>
      <w:r>
        <w:rPr>
          <w:rFonts w:ascii="Times New Roman" w:eastAsia="Times New Roman" w:hAnsi="Times New Roman" w:cs="Times New Roman"/>
          <w:sz w:val="24"/>
          <w:szCs w:val="24"/>
        </w:rPr>
        <w:t xml:space="preserve"> Tree) provided valuable insights into the factors influencing employee attrition and allowed us to build predictive models to identify employees at risk of leaving</w:t>
      </w:r>
    </w:p>
    <w:p w:rsidR="00922C0D" w:rsidRDefault="00922C0D" w:rsidP="00922C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Through the analysis, we identified several important features that contribute significantly to employee attrition, including job satisfaction, work-life balance, salary, years of experience, and performance ratings. These factors can serve as key indicators for organizations to assess employee engagement and satisfaction levels.</w:t>
      </w:r>
    </w:p>
    <w:p w:rsidR="00922C0D" w:rsidRPr="00922C0D" w:rsidRDefault="00922C0D" w:rsidP="00922C0D">
      <w:pPr>
        <w:spacing w:line="360" w:lineRule="auto"/>
        <w:rPr>
          <w:rFonts w:ascii="Times New Roman" w:eastAsia="Times New Roman" w:hAnsi="Times New Roman" w:cs="Times New Roman"/>
          <w:b/>
          <w:sz w:val="24"/>
          <w:szCs w:val="24"/>
          <w:u w:val="single"/>
        </w:rPr>
      </w:pPr>
    </w:p>
    <w:p w:rsidR="00922C0D" w:rsidRPr="00922C0D" w:rsidRDefault="00922C0D" w:rsidP="00922C0D">
      <w:pPr>
        <w:rPr>
          <w:rFonts w:ascii="Times New Roman" w:eastAsia="Times New Roman" w:hAnsi="Times New Roman" w:cs="Times New Roman"/>
          <w:b/>
          <w:sz w:val="24"/>
          <w:szCs w:val="24"/>
          <w:u w:val="single"/>
        </w:rPr>
      </w:pPr>
    </w:p>
    <w:p w:rsidR="00922C0D" w:rsidRPr="00922C0D" w:rsidRDefault="00922C0D" w:rsidP="00922C0D">
      <w:pPr>
        <w:rPr>
          <w:rFonts w:ascii="Times New Roman" w:eastAsia="Times New Roman" w:hAnsi="Times New Roman" w:cs="Times New Roman"/>
          <w:sz w:val="24"/>
          <w:szCs w:val="24"/>
        </w:rPr>
      </w:pPr>
    </w:p>
    <w:p w:rsidR="00922C0D" w:rsidRPr="002D7DDB" w:rsidRDefault="00922C0D" w:rsidP="002D7DDB">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2D7DDB" w:rsidRDefault="002D7DDB" w:rsidP="002D7DDB">
      <w:pPr>
        <w:spacing w:line="360" w:lineRule="auto"/>
        <w:rPr>
          <w:rFonts w:ascii="Times New Roman" w:eastAsia="Times New Roman" w:hAnsi="Times New Roman" w:cs="Times New Roman"/>
          <w:sz w:val="24"/>
          <w:szCs w:val="24"/>
        </w:rPr>
      </w:pPr>
    </w:p>
    <w:p w:rsidR="002D7DDB" w:rsidRPr="002D7DDB" w:rsidRDefault="002D7DDB" w:rsidP="002D7DDB">
      <w:pPr>
        <w:rPr>
          <w:rFonts w:ascii="Times New Roman" w:eastAsia="Times New Roman" w:hAnsi="Times New Roman" w:cs="Times New Roman"/>
          <w:sz w:val="24"/>
          <w:szCs w:val="24"/>
        </w:rPr>
      </w:pPr>
    </w:p>
    <w:p w:rsidR="002D7DDB" w:rsidRPr="002D7DDB" w:rsidRDefault="002D7DDB" w:rsidP="002D7DDB">
      <w:pPr>
        <w:rPr>
          <w:rFonts w:ascii="Times New Roman" w:eastAsia="Times New Roman" w:hAnsi="Times New Roman" w:cs="Times New Roman"/>
          <w:sz w:val="24"/>
          <w:szCs w:val="24"/>
        </w:rPr>
      </w:pPr>
    </w:p>
    <w:p w:rsidR="002D7DDB" w:rsidRDefault="002D7DDB" w:rsidP="002D7DDB">
      <w:pPr>
        <w:rPr>
          <w:rFonts w:ascii="Times New Roman" w:eastAsia="Times New Roman" w:hAnsi="Times New Roman" w:cs="Times New Roman"/>
          <w:sz w:val="24"/>
          <w:szCs w:val="24"/>
        </w:rPr>
      </w:pPr>
    </w:p>
    <w:p w:rsidR="002D7DDB" w:rsidRPr="002D7DDB" w:rsidRDefault="002D7DDB" w:rsidP="002D7DDB">
      <w:pPr>
        <w:rPr>
          <w:rFonts w:ascii="Times New Roman" w:eastAsia="Times New Roman" w:hAnsi="Times New Roman" w:cs="Times New Roman"/>
          <w:b/>
          <w:sz w:val="24"/>
          <w:szCs w:val="24"/>
          <w:u w:val="single"/>
        </w:rPr>
      </w:pPr>
    </w:p>
    <w:p w:rsidR="002D7DDB" w:rsidRDefault="002D7DDB" w:rsidP="002D7DDB">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2D7DDB" w:rsidRPr="002D7DDB" w:rsidRDefault="002D7DDB" w:rsidP="002D7DDB">
      <w:pPr>
        <w:rPr>
          <w:rFonts w:ascii="Times New Roman" w:eastAsia="Times New Roman" w:hAnsi="Times New Roman" w:cs="Times New Roman"/>
          <w:b/>
          <w:sz w:val="24"/>
          <w:szCs w:val="24"/>
          <w:u w:val="single"/>
        </w:rPr>
      </w:pPr>
    </w:p>
    <w:p w:rsidR="002D7DDB" w:rsidRDefault="002D7DDB" w:rsidP="002D7DDB">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2D7DDB" w:rsidRPr="002D7DDB" w:rsidRDefault="002D7DDB" w:rsidP="002D7DDB">
      <w:pPr>
        <w:spacing w:line="360" w:lineRule="auto"/>
        <w:rPr>
          <w:rFonts w:ascii="Times New Roman" w:eastAsia="Times New Roman" w:hAnsi="Times New Roman" w:cs="Times New Roman"/>
          <w:sz w:val="24"/>
          <w:szCs w:val="24"/>
        </w:rPr>
      </w:pPr>
    </w:p>
    <w:p w:rsidR="002D7DDB" w:rsidRPr="002D7DDB" w:rsidRDefault="002D7DDB" w:rsidP="002D7DDB">
      <w:pPr>
        <w:spacing w:line="360" w:lineRule="auto"/>
        <w:rPr>
          <w:rFonts w:ascii="Times New Roman" w:eastAsia="Times New Roman" w:hAnsi="Times New Roman" w:cs="Times New Roman"/>
          <w:b/>
          <w:sz w:val="24"/>
          <w:szCs w:val="24"/>
          <w:u w:val="single"/>
        </w:rPr>
      </w:pPr>
    </w:p>
    <w:sectPr w:rsidR="002D7DDB" w:rsidRPr="002D7DDB" w:rsidSect="001964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093D"/>
    <w:multiLevelType w:val="multilevel"/>
    <w:tmpl w:val="29924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FC1217"/>
    <w:multiLevelType w:val="multilevel"/>
    <w:tmpl w:val="A3DEE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B7E34C5"/>
    <w:multiLevelType w:val="multilevel"/>
    <w:tmpl w:val="326A59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proofState w:spelling="clean" w:grammar="clean"/>
  <w:defaultTabStop w:val="720"/>
  <w:characterSpacingControl w:val="doNotCompress"/>
  <w:compat/>
  <w:rsids>
    <w:rsidRoot w:val="00B57BE3"/>
    <w:rsid w:val="00196437"/>
    <w:rsid w:val="002D7DDB"/>
    <w:rsid w:val="006D4AD7"/>
    <w:rsid w:val="00922C0D"/>
    <w:rsid w:val="00B57B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437"/>
  </w:style>
  <w:style w:type="paragraph" w:styleId="Heading2">
    <w:name w:val="heading 2"/>
    <w:basedOn w:val="Normal"/>
    <w:link w:val="Heading2Char"/>
    <w:uiPriority w:val="9"/>
    <w:qFormat/>
    <w:rsid w:val="00B57B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BE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57B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57BE3"/>
    <w:rPr>
      <w:color w:val="0000FF"/>
      <w:u w:val="single"/>
    </w:rPr>
  </w:style>
  <w:style w:type="paragraph" w:styleId="BalloonText">
    <w:name w:val="Balloon Text"/>
    <w:basedOn w:val="Normal"/>
    <w:link w:val="BalloonTextChar"/>
    <w:uiPriority w:val="99"/>
    <w:semiHidden/>
    <w:unhideWhenUsed/>
    <w:rsid w:val="002D7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DDB"/>
    <w:rPr>
      <w:rFonts w:ascii="Tahoma" w:hAnsi="Tahoma" w:cs="Tahoma"/>
      <w:sz w:val="16"/>
      <w:szCs w:val="16"/>
    </w:rPr>
  </w:style>
  <w:style w:type="paragraph" w:styleId="ListParagraph">
    <w:name w:val="List Paragraph"/>
    <w:basedOn w:val="Normal"/>
    <w:uiPriority w:val="34"/>
    <w:qFormat/>
    <w:rsid w:val="002D7DDB"/>
    <w:pPr>
      <w:ind w:left="720"/>
      <w:contextualSpacing/>
    </w:pPr>
  </w:style>
</w:styles>
</file>

<file path=word/webSettings.xml><?xml version="1.0" encoding="utf-8"?>
<w:webSettings xmlns:r="http://schemas.openxmlformats.org/officeDocument/2006/relationships" xmlns:w="http://schemas.openxmlformats.org/wordprocessingml/2006/main">
  <w:divs>
    <w:div w:id="14806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2023-07-28T15:06:00Z</dcterms:created>
  <dcterms:modified xsi:type="dcterms:W3CDTF">2023-07-28T15:06:00Z</dcterms:modified>
</cp:coreProperties>
</file>